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AF66A" w14:textId="77777777" w:rsidR="00D6322D" w:rsidRPr="00467A3E" w:rsidRDefault="00D6322D" w:rsidP="00D6322D">
      <w:pPr>
        <w:spacing w:line="360" w:lineRule="auto"/>
        <w:rPr>
          <w:rFonts w:ascii="Times New Roman" w:eastAsiaTheme="majorEastAsia" w:hAnsi="Times New Roman" w:cs="Times New Roman"/>
          <w:b/>
          <w:color w:val="000000" w:themeColor="text1"/>
          <w:sz w:val="28"/>
          <w:szCs w:val="28"/>
          <w:lang w:bidi="en-US"/>
        </w:rPr>
      </w:pPr>
      <w:bookmarkStart w:id="0" w:name="_Hlk191376717"/>
      <w:bookmarkStart w:id="1" w:name="_Toc357583940"/>
      <w:bookmarkStart w:id="2" w:name="_Toc357159235"/>
      <w:bookmarkStart w:id="3" w:name="_Toc342573347"/>
      <w:bookmarkEnd w:id="0"/>
    </w:p>
    <w:p w14:paraId="468C1241" w14:textId="77777777" w:rsidR="00D6322D" w:rsidRPr="00467A3E" w:rsidRDefault="00D6322D" w:rsidP="00D6322D">
      <w:pPr>
        <w:spacing w:line="360" w:lineRule="auto"/>
        <w:rPr>
          <w:rFonts w:ascii="Times New Roman" w:eastAsiaTheme="majorEastAsia" w:hAnsi="Times New Roman" w:cs="Times New Roman"/>
          <w:b/>
          <w:color w:val="000000" w:themeColor="text1"/>
          <w:sz w:val="28"/>
          <w:szCs w:val="28"/>
          <w:lang w:val="en-US" w:bidi="en-US"/>
        </w:rPr>
      </w:pPr>
    </w:p>
    <w:p w14:paraId="06A527FA" w14:textId="77777777" w:rsidR="00D6322D" w:rsidRPr="00467A3E" w:rsidRDefault="00D6322D" w:rsidP="00D6322D">
      <w:pPr>
        <w:spacing w:line="360" w:lineRule="auto"/>
        <w:rPr>
          <w:rFonts w:ascii="Times New Roman" w:eastAsiaTheme="majorEastAsia" w:hAnsi="Times New Roman" w:cs="Times New Roman"/>
          <w:b/>
          <w:color w:val="000000" w:themeColor="text1"/>
          <w:sz w:val="28"/>
          <w:szCs w:val="28"/>
          <w:lang w:val="en-US" w:bidi="en-US"/>
        </w:rPr>
      </w:pPr>
    </w:p>
    <w:p w14:paraId="08FB4591" w14:textId="77777777" w:rsidR="00D6322D" w:rsidRPr="00467A3E" w:rsidRDefault="00D6322D" w:rsidP="00D6322D">
      <w:pPr>
        <w:spacing w:line="360" w:lineRule="auto"/>
        <w:rPr>
          <w:rFonts w:ascii="Times New Roman" w:eastAsiaTheme="majorEastAsia" w:hAnsi="Times New Roman" w:cs="Times New Roman"/>
          <w:b/>
          <w:color w:val="000000" w:themeColor="text1"/>
          <w:sz w:val="28"/>
          <w:szCs w:val="28"/>
          <w:lang w:val="en-US" w:bidi="en-US"/>
        </w:rPr>
      </w:pPr>
    </w:p>
    <w:p w14:paraId="2AA87171" w14:textId="77777777" w:rsidR="00D6322D" w:rsidRPr="00467A3E" w:rsidRDefault="00D6322D" w:rsidP="00D6322D">
      <w:pPr>
        <w:spacing w:line="360" w:lineRule="auto"/>
        <w:rPr>
          <w:rFonts w:ascii="Times New Roman" w:eastAsiaTheme="majorEastAsia" w:hAnsi="Times New Roman" w:cs="Times New Roman"/>
          <w:b/>
          <w:color w:val="000000" w:themeColor="text1"/>
          <w:sz w:val="28"/>
          <w:szCs w:val="28"/>
          <w:lang w:val="en-US" w:bidi="en-US"/>
        </w:rPr>
      </w:pPr>
    </w:p>
    <w:p w14:paraId="1B14C482" w14:textId="77777777" w:rsidR="00D6322D" w:rsidRPr="00467A3E" w:rsidRDefault="00D6322D" w:rsidP="00D6322D">
      <w:pPr>
        <w:spacing w:line="360" w:lineRule="auto"/>
        <w:rPr>
          <w:rFonts w:ascii="Times New Roman" w:eastAsiaTheme="majorEastAsia" w:hAnsi="Times New Roman" w:cs="Times New Roman"/>
          <w:b/>
          <w:color w:val="000000" w:themeColor="text1"/>
          <w:sz w:val="28"/>
          <w:szCs w:val="28"/>
          <w:lang w:val="en-US" w:bidi="en-US"/>
        </w:rPr>
      </w:pPr>
    </w:p>
    <w:p w14:paraId="06C37B82" w14:textId="77777777" w:rsidR="00D6322D" w:rsidRPr="00467A3E" w:rsidRDefault="00D6322D" w:rsidP="00D6322D">
      <w:pPr>
        <w:spacing w:line="360" w:lineRule="auto"/>
        <w:rPr>
          <w:rFonts w:ascii="Times New Roman" w:eastAsiaTheme="majorEastAsia" w:hAnsi="Times New Roman" w:cs="Times New Roman"/>
          <w:b/>
          <w:color w:val="000000" w:themeColor="text1"/>
          <w:sz w:val="28"/>
          <w:szCs w:val="28"/>
          <w:lang w:val="en-US" w:bidi="en-US"/>
        </w:rPr>
      </w:pPr>
    </w:p>
    <w:p w14:paraId="1465DA42" w14:textId="33B331B7" w:rsidR="00F43425" w:rsidRPr="00467A3E" w:rsidRDefault="00F43425" w:rsidP="00F43425">
      <w:pPr>
        <w:keepNext/>
        <w:keepLines/>
        <w:spacing w:before="60" w:line="360" w:lineRule="auto"/>
        <w:rPr>
          <w:rFonts w:ascii="Times New Roman" w:eastAsia="Times New Roman" w:hAnsi="Times New Roman" w:cs="Times New Roman"/>
          <w:b/>
          <w:caps/>
          <w:color w:val="000000" w:themeColor="text1"/>
          <w:kern w:val="28"/>
          <w:sz w:val="32"/>
          <w:szCs w:val="32"/>
        </w:rPr>
      </w:pPr>
      <w:r w:rsidRPr="00467A3E">
        <w:rPr>
          <w:rFonts w:ascii="Times New Roman" w:eastAsia="Times New Roman" w:hAnsi="Times New Roman" w:cs="Times New Roman"/>
          <w:b/>
          <w:caps/>
          <w:color w:val="000000" w:themeColor="text1"/>
          <w:kern w:val="28"/>
          <w:sz w:val="32"/>
          <w:szCs w:val="32"/>
        </w:rPr>
        <w:t xml:space="preserve">Актуализация на </w:t>
      </w:r>
      <w:r w:rsidR="00666E81" w:rsidRPr="00467A3E">
        <w:rPr>
          <w:rFonts w:ascii="Times New Roman" w:eastAsia="Times New Roman" w:hAnsi="Times New Roman" w:cs="Times New Roman"/>
          <w:b/>
          <w:caps/>
          <w:color w:val="000000" w:themeColor="text1"/>
          <w:kern w:val="28"/>
          <w:sz w:val="32"/>
          <w:szCs w:val="32"/>
        </w:rPr>
        <w:t>202</w:t>
      </w:r>
      <w:r w:rsidR="00074B24" w:rsidRPr="00074B24">
        <w:rPr>
          <w:rFonts w:ascii="Times New Roman" w:eastAsia="Times New Roman" w:hAnsi="Times New Roman" w:cs="Times New Roman"/>
          <w:b/>
          <w:caps/>
          <w:color w:val="000000" w:themeColor="text1"/>
          <w:kern w:val="28"/>
          <w:sz w:val="32"/>
          <w:szCs w:val="32"/>
        </w:rPr>
        <w:t>6</w:t>
      </w:r>
      <w:r w:rsidRPr="00467A3E">
        <w:rPr>
          <w:rFonts w:ascii="Times New Roman" w:eastAsia="Times New Roman" w:hAnsi="Times New Roman" w:cs="Times New Roman"/>
          <w:b/>
          <w:caps/>
          <w:color w:val="000000" w:themeColor="text1"/>
          <w:kern w:val="28"/>
          <w:sz w:val="32"/>
          <w:szCs w:val="32"/>
        </w:rPr>
        <w:t xml:space="preserve"> год </w:t>
      </w:r>
    </w:p>
    <w:p w14:paraId="2272DA03" w14:textId="29A26D65" w:rsidR="00F43425" w:rsidRPr="00467A3E" w:rsidRDefault="00F43425" w:rsidP="00F43425">
      <w:pPr>
        <w:keepNext/>
        <w:keepLines/>
        <w:spacing w:before="60" w:line="360" w:lineRule="auto"/>
        <w:rPr>
          <w:rFonts w:ascii="Times New Roman" w:eastAsia="Times New Roman" w:hAnsi="Times New Roman" w:cs="Times New Roman"/>
          <w:b/>
          <w:color w:val="000000" w:themeColor="text1"/>
          <w:spacing w:val="-16"/>
          <w:kern w:val="28"/>
          <w:sz w:val="32"/>
          <w:szCs w:val="32"/>
        </w:rPr>
      </w:pPr>
      <w:r w:rsidRPr="00467A3E">
        <w:rPr>
          <w:rFonts w:ascii="Times New Roman" w:eastAsia="Times New Roman" w:hAnsi="Times New Roman" w:cs="Times New Roman"/>
          <w:b/>
          <w:caps/>
          <w:color w:val="000000" w:themeColor="text1"/>
          <w:kern w:val="28"/>
          <w:sz w:val="32"/>
          <w:szCs w:val="32"/>
        </w:rPr>
        <w:t>Схемы теплоснабжения муниципального образования городской округ «Город Об</w:t>
      </w:r>
      <w:r w:rsidR="0053676A" w:rsidRPr="00467A3E">
        <w:rPr>
          <w:rFonts w:ascii="Times New Roman" w:eastAsia="Times New Roman" w:hAnsi="Times New Roman" w:cs="Times New Roman"/>
          <w:b/>
          <w:caps/>
          <w:color w:val="000000" w:themeColor="text1"/>
          <w:kern w:val="28"/>
          <w:sz w:val="32"/>
          <w:szCs w:val="32"/>
        </w:rPr>
        <w:t xml:space="preserve">нинск» на период </w:t>
      </w:r>
      <w:r w:rsidR="002C41D6">
        <w:rPr>
          <w:rFonts w:ascii="Times New Roman" w:eastAsia="Times New Roman" w:hAnsi="Times New Roman" w:cs="Times New Roman"/>
          <w:b/>
          <w:caps/>
          <w:color w:val="000000" w:themeColor="text1"/>
          <w:kern w:val="28"/>
          <w:sz w:val="32"/>
          <w:szCs w:val="32"/>
        </w:rPr>
        <w:t xml:space="preserve">до </w:t>
      </w:r>
      <w:r w:rsidR="00666E81" w:rsidRPr="00467A3E">
        <w:rPr>
          <w:rFonts w:ascii="Times New Roman" w:eastAsia="Times New Roman" w:hAnsi="Times New Roman" w:cs="Times New Roman"/>
          <w:b/>
          <w:caps/>
          <w:color w:val="000000" w:themeColor="text1"/>
          <w:kern w:val="28"/>
          <w:sz w:val="32"/>
          <w:szCs w:val="32"/>
        </w:rPr>
        <w:t>20</w:t>
      </w:r>
      <w:r w:rsidR="00074B24" w:rsidRPr="00074B24">
        <w:rPr>
          <w:rFonts w:ascii="Times New Roman" w:eastAsia="Times New Roman" w:hAnsi="Times New Roman" w:cs="Times New Roman"/>
          <w:b/>
          <w:caps/>
          <w:color w:val="000000" w:themeColor="text1"/>
          <w:kern w:val="28"/>
          <w:sz w:val="32"/>
          <w:szCs w:val="32"/>
        </w:rPr>
        <w:t>41</w:t>
      </w:r>
      <w:r w:rsidR="0053676A" w:rsidRPr="00467A3E">
        <w:rPr>
          <w:rFonts w:ascii="Times New Roman" w:eastAsia="Times New Roman" w:hAnsi="Times New Roman" w:cs="Times New Roman"/>
          <w:b/>
          <w:caps/>
          <w:color w:val="000000" w:themeColor="text1"/>
          <w:kern w:val="28"/>
          <w:sz w:val="32"/>
          <w:szCs w:val="32"/>
        </w:rPr>
        <w:t xml:space="preserve"> ГОД</w:t>
      </w:r>
      <w:r w:rsidR="002C41D6">
        <w:rPr>
          <w:rFonts w:ascii="Times New Roman" w:eastAsia="Times New Roman" w:hAnsi="Times New Roman" w:cs="Times New Roman"/>
          <w:b/>
          <w:caps/>
          <w:color w:val="000000" w:themeColor="text1"/>
          <w:kern w:val="28"/>
          <w:sz w:val="32"/>
          <w:szCs w:val="32"/>
        </w:rPr>
        <w:t>а</w:t>
      </w:r>
    </w:p>
    <w:p w14:paraId="2B227C3C" w14:textId="77777777" w:rsidR="00F43425" w:rsidRPr="00467A3E" w:rsidRDefault="00F43425" w:rsidP="00F43425">
      <w:pPr>
        <w:keepNext/>
        <w:keepLines/>
        <w:spacing w:before="120" w:line="276" w:lineRule="auto"/>
        <w:rPr>
          <w:rFonts w:ascii="Times New Roman" w:eastAsia="Times New Roman" w:hAnsi="Times New Roman" w:cs="Times New Roman"/>
          <w:b/>
          <w:caps/>
          <w:color w:val="000000" w:themeColor="text1"/>
          <w:spacing w:val="-16"/>
          <w:kern w:val="28"/>
          <w:sz w:val="28"/>
          <w:szCs w:val="28"/>
        </w:rPr>
      </w:pPr>
    </w:p>
    <w:p w14:paraId="6504C6C9" w14:textId="77777777" w:rsidR="00F43425" w:rsidRPr="00467A3E" w:rsidRDefault="00F43425" w:rsidP="00F43425">
      <w:pPr>
        <w:keepNext/>
        <w:keepLines/>
        <w:spacing w:before="120" w:line="276" w:lineRule="auto"/>
        <w:rPr>
          <w:rFonts w:ascii="Times New Roman" w:eastAsia="Times New Roman" w:hAnsi="Times New Roman" w:cs="Times New Roman"/>
          <w:b/>
          <w:caps/>
          <w:color w:val="000000" w:themeColor="text1"/>
          <w:spacing w:val="-16"/>
          <w:kern w:val="28"/>
          <w:sz w:val="28"/>
          <w:szCs w:val="28"/>
        </w:rPr>
      </w:pPr>
    </w:p>
    <w:p w14:paraId="034B07AE" w14:textId="77777777" w:rsidR="00F43425" w:rsidRPr="00467A3E" w:rsidRDefault="00F43425" w:rsidP="00F43425">
      <w:pPr>
        <w:keepNext/>
        <w:keepLines/>
        <w:spacing w:before="120" w:line="276" w:lineRule="auto"/>
        <w:rPr>
          <w:rFonts w:ascii="Times New Roman" w:eastAsia="Times New Roman" w:hAnsi="Times New Roman" w:cs="Times New Roman"/>
          <w:b/>
          <w:caps/>
          <w:color w:val="000000" w:themeColor="text1"/>
          <w:spacing w:val="-16"/>
          <w:kern w:val="28"/>
          <w:sz w:val="28"/>
          <w:szCs w:val="28"/>
        </w:rPr>
      </w:pPr>
    </w:p>
    <w:p w14:paraId="70725EF2" w14:textId="77777777" w:rsidR="00F43425" w:rsidRPr="00467A3E" w:rsidRDefault="00F43425" w:rsidP="00F43425">
      <w:pPr>
        <w:keepNext/>
        <w:keepLines/>
        <w:spacing w:before="120" w:line="276" w:lineRule="auto"/>
        <w:rPr>
          <w:rFonts w:ascii="Times New Roman" w:eastAsia="Times New Roman" w:hAnsi="Times New Roman" w:cs="Times New Roman"/>
          <w:b/>
          <w:caps/>
          <w:color w:val="000000" w:themeColor="text1"/>
          <w:spacing w:val="-16"/>
          <w:kern w:val="28"/>
          <w:sz w:val="28"/>
          <w:szCs w:val="28"/>
        </w:rPr>
      </w:pPr>
    </w:p>
    <w:p w14:paraId="6EB167B8" w14:textId="77777777" w:rsidR="00F43425" w:rsidRPr="00467A3E" w:rsidRDefault="00F43425" w:rsidP="00F43425">
      <w:pPr>
        <w:keepNext/>
        <w:keepLines/>
        <w:spacing w:before="120" w:line="276" w:lineRule="auto"/>
        <w:rPr>
          <w:rFonts w:ascii="Times New Roman" w:eastAsia="Times New Roman" w:hAnsi="Times New Roman" w:cs="Times New Roman"/>
          <w:b/>
          <w:caps/>
          <w:color w:val="000000" w:themeColor="text1"/>
          <w:spacing w:val="-16"/>
          <w:kern w:val="28"/>
          <w:sz w:val="28"/>
          <w:szCs w:val="28"/>
        </w:rPr>
      </w:pPr>
      <w:r w:rsidRPr="00467A3E">
        <w:rPr>
          <w:rFonts w:ascii="Times New Roman" w:eastAsia="Times New Roman" w:hAnsi="Times New Roman" w:cs="Times New Roman"/>
          <w:b/>
          <w:caps/>
          <w:color w:val="000000" w:themeColor="text1"/>
          <w:spacing w:val="-16"/>
          <w:kern w:val="28"/>
          <w:sz w:val="28"/>
          <w:szCs w:val="28"/>
        </w:rPr>
        <w:t>Обосновывающие материалы</w:t>
      </w:r>
    </w:p>
    <w:p w14:paraId="3780404D" w14:textId="13E4F0FD" w:rsidR="00D6322D" w:rsidRPr="00467A3E" w:rsidRDefault="00D6322D" w:rsidP="002C41D6">
      <w:pPr>
        <w:keepNext/>
        <w:keepLines/>
        <w:spacing w:before="60" w:line="360" w:lineRule="auto"/>
        <w:rPr>
          <w:rFonts w:ascii="Times New Roman" w:eastAsiaTheme="majorEastAsia" w:hAnsi="Times New Roman" w:cs="Times New Roman"/>
          <w:b/>
          <w:color w:val="000000" w:themeColor="text1"/>
          <w:sz w:val="28"/>
          <w:szCs w:val="28"/>
          <w:lang w:bidi="en-US"/>
        </w:rPr>
      </w:pPr>
      <w:r w:rsidRPr="00467A3E">
        <w:rPr>
          <w:rFonts w:ascii="Times New Roman" w:eastAsiaTheme="majorEastAsia" w:hAnsi="Times New Roman" w:cs="Times New Roman"/>
          <w:b/>
          <w:color w:val="000000" w:themeColor="text1"/>
          <w:sz w:val="28"/>
          <w:szCs w:val="28"/>
          <w:lang w:bidi="en-US"/>
        </w:rPr>
        <w:t xml:space="preserve">ГЛАВА </w:t>
      </w:r>
      <w:r w:rsidR="002C41D6">
        <w:rPr>
          <w:rFonts w:ascii="Times New Roman" w:eastAsiaTheme="majorEastAsia" w:hAnsi="Times New Roman" w:cs="Times New Roman"/>
          <w:b/>
          <w:color w:val="000000" w:themeColor="text1"/>
          <w:sz w:val="28"/>
          <w:szCs w:val="28"/>
          <w:lang w:bidi="en-US"/>
        </w:rPr>
        <w:t>5</w:t>
      </w:r>
      <w:r w:rsidRPr="00467A3E">
        <w:rPr>
          <w:rFonts w:ascii="Times New Roman" w:eastAsiaTheme="majorEastAsia" w:hAnsi="Times New Roman" w:cs="Times New Roman"/>
          <w:b/>
          <w:color w:val="000000" w:themeColor="text1"/>
          <w:sz w:val="28"/>
          <w:szCs w:val="28"/>
          <w:lang w:bidi="en-US"/>
        </w:rPr>
        <w:t xml:space="preserve">. </w:t>
      </w:r>
      <w:r w:rsidR="002C41D6">
        <w:rPr>
          <w:rFonts w:ascii="Times New Roman" w:eastAsiaTheme="majorEastAsia" w:hAnsi="Times New Roman" w:cs="Times New Roman"/>
          <w:b/>
          <w:color w:val="000000" w:themeColor="text1"/>
          <w:sz w:val="28"/>
          <w:szCs w:val="28"/>
          <w:lang w:bidi="en-US"/>
        </w:rPr>
        <w:t>МАСТЕР-ПЛАН РАЗВИТИЯ СИСТЕМЫ ТЕПЛОСНАБЖЕНИЯ</w:t>
      </w:r>
    </w:p>
    <w:p w14:paraId="4E2F9400" w14:textId="77777777" w:rsidR="00D6322D" w:rsidRPr="00467A3E" w:rsidRDefault="00D6322D" w:rsidP="00D6322D">
      <w:pPr>
        <w:spacing w:line="360" w:lineRule="auto"/>
        <w:rPr>
          <w:rFonts w:ascii="Times New Roman" w:eastAsiaTheme="majorEastAsia" w:hAnsi="Times New Roman" w:cs="Times New Roman"/>
          <w:b/>
          <w:color w:val="000000" w:themeColor="text1"/>
          <w:sz w:val="28"/>
          <w:szCs w:val="28"/>
          <w:lang w:bidi="en-US"/>
        </w:rPr>
      </w:pPr>
    </w:p>
    <w:p w14:paraId="124DAF86" w14:textId="77777777" w:rsidR="00D6322D" w:rsidRPr="00467A3E" w:rsidRDefault="00D6322D" w:rsidP="00D6322D">
      <w:pPr>
        <w:spacing w:line="360" w:lineRule="auto"/>
        <w:rPr>
          <w:rFonts w:ascii="Times New Roman" w:eastAsiaTheme="majorEastAsia" w:hAnsi="Times New Roman" w:cs="Times New Roman"/>
          <w:b/>
          <w:color w:val="000000" w:themeColor="text1"/>
          <w:sz w:val="28"/>
          <w:szCs w:val="28"/>
          <w:lang w:bidi="en-US"/>
        </w:rPr>
      </w:pPr>
    </w:p>
    <w:p w14:paraId="49537442" w14:textId="77777777" w:rsidR="00D6322D" w:rsidRPr="00467A3E" w:rsidRDefault="00D6322D" w:rsidP="00D6322D">
      <w:pPr>
        <w:spacing w:line="360" w:lineRule="auto"/>
        <w:rPr>
          <w:rFonts w:ascii="Times New Roman" w:eastAsiaTheme="majorEastAsia" w:hAnsi="Times New Roman" w:cs="Times New Roman"/>
          <w:b/>
          <w:color w:val="000000" w:themeColor="text1"/>
          <w:sz w:val="28"/>
          <w:szCs w:val="28"/>
          <w:lang w:bidi="en-US"/>
        </w:rPr>
      </w:pPr>
    </w:p>
    <w:p w14:paraId="219FD3E2" w14:textId="77777777" w:rsidR="00D6322D" w:rsidRPr="00467A3E" w:rsidRDefault="00D6322D" w:rsidP="00D6322D">
      <w:pPr>
        <w:spacing w:line="360" w:lineRule="auto"/>
        <w:rPr>
          <w:rFonts w:ascii="Times New Roman" w:eastAsiaTheme="majorEastAsia" w:hAnsi="Times New Roman" w:cs="Times New Roman"/>
          <w:b/>
          <w:color w:val="000000" w:themeColor="text1"/>
          <w:sz w:val="28"/>
          <w:szCs w:val="28"/>
          <w:lang w:bidi="en-US"/>
        </w:rPr>
      </w:pPr>
    </w:p>
    <w:p w14:paraId="0B9038A8" w14:textId="77777777" w:rsidR="00D6322D" w:rsidRPr="00467A3E" w:rsidRDefault="00D6322D" w:rsidP="00D6322D">
      <w:pPr>
        <w:spacing w:line="360" w:lineRule="auto"/>
        <w:rPr>
          <w:rFonts w:ascii="Times New Roman" w:eastAsiaTheme="majorEastAsia" w:hAnsi="Times New Roman" w:cs="Times New Roman"/>
          <w:b/>
          <w:color w:val="000000" w:themeColor="text1"/>
          <w:sz w:val="28"/>
          <w:szCs w:val="28"/>
          <w:lang w:bidi="en-US"/>
        </w:rPr>
      </w:pPr>
    </w:p>
    <w:p w14:paraId="36DA374F" w14:textId="77777777" w:rsidR="00D6322D" w:rsidRPr="00467A3E" w:rsidRDefault="00D6322D" w:rsidP="00D6322D">
      <w:pPr>
        <w:spacing w:line="360" w:lineRule="auto"/>
        <w:rPr>
          <w:rFonts w:ascii="Times New Roman" w:eastAsiaTheme="majorEastAsia" w:hAnsi="Times New Roman" w:cs="Times New Roman"/>
          <w:b/>
          <w:color w:val="000000" w:themeColor="text1"/>
          <w:sz w:val="28"/>
          <w:szCs w:val="28"/>
          <w:lang w:bidi="en-US"/>
        </w:rPr>
      </w:pPr>
    </w:p>
    <w:p w14:paraId="6C88A6F7" w14:textId="77777777" w:rsidR="00D6322D" w:rsidRPr="00467A3E" w:rsidRDefault="00D6322D" w:rsidP="00D6322D">
      <w:pPr>
        <w:spacing w:line="360" w:lineRule="auto"/>
        <w:rPr>
          <w:rFonts w:ascii="Times New Roman" w:eastAsiaTheme="majorEastAsia" w:hAnsi="Times New Roman" w:cs="Times New Roman"/>
          <w:b/>
          <w:color w:val="000000" w:themeColor="text1"/>
          <w:sz w:val="28"/>
          <w:szCs w:val="28"/>
          <w:lang w:bidi="en-US"/>
        </w:rPr>
      </w:pPr>
    </w:p>
    <w:p w14:paraId="517A46B1" w14:textId="77777777" w:rsidR="00D6322D" w:rsidRPr="00467A3E" w:rsidRDefault="00D6322D" w:rsidP="00D6322D">
      <w:pPr>
        <w:spacing w:line="360" w:lineRule="auto"/>
        <w:rPr>
          <w:rFonts w:ascii="Times New Roman" w:eastAsiaTheme="majorEastAsia" w:hAnsi="Times New Roman" w:cs="Times New Roman"/>
          <w:b/>
          <w:color w:val="000000" w:themeColor="text1"/>
          <w:sz w:val="28"/>
          <w:szCs w:val="28"/>
          <w:lang w:bidi="en-US"/>
        </w:rPr>
      </w:pPr>
    </w:p>
    <w:p w14:paraId="5AF6E2F8" w14:textId="77777777" w:rsidR="00D6322D" w:rsidRPr="00467A3E" w:rsidRDefault="00D6322D" w:rsidP="00D6322D">
      <w:pPr>
        <w:spacing w:line="360" w:lineRule="auto"/>
        <w:rPr>
          <w:rFonts w:ascii="Times New Roman" w:eastAsiaTheme="majorEastAsia" w:hAnsi="Times New Roman" w:cs="Times New Roman"/>
          <w:b/>
          <w:color w:val="000000" w:themeColor="text1"/>
          <w:sz w:val="28"/>
          <w:szCs w:val="28"/>
          <w:lang w:bidi="en-US"/>
        </w:rPr>
      </w:pPr>
    </w:p>
    <w:p w14:paraId="4C6E28CC" w14:textId="4C8CA4A7" w:rsidR="00D6322D" w:rsidRPr="00467A3E" w:rsidRDefault="005676D6" w:rsidP="00D6322D">
      <w:pPr>
        <w:spacing w:line="360" w:lineRule="auto"/>
        <w:rPr>
          <w:rFonts w:ascii="Times New Roman" w:eastAsiaTheme="majorEastAsia" w:hAnsi="Times New Roman" w:cs="Times New Roman"/>
          <w:b/>
          <w:color w:val="000000" w:themeColor="text1"/>
          <w:sz w:val="28"/>
          <w:szCs w:val="28"/>
          <w:lang w:bidi="en-US"/>
        </w:rPr>
      </w:pPr>
      <w:r>
        <w:rPr>
          <w:rFonts w:ascii="Times New Roman" w:eastAsiaTheme="majorEastAsia" w:hAnsi="Times New Roman" w:cs="Times New Roman"/>
          <w:b/>
          <w:color w:val="000000" w:themeColor="text1"/>
          <w:sz w:val="28"/>
          <w:szCs w:val="28"/>
          <w:lang w:bidi="en-US"/>
        </w:rPr>
        <w:t>202</w:t>
      </w:r>
      <w:r w:rsidR="00074B24" w:rsidRPr="002C41D6">
        <w:rPr>
          <w:rFonts w:ascii="Times New Roman" w:eastAsiaTheme="majorEastAsia" w:hAnsi="Times New Roman" w:cs="Times New Roman"/>
          <w:b/>
          <w:color w:val="000000" w:themeColor="text1"/>
          <w:sz w:val="28"/>
          <w:szCs w:val="28"/>
          <w:lang w:bidi="en-US"/>
        </w:rPr>
        <w:t>5</w:t>
      </w:r>
      <w:r>
        <w:rPr>
          <w:rFonts w:ascii="Times New Roman" w:eastAsiaTheme="majorEastAsia" w:hAnsi="Times New Roman" w:cs="Times New Roman"/>
          <w:b/>
          <w:color w:val="000000" w:themeColor="text1"/>
          <w:sz w:val="28"/>
          <w:szCs w:val="28"/>
          <w:lang w:bidi="en-US"/>
        </w:rPr>
        <w:t xml:space="preserve"> г.</w:t>
      </w:r>
    </w:p>
    <w:p w14:paraId="391FF8BF" w14:textId="77777777" w:rsidR="00D6322D" w:rsidRPr="00467A3E" w:rsidRDefault="00D6322D" w:rsidP="00F43425">
      <w:pPr>
        <w:spacing w:line="360" w:lineRule="auto"/>
        <w:rPr>
          <w:rFonts w:ascii="Times New Roman" w:eastAsiaTheme="majorEastAsia" w:hAnsi="Times New Roman" w:cs="Times New Roman"/>
          <w:b/>
          <w:color w:val="000000" w:themeColor="text1"/>
          <w:sz w:val="28"/>
          <w:szCs w:val="28"/>
          <w:lang w:bidi="en-US"/>
        </w:rPr>
        <w:sectPr w:rsidR="00D6322D" w:rsidRPr="00467A3E" w:rsidSect="009E3E62">
          <w:footerReference w:type="default" r:id="rId8"/>
          <w:pgSz w:w="11906" w:h="16838"/>
          <w:pgMar w:top="1134" w:right="850" w:bottom="1134" w:left="1701" w:header="708" w:footer="708" w:gutter="0"/>
          <w:cols w:space="708"/>
          <w:titlePg/>
          <w:docGrid w:linePitch="360"/>
        </w:sectPr>
      </w:pPr>
    </w:p>
    <w:sdt>
      <w:sdtPr>
        <w:rPr>
          <w:rFonts w:asciiTheme="minorHAnsi" w:eastAsiaTheme="minorHAnsi" w:hAnsiTheme="minorHAnsi" w:cstheme="minorBidi"/>
          <w:b w:val="0"/>
          <w:bCs w:val="0"/>
          <w:color w:val="000000" w:themeColor="text1"/>
          <w:sz w:val="22"/>
          <w:szCs w:val="22"/>
        </w:rPr>
        <w:id w:val="1246386255"/>
        <w:docPartObj>
          <w:docPartGallery w:val="Table of Contents"/>
          <w:docPartUnique/>
        </w:docPartObj>
      </w:sdtPr>
      <w:sdtEndPr>
        <w:rPr>
          <w:rFonts w:ascii="Times New Roman" w:hAnsi="Times New Roman" w:cs="Times New Roman"/>
          <w:sz w:val="24"/>
          <w:szCs w:val="24"/>
        </w:rPr>
      </w:sdtEndPr>
      <w:sdtContent>
        <w:p w14:paraId="1A967AAD" w14:textId="77777777" w:rsidR="0098049E" w:rsidRPr="00467A3E" w:rsidRDefault="0098049E" w:rsidP="0098049E">
          <w:pPr>
            <w:pStyle w:val="af9"/>
            <w:spacing w:before="0" w:after="480" w:line="240" w:lineRule="auto"/>
            <w:jc w:val="center"/>
            <w:rPr>
              <w:rFonts w:ascii="Times New Roman" w:eastAsia="Times New Roman" w:hAnsi="Times New Roman" w:cs="Times New Roman"/>
              <w:caps/>
              <w:color w:val="000000" w:themeColor="text1"/>
              <w:kern w:val="28"/>
              <w:lang w:eastAsia="ru-RU"/>
            </w:rPr>
          </w:pPr>
          <w:r w:rsidRPr="00467A3E">
            <w:rPr>
              <w:rFonts w:ascii="Times New Roman" w:eastAsia="Times New Roman" w:hAnsi="Times New Roman" w:cs="Times New Roman"/>
              <w:caps/>
              <w:color w:val="000000" w:themeColor="text1"/>
              <w:kern w:val="28"/>
              <w:lang w:eastAsia="ru-RU"/>
            </w:rPr>
            <w:t>Оглавление</w:t>
          </w:r>
        </w:p>
        <w:p w14:paraId="2C564BA0" w14:textId="44AF7975" w:rsidR="00084CF0" w:rsidRPr="00084CF0" w:rsidRDefault="002C2D83" w:rsidP="00084CF0">
          <w:pPr>
            <w:pStyle w:val="15"/>
            <w:ind w:right="-1"/>
            <w:jc w:val="both"/>
            <w:rPr>
              <w:rFonts w:ascii="Times New Roman" w:eastAsiaTheme="minorEastAsia" w:hAnsi="Times New Roman" w:cs="Times New Roman"/>
              <w:noProof/>
              <w:sz w:val="24"/>
              <w:lang w:eastAsia="ru-RU"/>
            </w:rPr>
          </w:pPr>
          <w:r w:rsidRPr="00467A3E">
            <w:rPr>
              <w:rFonts w:ascii="Times New Roman" w:hAnsi="Times New Roman" w:cs="Times New Roman"/>
              <w:b/>
              <w:color w:val="000000" w:themeColor="text1"/>
              <w:sz w:val="24"/>
              <w:szCs w:val="24"/>
            </w:rPr>
            <w:fldChar w:fldCharType="begin"/>
          </w:r>
          <w:r w:rsidR="0098049E" w:rsidRPr="00467A3E">
            <w:rPr>
              <w:rFonts w:ascii="Times New Roman" w:hAnsi="Times New Roman" w:cs="Times New Roman"/>
              <w:b/>
              <w:color w:val="000000" w:themeColor="text1"/>
              <w:sz w:val="24"/>
              <w:szCs w:val="24"/>
            </w:rPr>
            <w:instrText xml:space="preserve"> TOC \o "1-3" \h \z \u </w:instrText>
          </w:r>
          <w:r w:rsidRPr="00467A3E">
            <w:rPr>
              <w:rFonts w:ascii="Times New Roman" w:hAnsi="Times New Roman" w:cs="Times New Roman"/>
              <w:b/>
              <w:color w:val="000000" w:themeColor="text1"/>
              <w:sz w:val="24"/>
              <w:szCs w:val="24"/>
            </w:rPr>
            <w:fldChar w:fldCharType="separate"/>
          </w:r>
          <w:hyperlink w:anchor="_Toc198895123" w:history="1">
            <w:r w:rsidR="00084CF0" w:rsidRPr="00084CF0">
              <w:rPr>
                <w:rStyle w:val="afa"/>
                <w:rFonts w:ascii="Times New Roman" w:eastAsia="Times New Roman" w:hAnsi="Times New Roman" w:cs="Times New Roman"/>
                <w:caps/>
                <w:noProof/>
                <w:sz w:val="24"/>
              </w:rPr>
              <w:t>Перечень таблиц</w:t>
            </w:r>
            <w:r w:rsidR="00084CF0" w:rsidRPr="00084CF0">
              <w:rPr>
                <w:rFonts w:ascii="Times New Roman" w:hAnsi="Times New Roman" w:cs="Times New Roman"/>
                <w:noProof/>
                <w:webHidden/>
                <w:sz w:val="24"/>
              </w:rPr>
              <w:tab/>
            </w:r>
            <w:r w:rsidR="00084CF0" w:rsidRPr="00084CF0">
              <w:rPr>
                <w:rFonts w:ascii="Times New Roman" w:hAnsi="Times New Roman" w:cs="Times New Roman"/>
                <w:noProof/>
                <w:webHidden/>
                <w:sz w:val="24"/>
              </w:rPr>
              <w:fldChar w:fldCharType="begin"/>
            </w:r>
            <w:r w:rsidR="00084CF0" w:rsidRPr="00084CF0">
              <w:rPr>
                <w:rFonts w:ascii="Times New Roman" w:hAnsi="Times New Roman" w:cs="Times New Roman"/>
                <w:noProof/>
                <w:webHidden/>
                <w:sz w:val="24"/>
              </w:rPr>
              <w:instrText xml:space="preserve"> PAGEREF _Toc198895123 \h </w:instrText>
            </w:r>
            <w:r w:rsidR="00084CF0" w:rsidRPr="00084CF0">
              <w:rPr>
                <w:rFonts w:ascii="Times New Roman" w:hAnsi="Times New Roman" w:cs="Times New Roman"/>
                <w:noProof/>
                <w:webHidden/>
                <w:sz w:val="24"/>
              </w:rPr>
            </w:r>
            <w:r w:rsidR="00084CF0" w:rsidRPr="00084CF0">
              <w:rPr>
                <w:rFonts w:ascii="Times New Roman" w:hAnsi="Times New Roman" w:cs="Times New Roman"/>
                <w:noProof/>
                <w:webHidden/>
                <w:sz w:val="24"/>
              </w:rPr>
              <w:fldChar w:fldCharType="separate"/>
            </w:r>
            <w:r w:rsidR="00084CF0" w:rsidRPr="00084CF0">
              <w:rPr>
                <w:rFonts w:ascii="Times New Roman" w:hAnsi="Times New Roman" w:cs="Times New Roman"/>
                <w:noProof/>
                <w:webHidden/>
                <w:sz w:val="24"/>
              </w:rPr>
              <w:t>3</w:t>
            </w:r>
            <w:r w:rsidR="00084CF0" w:rsidRPr="00084CF0">
              <w:rPr>
                <w:rFonts w:ascii="Times New Roman" w:hAnsi="Times New Roman" w:cs="Times New Roman"/>
                <w:noProof/>
                <w:webHidden/>
                <w:sz w:val="24"/>
              </w:rPr>
              <w:fldChar w:fldCharType="end"/>
            </w:r>
          </w:hyperlink>
        </w:p>
        <w:p w14:paraId="059FFB4A" w14:textId="1B09C07F" w:rsidR="00084CF0" w:rsidRPr="00084CF0" w:rsidRDefault="008661C7" w:rsidP="00084CF0">
          <w:pPr>
            <w:pStyle w:val="15"/>
            <w:ind w:right="-1"/>
            <w:jc w:val="both"/>
            <w:rPr>
              <w:rFonts w:ascii="Times New Roman" w:eastAsiaTheme="minorEastAsia" w:hAnsi="Times New Roman" w:cs="Times New Roman"/>
              <w:noProof/>
              <w:sz w:val="24"/>
              <w:lang w:eastAsia="ru-RU"/>
            </w:rPr>
          </w:pPr>
          <w:hyperlink w:anchor="_Toc198895124" w:history="1">
            <w:r w:rsidR="00084CF0" w:rsidRPr="00084CF0">
              <w:rPr>
                <w:rStyle w:val="afa"/>
                <w:rFonts w:ascii="Times New Roman" w:eastAsia="Calibri" w:hAnsi="Times New Roman" w:cs="Times New Roman"/>
                <w:b/>
                <w:bCs/>
                <w:noProof/>
                <w:sz w:val="24"/>
              </w:rPr>
              <w:t>Общие положения</w:t>
            </w:r>
            <w:r w:rsidR="00084CF0" w:rsidRPr="00084CF0">
              <w:rPr>
                <w:rFonts w:ascii="Times New Roman" w:hAnsi="Times New Roman" w:cs="Times New Roman"/>
                <w:noProof/>
                <w:webHidden/>
                <w:sz w:val="24"/>
              </w:rPr>
              <w:tab/>
            </w:r>
            <w:r w:rsidR="00084CF0" w:rsidRPr="00084CF0">
              <w:rPr>
                <w:rFonts w:ascii="Times New Roman" w:hAnsi="Times New Roman" w:cs="Times New Roman"/>
                <w:noProof/>
                <w:webHidden/>
                <w:sz w:val="24"/>
              </w:rPr>
              <w:fldChar w:fldCharType="begin"/>
            </w:r>
            <w:r w:rsidR="00084CF0" w:rsidRPr="00084CF0">
              <w:rPr>
                <w:rFonts w:ascii="Times New Roman" w:hAnsi="Times New Roman" w:cs="Times New Roman"/>
                <w:noProof/>
                <w:webHidden/>
                <w:sz w:val="24"/>
              </w:rPr>
              <w:instrText xml:space="preserve"> PAGEREF _Toc198895124 \h </w:instrText>
            </w:r>
            <w:r w:rsidR="00084CF0" w:rsidRPr="00084CF0">
              <w:rPr>
                <w:rFonts w:ascii="Times New Roman" w:hAnsi="Times New Roman" w:cs="Times New Roman"/>
                <w:noProof/>
                <w:webHidden/>
                <w:sz w:val="24"/>
              </w:rPr>
            </w:r>
            <w:r w:rsidR="00084CF0" w:rsidRPr="00084CF0">
              <w:rPr>
                <w:rFonts w:ascii="Times New Roman" w:hAnsi="Times New Roman" w:cs="Times New Roman"/>
                <w:noProof/>
                <w:webHidden/>
                <w:sz w:val="24"/>
              </w:rPr>
              <w:fldChar w:fldCharType="separate"/>
            </w:r>
            <w:r w:rsidR="00084CF0" w:rsidRPr="00084CF0">
              <w:rPr>
                <w:rFonts w:ascii="Times New Roman" w:hAnsi="Times New Roman" w:cs="Times New Roman"/>
                <w:noProof/>
                <w:webHidden/>
                <w:sz w:val="24"/>
              </w:rPr>
              <w:t>4</w:t>
            </w:r>
            <w:r w:rsidR="00084CF0" w:rsidRPr="00084CF0">
              <w:rPr>
                <w:rFonts w:ascii="Times New Roman" w:hAnsi="Times New Roman" w:cs="Times New Roman"/>
                <w:noProof/>
                <w:webHidden/>
                <w:sz w:val="24"/>
              </w:rPr>
              <w:fldChar w:fldCharType="end"/>
            </w:r>
          </w:hyperlink>
        </w:p>
        <w:p w14:paraId="65780844" w14:textId="3CD29E73" w:rsidR="00084CF0" w:rsidRPr="00084CF0" w:rsidRDefault="008661C7" w:rsidP="00084CF0">
          <w:pPr>
            <w:pStyle w:val="15"/>
            <w:ind w:right="-1"/>
            <w:jc w:val="both"/>
            <w:rPr>
              <w:rFonts w:ascii="Times New Roman" w:eastAsiaTheme="minorEastAsia" w:hAnsi="Times New Roman" w:cs="Times New Roman"/>
              <w:noProof/>
              <w:sz w:val="24"/>
              <w:lang w:eastAsia="ru-RU"/>
            </w:rPr>
          </w:pPr>
          <w:hyperlink w:anchor="_Toc198895125" w:history="1">
            <w:r w:rsidR="00084CF0" w:rsidRPr="00084CF0">
              <w:rPr>
                <w:rStyle w:val="afa"/>
                <w:rFonts w:ascii="Times New Roman" w:eastAsia="Calibri" w:hAnsi="Times New Roman" w:cs="Times New Roman"/>
                <w:b/>
                <w:bCs/>
                <w:noProof/>
                <w:sz w:val="24"/>
              </w:rPr>
              <w:t>1.</w:t>
            </w:r>
            <w:r w:rsidR="00084CF0" w:rsidRPr="00084CF0">
              <w:rPr>
                <w:rFonts w:ascii="Times New Roman" w:eastAsiaTheme="minorEastAsia" w:hAnsi="Times New Roman" w:cs="Times New Roman"/>
                <w:noProof/>
                <w:sz w:val="24"/>
                <w:lang w:eastAsia="ru-RU"/>
              </w:rPr>
              <w:tab/>
            </w:r>
            <w:r w:rsidR="00084CF0" w:rsidRPr="00084CF0">
              <w:rPr>
                <w:rStyle w:val="afa"/>
                <w:rFonts w:ascii="Times New Roman" w:eastAsia="Calibri" w:hAnsi="Times New Roman" w:cs="Times New Roman"/>
                <w:b/>
                <w:bCs/>
                <w:noProof/>
                <w:sz w:val="24"/>
              </w:rPr>
              <w:t>Описание вариантов перспективного развития системы теплоснабжения</w:t>
            </w:r>
            <w:r w:rsidR="00084CF0" w:rsidRPr="00084CF0">
              <w:rPr>
                <w:rFonts w:ascii="Times New Roman" w:hAnsi="Times New Roman" w:cs="Times New Roman"/>
                <w:noProof/>
                <w:webHidden/>
                <w:sz w:val="24"/>
              </w:rPr>
              <w:tab/>
            </w:r>
            <w:r w:rsidR="00084CF0" w:rsidRPr="00084CF0">
              <w:rPr>
                <w:rFonts w:ascii="Times New Roman" w:hAnsi="Times New Roman" w:cs="Times New Roman"/>
                <w:noProof/>
                <w:webHidden/>
                <w:sz w:val="24"/>
              </w:rPr>
              <w:fldChar w:fldCharType="begin"/>
            </w:r>
            <w:r w:rsidR="00084CF0" w:rsidRPr="00084CF0">
              <w:rPr>
                <w:rFonts w:ascii="Times New Roman" w:hAnsi="Times New Roman" w:cs="Times New Roman"/>
                <w:noProof/>
                <w:webHidden/>
                <w:sz w:val="24"/>
              </w:rPr>
              <w:instrText xml:space="preserve"> PAGEREF _Toc198895125 \h </w:instrText>
            </w:r>
            <w:r w:rsidR="00084CF0" w:rsidRPr="00084CF0">
              <w:rPr>
                <w:rFonts w:ascii="Times New Roman" w:hAnsi="Times New Roman" w:cs="Times New Roman"/>
                <w:noProof/>
                <w:webHidden/>
                <w:sz w:val="24"/>
              </w:rPr>
            </w:r>
            <w:r w:rsidR="00084CF0" w:rsidRPr="00084CF0">
              <w:rPr>
                <w:rFonts w:ascii="Times New Roman" w:hAnsi="Times New Roman" w:cs="Times New Roman"/>
                <w:noProof/>
                <w:webHidden/>
                <w:sz w:val="24"/>
              </w:rPr>
              <w:fldChar w:fldCharType="separate"/>
            </w:r>
            <w:r w:rsidR="00084CF0" w:rsidRPr="00084CF0">
              <w:rPr>
                <w:rFonts w:ascii="Times New Roman" w:hAnsi="Times New Roman" w:cs="Times New Roman"/>
                <w:noProof/>
                <w:webHidden/>
                <w:sz w:val="24"/>
              </w:rPr>
              <w:t>5</w:t>
            </w:r>
            <w:r w:rsidR="00084CF0" w:rsidRPr="00084CF0">
              <w:rPr>
                <w:rFonts w:ascii="Times New Roman" w:hAnsi="Times New Roman" w:cs="Times New Roman"/>
                <w:noProof/>
                <w:webHidden/>
                <w:sz w:val="24"/>
              </w:rPr>
              <w:fldChar w:fldCharType="end"/>
            </w:r>
          </w:hyperlink>
        </w:p>
        <w:p w14:paraId="48E2165C" w14:textId="5A01AF88" w:rsidR="00084CF0" w:rsidRPr="00084CF0" w:rsidRDefault="008661C7" w:rsidP="00084CF0">
          <w:pPr>
            <w:pStyle w:val="21"/>
            <w:ind w:right="-1"/>
            <w:rPr>
              <w:rFonts w:ascii="Times New Roman" w:eastAsiaTheme="minorEastAsia" w:hAnsi="Times New Roman" w:cs="Times New Roman"/>
              <w:noProof/>
              <w:sz w:val="24"/>
              <w:lang w:eastAsia="ru-RU"/>
            </w:rPr>
          </w:pPr>
          <w:hyperlink w:anchor="_Toc198895126" w:history="1">
            <w:r w:rsidR="00084CF0" w:rsidRPr="00084CF0">
              <w:rPr>
                <w:rStyle w:val="afa"/>
                <w:rFonts w:ascii="Times New Roman" w:eastAsia="Calibri" w:hAnsi="Times New Roman" w:cs="Times New Roman"/>
                <w:b/>
                <w:bCs/>
                <w:noProof/>
                <w:sz w:val="24"/>
              </w:rPr>
              <w:t>1.1.</w:t>
            </w:r>
            <w:r w:rsidR="00084CF0" w:rsidRPr="00084CF0">
              <w:rPr>
                <w:rFonts w:ascii="Times New Roman" w:eastAsiaTheme="minorEastAsia" w:hAnsi="Times New Roman" w:cs="Times New Roman"/>
                <w:noProof/>
                <w:sz w:val="24"/>
                <w:lang w:eastAsia="ru-RU"/>
              </w:rPr>
              <w:tab/>
            </w:r>
            <w:r w:rsidR="00084CF0" w:rsidRPr="00084CF0">
              <w:rPr>
                <w:rStyle w:val="afa"/>
                <w:rFonts w:ascii="Times New Roman" w:eastAsia="Calibri" w:hAnsi="Times New Roman" w:cs="Times New Roman"/>
                <w:b/>
                <w:bCs/>
                <w:noProof/>
                <w:sz w:val="24"/>
              </w:rPr>
              <w:t>Вариант 1. «Эффективный»</w:t>
            </w:r>
            <w:r w:rsidR="00084CF0" w:rsidRPr="00084CF0">
              <w:rPr>
                <w:rFonts w:ascii="Times New Roman" w:hAnsi="Times New Roman" w:cs="Times New Roman"/>
                <w:noProof/>
                <w:webHidden/>
                <w:sz w:val="24"/>
              </w:rPr>
              <w:tab/>
            </w:r>
            <w:r w:rsidR="00084CF0" w:rsidRPr="00084CF0">
              <w:rPr>
                <w:rFonts w:ascii="Times New Roman" w:hAnsi="Times New Roman" w:cs="Times New Roman"/>
                <w:noProof/>
                <w:webHidden/>
                <w:sz w:val="24"/>
              </w:rPr>
              <w:fldChar w:fldCharType="begin"/>
            </w:r>
            <w:r w:rsidR="00084CF0" w:rsidRPr="00084CF0">
              <w:rPr>
                <w:rFonts w:ascii="Times New Roman" w:hAnsi="Times New Roman" w:cs="Times New Roman"/>
                <w:noProof/>
                <w:webHidden/>
                <w:sz w:val="24"/>
              </w:rPr>
              <w:instrText xml:space="preserve"> PAGEREF _Toc198895126 \h </w:instrText>
            </w:r>
            <w:r w:rsidR="00084CF0" w:rsidRPr="00084CF0">
              <w:rPr>
                <w:rFonts w:ascii="Times New Roman" w:hAnsi="Times New Roman" w:cs="Times New Roman"/>
                <w:noProof/>
                <w:webHidden/>
                <w:sz w:val="24"/>
              </w:rPr>
            </w:r>
            <w:r w:rsidR="00084CF0" w:rsidRPr="00084CF0">
              <w:rPr>
                <w:rFonts w:ascii="Times New Roman" w:hAnsi="Times New Roman" w:cs="Times New Roman"/>
                <w:noProof/>
                <w:webHidden/>
                <w:sz w:val="24"/>
              </w:rPr>
              <w:fldChar w:fldCharType="separate"/>
            </w:r>
            <w:r w:rsidR="00084CF0" w:rsidRPr="00084CF0">
              <w:rPr>
                <w:rFonts w:ascii="Times New Roman" w:hAnsi="Times New Roman" w:cs="Times New Roman"/>
                <w:noProof/>
                <w:webHidden/>
                <w:sz w:val="24"/>
              </w:rPr>
              <w:t>5</w:t>
            </w:r>
            <w:r w:rsidR="00084CF0" w:rsidRPr="00084CF0">
              <w:rPr>
                <w:rFonts w:ascii="Times New Roman" w:hAnsi="Times New Roman" w:cs="Times New Roman"/>
                <w:noProof/>
                <w:webHidden/>
                <w:sz w:val="24"/>
              </w:rPr>
              <w:fldChar w:fldCharType="end"/>
            </w:r>
          </w:hyperlink>
        </w:p>
        <w:p w14:paraId="2480925A" w14:textId="4B082260" w:rsidR="00084CF0" w:rsidRPr="00084CF0" w:rsidRDefault="008661C7" w:rsidP="00084CF0">
          <w:pPr>
            <w:pStyle w:val="21"/>
            <w:ind w:right="-1"/>
            <w:rPr>
              <w:rFonts w:ascii="Times New Roman" w:eastAsiaTheme="minorEastAsia" w:hAnsi="Times New Roman" w:cs="Times New Roman"/>
              <w:noProof/>
              <w:sz w:val="24"/>
              <w:lang w:eastAsia="ru-RU"/>
            </w:rPr>
          </w:pPr>
          <w:hyperlink w:anchor="_Toc198895127" w:history="1">
            <w:r w:rsidR="00084CF0" w:rsidRPr="00084CF0">
              <w:rPr>
                <w:rStyle w:val="afa"/>
                <w:rFonts w:ascii="Times New Roman" w:eastAsia="Calibri" w:hAnsi="Times New Roman" w:cs="Times New Roman"/>
                <w:b/>
                <w:bCs/>
                <w:noProof/>
                <w:sz w:val="24"/>
              </w:rPr>
              <w:t>1.2.</w:t>
            </w:r>
            <w:r w:rsidR="00084CF0" w:rsidRPr="00084CF0">
              <w:rPr>
                <w:rFonts w:ascii="Times New Roman" w:eastAsiaTheme="minorEastAsia" w:hAnsi="Times New Roman" w:cs="Times New Roman"/>
                <w:noProof/>
                <w:sz w:val="24"/>
                <w:lang w:eastAsia="ru-RU"/>
              </w:rPr>
              <w:tab/>
            </w:r>
            <w:r w:rsidR="00084CF0" w:rsidRPr="00084CF0">
              <w:rPr>
                <w:rStyle w:val="afa"/>
                <w:rFonts w:ascii="Times New Roman" w:hAnsi="Times New Roman" w:cs="Times New Roman"/>
                <w:b/>
                <w:noProof/>
                <w:sz w:val="24"/>
              </w:rPr>
              <w:t>Вариант 2 «Перспективный».</w:t>
            </w:r>
            <w:r w:rsidR="00084CF0" w:rsidRPr="00084CF0">
              <w:rPr>
                <w:rFonts w:ascii="Times New Roman" w:hAnsi="Times New Roman" w:cs="Times New Roman"/>
                <w:noProof/>
                <w:webHidden/>
                <w:sz w:val="24"/>
              </w:rPr>
              <w:tab/>
            </w:r>
            <w:r w:rsidR="00084CF0" w:rsidRPr="00084CF0">
              <w:rPr>
                <w:rFonts w:ascii="Times New Roman" w:hAnsi="Times New Roman" w:cs="Times New Roman"/>
                <w:noProof/>
                <w:webHidden/>
                <w:sz w:val="24"/>
              </w:rPr>
              <w:fldChar w:fldCharType="begin"/>
            </w:r>
            <w:r w:rsidR="00084CF0" w:rsidRPr="00084CF0">
              <w:rPr>
                <w:rFonts w:ascii="Times New Roman" w:hAnsi="Times New Roman" w:cs="Times New Roman"/>
                <w:noProof/>
                <w:webHidden/>
                <w:sz w:val="24"/>
              </w:rPr>
              <w:instrText xml:space="preserve"> PAGEREF _Toc198895127 \h </w:instrText>
            </w:r>
            <w:r w:rsidR="00084CF0" w:rsidRPr="00084CF0">
              <w:rPr>
                <w:rFonts w:ascii="Times New Roman" w:hAnsi="Times New Roman" w:cs="Times New Roman"/>
                <w:noProof/>
                <w:webHidden/>
                <w:sz w:val="24"/>
              </w:rPr>
            </w:r>
            <w:r w:rsidR="00084CF0" w:rsidRPr="00084CF0">
              <w:rPr>
                <w:rFonts w:ascii="Times New Roman" w:hAnsi="Times New Roman" w:cs="Times New Roman"/>
                <w:noProof/>
                <w:webHidden/>
                <w:sz w:val="24"/>
              </w:rPr>
              <w:fldChar w:fldCharType="separate"/>
            </w:r>
            <w:r w:rsidR="00084CF0" w:rsidRPr="00084CF0">
              <w:rPr>
                <w:rFonts w:ascii="Times New Roman" w:hAnsi="Times New Roman" w:cs="Times New Roman"/>
                <w:noProof/>
                <w:webHidden/>
                <w:sz w:val="24"/>
              </w:rPr>
              <w:t>13</w:t>
            </w:r>
            <w:r w:rsidR="00084CF0" w:rsidRPr="00084CF0">
              <w:rPr>
                <w:rFonts w:ascii="Times New Roman" w:hAnsi="Times New Roman" w:cs="Times New Roman"/>
                <w:noProof/>
                <w:webHidden/>
                <w:sz w:val="24"/>
              </w:rPr>
              <w:fldChar w:fldCharType="end"/>
            </w:r>
          </w:hyperlink>
        </w:p>
        <w:p w14:paraId="737B52BF" w14:textId="06423FE8" w:rsidR="00084CF0" w:rsidRDefault="008661C7" w:rsidP="00084CF0">
          <w:pPr>
            <w:pStyle w:val="15"/>
            <w:ind w:right="-1"/>
            <w:jc w:val="both"/>
            <w:rPr>
              <w:rFonts w:eastAsiaTheme="minorEastAsia"/>
              <w:noProof/>
              <w:lang w:eastAsia="ru-RU"/>
            </w:rPr>
          </w:pPr>
          <w:hyperlink w:anchor="_Toc198895128" w:history="1">
            <w:r w:rsidR="00084CF0" w:rsidRPr="00084CF0">
              <w:rPr>
                <w:rStyle w:val="afa"/>
                <w:rFonts w:ascii="Times New Roman" w:hAnsi="Times New Roman" w:cs="Times New Roman"/>
                <w:b/>
                <w:bCs/>
                <w:noProof/>
                <w:sz w:val="24"/>
              </w:rPr>
              <w:t>2.</w:t>
            </w:r>
            <w:r w:rsidR="00084CF0" w:rsidRPr="00084CF0">
              <w:rPr>
                <w:rFonts w:ascii="Times New Roman" w:eastAsiaTheme="minorEastAsia" w:hAnsi="Times New Roman" w:cs="Times New Roman"/>
                <w:noProof/>
                <w:sz w:val="24"/>
                <w:lang w:eastAsia="ru-RU"/>
              </w:rPr>
              <w:tab/>
            </w:r>
            <w:r w:rsidR="00084CF0" w:rsidRPr="00084CF0">
              <w:rPr>
                <w:rStyle w:val="afa"/>
                <w:rFonts w:ascii="Times New Roman" w:eastAsia="Calibri" w:hAnsi="Times New Roman" w:cs="Times New Roman"/>
                <w:b/>
                <w:bCs/>
                <w:noProof/>
                <w:sz w:val="24"/>
              </w:rPr>
              <w:t>Технико-экономическое сравнение вариантов перспективного развития систем теплоснабжения</w:t>
            </w:r>
            <w:r w:rsidR="00084CF0" w:rsidRPr="00084CF0">
              <w:rPr>
                <w:rFonts w:ascii="Times New Roman" w:hAnsi="Times New Roman" w:cs="Times New Roman"/>
                <w:noProof/>
                <w:webHidden/>
                <w:sz w:val="24"/>
              </w:rPr>
              <w:tab/>
            </w:r>
            <w:r w:rsidR="00084CF0" w:rsidRPr="00084CF0">
              <w:rPr>
                <w:rFonts w:ascii="Times New Roman" w:hAnsi="Times New Roman" w:cs="Times New Roman"/>
                <w:noProof/>
                <w:webHidden/>
                <w:sz w:val="24"/>
              </w:rPr>
              <w:fldChar w:fldCharType="begin"/>
            </w:r>
            <w:r w:rsidR="00084CF0" w:rsidRPr="00084CF0">
              <w:rPr>
                <w:rFonts w:ascii="Times New Roman" w:hAnsi="Times New Roman" w:cs="Times New Roman"/>
                <w:noProof/>
                <w:webHidden/>
                <w:sz w:val="24"/>
              </w:rPr>
              <w:instrText xml:space="preserve"> PAGEREF _Toc198895128 \h </w:instrText>
            </w:r>
            <w:r w:rsidR="00084CF0" w:rsidRPr="00084CF0">
              <w:rPr>
                <w:rFonts w:ascii="Times New Roman" w:hAnsi="Times New Roman" w:cs="Times New Roman"/>
                <w:noProof/>
                <w:webHidden/>
                <w:sz w:val="24"/>
              </w:rPr>
            </w:r>
            <w:r w:rsidR="00084CF0" w:rsidRPr="00084CF0">
              <w:rPr>
                <w:rFonts w:ascii="Times New Roman" w:hAnsi="Times New Roman" w:cs="Times New Roman"/>
                <w:noProof/>
                <w:webHidden/>
                <w:sz w:val="24"/>
              </w:rPr>
              <w:fldChar w:fldCharType="separate"/>
            </w:r>
            <w:r w:rsidR="00084CF0" w:rsidRPr="00084CF0">
              <w:rPr>
                <w:rFonts w:ascii="Times New Roman" w:hAnsi="Times New Roman" w:cs="Times New Roman"/>
                <w:noProof/>
                <w:webHidden/>
                <w:sz w:val="24"/>
              </w:rPr>
              <w:t>13</w:t>
            </w:r>
            <w:r w:rsidR="00084CF0" w:rsidRPr="00084CF0">
              <w:rPr>
                <w:rFonts w:ascii="Times New Roman" w:hAnsi="Times New Roman" w:cs="Times New Roman"/>
                <w:noProof/>
                <w:webHidden/>
                <w:sz w:val="24"/>
              </w:rPr>
              <w:fldChar w:fldCharType="end"/>
            </w:r>
          </w:hyperlink>
        </w:p>
        <w:p w14:paraId="00C1A23D" w14:textId="30439921" w:rsidR="0098049E" w:rsidRPr="00467A3E" w:rsidRDefault="002C2D83" w:rsidP="00B55384">
          <w:pPr>
            <w:tabs>
              <w:tab w:val="left" w:pos="567"/>
              <w:tab w:val="right" w:leader="dot" w:pos="9356"/>
            </w:tabs>
            <w:ind w:right="850"/>
            <w:contextualSpacing/>
            <w:jc w:val="both"/>
            <w:rPr>
              <w:rFonts w:ascii="Times New Roman" w:hAnsi="Times New Roman" w:cs="Times New Roman"/>
              <w:color w:val="000000" w:themeColor="text1"/>
              <w:sz w:val="24"/>
              <w:szCs w:val="24"/>
            </w:rPr>
          </w:pPr>
          <w:r w:rsidRPr="00467A3E">
            <w:rPr>
              <w:rFonts w:ascii="Times New Roman" w:hAnsi="Times New Roman" w:cs="Times New Roman"/>
              <w:b/>
              <w:bCs/>
              <w:color w:val="000000" w:themeColor="text1"/>
              <w:sz w:val="24"/>
              <w:szCs w:val="24"/>
            </w:rPr>
            <w:fldChar w:fldCharType="end"/>
          </w:r>
        </w:p>
      </w:sdtContent>
    </w:sdt>
    <w:p w14:paraId="1F79BEC0" w14:textId="77777777" w:rsidR="00F43425" w:rsidRPr="00467A3E" w:rsidRDefault="00F43425" w:rsidP="00184D08">
      <w:pPr>
        <w:spacing w:after="240"/>
        <w:jc w:val="both"/>
        <w:rPr>
          <w:rFonts w:ascii="Times New Roman" w:hAnsi="Times New Roman" w:cs="Times New Roman"/>
          <w:color w:val="000000" w:themeColor="text1"/>
          <w:sz w:val="24"/>
          <w:szCs w:val="24"/>
        </w:rPr>
        <w:sectPr w:rsidR="00F43425" w:rsidRPr="00467A3E" w:rsidSect="009402ED">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pPr>
    </w:p>
    <w:p w14:paraId="1C979542" w14:textId="77777777" w:rsidR="00F43425" w:rsidRPr="00467A3E" w:rsidRDefault="00F43425" w:rsidP="00F43425">
      <w:pPr>
        <w:pStyle w:val="11"/>
        <w:pageBreakBefore/>
        <w:tabs>
          <w:tab w:val="left" w:pos="1134"/>
        </w:tabs>
        <w:spacing w:before="120" w:after="120" w:line="360" w:lineRule="auto"/>
        <w:ind w:left="567" w:right="567"/>
        <w:rPr>
          <w:rFonts w:ascii="Times New Roman" w:eastAsia="Times New Roman" w:hAnsi="Times New Roman" w:cs="Times New Roman"/>
          <w:bCs w:val="0"/>
          <w:caps/>
          <w:color w:val="000000" w:themeColor="text1"/>
          <w:sz w:val="24"/>
          <w:szCs w:val="24"/>
        </w:rPr>
      </w:pPr>
      <w:bookmarkStart w:id="5" w:name="_Toc507577239"/>
      <w:bookmarkStart w:id="6" w:name="_Toc507580837"/>
      <w:bookmarkStart w:id="7" w:name="_Toc198895123"/>
      <w:r w:rsidRPr="00467A3E">
        <w:rPr>
          <w:rFonts w:ascii="Times New Roman" w:eastAsia="Times New Roman" w:hAnsi="Times New Roman" w:cs="Times New Roman"/>
          <w:bCs w:val="0"/>
          <w:caps/>
          <w:color w:val="000000" w:themeColor="text1"/>
          <w:sz w:val="24"/>
          <w:szCs w:val="24"/>
        </w:rPr>
        <w:lastRenderedPageBreak/>
        <w:t>Перечень таблиц</w:t>
      </w:r>
      <w:bookmarkEnd w:id="5"/>
      <w:bookmarkEnd w:id="6"/>
      <w:bookmarkEnd w:id="7"/>
    </w:p>
    <w:p w14:paraId="07B25824" w14:textId="2A4E849C" w:rsidR="00B262F5" w:rsidRPr="00B262F5" w:rsidRDefault="00F43425" w:rsidP="00B262F5">
      <w:pPr>
        <w:pStyle w:val="afffb"/>
        <w:tabs>
          <w:tab w:val="right" w:leader="dot" w:pos="9487"/>
        </w:tabs>
        <w:ind w:left="0" w:hanging="14"/>
        <w:jc w:val="both"/>
        <w:rPr>
          <w:rFonts w:asciiTheme="minorHAnsi" w:eastAsiaTheme="minorEastAsia" w:hAnsiTheme="minorHAnsi" w:cstheme="minorBidi"/>
          <w:b/>
          <w:noProof/>
          <w:sz w:val="22"/>
          <w:szCs w:val="22"/>
          <w:lang w:val="ru-RU" w:eastAsia="ru-RU" w:bidi="ar-SA"/>
        </w:rPr>
      </w:pPr>
      <w:r w:rsidRPr="00B262F5">
        <w:rPr>
          <w:rStyle w:val="afa"/>
          <w:b/>
          <w:color w:val="000000" w:themeColor="text1"/>
        </w:rPr>
        <w:fldChar w:fldCharType="begin"/>
      </w:r>
      <w:r w:rsidRPr="00B262F5">
        <w:rPr>
          <w:rStyle w:val="afa"/>
          <w:b/>
          <w:color w:val="000000" w:themeColor="text1"/>
        </w:rPr>
        <w:instrText xml:space="preserve"> TOC \h \z \c "Таблица" </w:instrText>
      </w:r>
      <w:r w:rsidRPr="00B262F5">
        <w:rPr>
          <w:rStyle w:val="afa"/>
          <w:b/>
          <w:color w:val="000000" w:themeColor="text1"/>
        </w:rPr>
        <w:fldChar w:fldCharType="separate"/>
      </w:r>
      <w:hyperlink w:anchor="_Toc198215771" w:history="1">
        <w:r w:rsidR="00B262F5" w:rsidRPr="00B262F5">
          <w:rPr>
            <w:rStyle w:val="afa"/>
            <w:rFonts w:eastAsiaTheme="majorEastAsia"/>
            <w:b/>
            <w:noProof/>
          </w:rPr>
          <w:t>Таблица 1 -  Прогнозные показатели рынка электрической энергии и мощности по Калужской области.</w:t>
        </w:r>
        <w:r w:rsidR="00B262F5" w:rsidRPr="00B262F5">
          <w:rPr>
            <w:b/>
            <w:noProof/>
            <w:webHidden/>
          </w:rPr>
          <w:tab/>
        </w:r>
        <w:r w:rsidR="00B262F5" w:rsidRPr="00B262F5">
          <w:rPr>
            <w:b/>
            <w:noProof/>
            <w:webHidden/>
          </w:rPr>
          <w:fldChar w:fldCharType="begin"/>
        </w:r>
        <w:r w:rsidR="00B262F5" w:rsidRPr="00B262F5">
          <w:rPr>
            <w:b/>
            <w:noProof/>
            <w:webHidden/>
          </w:rPr>
          <w:instrText xml:space="preserve"> PAGEREF _Toc198215771 \h </w:instrText>
        </w:r>
        <w:r w:rsidR="00B262F5" w:rsidRPr="00B262F5">
          <w:rPr>
            <w:b/>
            <w:noProof/>
            <w:webHidden/>
          </w:rPr>
        </w:r>
        <w:r w:rsidR="00B262F5" w:rsidRPr="00B262F5">
          <w:rPr>
            <w:b/>
            <w:noProof/>
            <w:webHidden/>
          </w:rPr>
          <w:fldChar w:fldCharType="separate"/>
        </w:r>
        <w:r w:rsidR="00084CF0">
          <w:rPr>
            <w:b/>
            <w:noProof/>
            <w:webHidden/>
          </w:rPr>
          <w:t>5</w:t>
        </w:r>
        <w:r w:rsidR="00B262F5" w:rsidRPr="00B262F5">
          <w:rPr>
            <w:b/>
            <w:noProof/>
            <w:webHidden/>
          </w:rPr>
          <w:fldChar w:fldCharType="end"/>
        </w:r>
      </w:hyperlink>
    </w:p>
    <w:p w14:paraId="5FEC05B0" w14:textId="745E82EA" w:rsidR="00B262F5" w:rsidRPr="00B262F5" w:rsidRDefault="008661C7" w:rsidP="00B262F5">
      <w:pPr>
        <w:pStyle w:val="afffb"/>
        <w:tabs>
          <w:tab w:val="right" w:leader="dot" w:pos="9487"/>
        </w:tabs>
        <w:ind w:left="0" w:hanging="14"/>
        <w:jc w:val="both"/>
        <w:rPr>
          <w:rFonts w:asciiTheme="minorHAnsi" w:eastAsiaTheme="minorEastAsia" w:hAnsiTheme="minorHAnsi" w:cstheme="minorBidi"/>
          <w:b/>
          <w:noProof/>
          <w:sz w:val="22"/>
          <w:szCs w:val="22"/>
          <w:lang w:val="ru-RU" w:eastAsia="ru-RU" w:bidi="ar-SA"/>
        </w:rPr>
      </w:pPr>
      <w:hyperlink w:anchor="_Toc198215772" w:history="1">
        <w:r w:rsidR="00B262F5" w:rsidRPr="00B262F5">
          <w:rPr>
            <w:rStyle w:val="afa"/>
            <w:rFonts w:eastAsiaTheme="majorEastAsia"/>
            <w:b/>
            <w:noProof/>
          </w:rPr>
          <w:t>Таблица 2 – Перечень мероприятий для повышения эффективности Городской котельной</w:t>
        </w:r>
        <w:r w:rsidR="00B262F5" w:rsidRPr="00B262F5">
          <w:rPr>
            <w:b/>
            <w:noProof/>
            <w:webHidden/>
          </w:rPr>
          <w:tab/>
        </w:r>
        <w:r w:rsidR="00B262F5" w:rsidRPr="00B262F5">
          <w:rPr>
            <w:b/>
            <w:noProof/>
            <w:webHidden/>
          </w:rPr>
          <w:fldChar w:fldCharType="begin"/>
        </w:r>
        <w:r w:rsidR="00B262F5" w:rsidRPr="00B262F5">
          <w:rPr>
            <w:b/>
            <w:noProof/>
            <w:webHidden/>
          </w:rPr>
          <w:instrText xml:space="preserve"> PAGEREF _Toc198215772 \h </w:instrText>
        </w:r>
        <w:r w:rsidR="00B262F5" w:rsidRPr="00B262F5">
          <w:rPr>
            <w:b/>
            <w:noProof/>
            <w:webHidden/>
          </w:rPr>
        </w:r>
        <w:r w:rsidR="00B262F5" w:rsidRPr="00B262F5">
          <w:rPr>
            <w:b/>
            <w:noProof/>
            <w:webHidden/>
          </w:rPr>
          <w:fldChar w:fldCharType="separate"/>
        </w:r>
        <w:r w:rsidR="00084CF0">
          <w:rPr>
            <w:b/>
            <w:noProof/>
            <w:webHidden/>
          </w:rPr>
          <w:t>6</w:t>
        </w:r>
        <w:r w:rsidR="00B262F5" w:rsidRPr="00B262F5">
          <w:rPr>
            <w:b/>
            <w:noProof/>
            <w:webHidden/>
          </w:rPr>
          <w:fldChar w:fldCharType="end"/>
        </w:r>
      </w:hyperlink>
    </w:p>
    <w:p w14:paraId="7CA31C02" w14:textId="7D4B5651" w:rsidR="00B262F5" w:rsidRPr="00B262F5" w:rsidRDefault="008661C7" w:rsidP="00B262F5">
      <w:pPr>
        <w:pStyle w:val="afffb"/>
        <w:tabs>
          <w:tab w:val="right" w:leader="dot" w:pos="9487"/>
        </w:tabs>
        <w:ind w:left="0" w:hanging="14"/>
        <w:jc w:val="both"/>
        <w:rPr>
          <w:rFonts w:asciiTheme="minorHAnsi" w:eastAsiaTheme="minorEastAsia" w:hAnsiTheme="minorHAnsi" w:cstheme="minorBidi"/>
          <w:b/>
          <w:noProof/>
          <w:sz w:val="22"/>
          <w:szCs w:val="22"/>
          <w:lang w:val="ru-RU" w:eastAsia="ru-RU" w:bidi="ar-SA"/>
        </w:rPr>
      </w:pPr>
      <w:hyperlink w:anchor="_Toc198215773" w:history="1">
        <w:r w:rsidR="00B262F5" w:rsidRPr="00B262F5">
          <w:rPr>
            <w:rStyle w:val="afa"/>
            <w:rFonts w:eastAsia="Calibri"/>
            <w:b/>
            <w:noProof/>
          </w:rPr>
          <w:t>Таблица 3 – Мероприятия для Обнинской ГТУ ТЭЦ</w:t>
        </w:r>
        <w:r w:rsidR="00B262F5" w:rsidRPr="00B262F5">
          <w:rPr>
            <w:b/>
            <w:noProof/>
            <w:webHidden/>
          </w:rPr>
          <w:tab/>
        </w:r>
        <w:r w:rsidR="00B262F5" w:rsidRPr="00B262F5">
          <w:rPr>
            <w:b/>
            <w:noProof/>
            <w:webHidden/>
          </w:rPr>
          <w:fldChar w:fldCharType="begin"/>
        </w:r>
        <w:r w:rsidR="00B262F5" w:rsidRPr="00B262F5">
          <w:rPr>
            <w:b/>
            <w:noProof/>
            <w:webHidden/>
          </w:rPr>
          <w:instrText xml:space="preserve"> PAGEREF _Toc198215773 \h </w:instrText>
        </w:r>
        <w:r w:rsidR="00B262F5" w:rsidRPr="00B262F5">
          <w:rPr>
            <w:b/>
            <w:noProof/>
            <w:webHidden/>
          </w:rPr>
        </w:r>
        <w:r w:rsidR="00B262F5" w:rsidRPr="00B262F5">
          <w:rPr>
            <w:b/>
            <w:noProof/>
            <w:webHidden/>
          </w:rPr>
          <w:fldChar w:fldCharType="separate"/>
        </w:r>
        <w:r w:rsidR="00084CF0">
          <w:rPr>
            <w:b/>
            <w:noProof/>
            <w:webHidden/>
          </w:rPr>
          <w:t>6</w:t>
        </w:r>
        <w:r w:rsidR="00B262F5" w:rsidRPr="00B262F5">
          <w:rPr>
            <w:b/>
            <w:noProof/>
            <w:webHidden/>
          </w:rPr>
          <w:fldChar w:fldCharType="end"/>
        </w:r>
      </w:hyperlink>
    </w:p>
    <w:p w14:paraId="18766839" w14:textId="4AB79660" w:rsidR="00B262F5" w:rsidRPr="00B262F5" w:rsidRDefault="008661C7" w:rsidP="00B262F5">
      <w:pPr>
        <w:pStyle w:val="afffb"/>
        <w:tabs>
          <w:tab w:val="right" w:leader="dot" w:pos="9487"/>
        </w:tabs>
        <w:ind w:left="0" w:hanging="14"/>
        <w:jc w:val="both"/>
        <w:rPr>
          <w:rFonts w:asciiTheme="minorHAnsi" w:eastAsiaTheme="minorEastAsia" w:hAnsiTheme="minorHAnsi" w:cstheme="minorBidi"/>
          <w:b/>
          <w:noProof/>
          <w:sz w:val="22"/>
          <w:szCs w:val="22"/>
          <w:lang w:val="ru-RU" w:eastAsia="ru-RU" w:bidi="ar-SA"/>
        </w:rPr>
      </w:pPr>
      <w:hyperlink w:anchor="_Toc198215774" w:history="1">
        <w:r w:rsidR="00B262F5" w:rsidRPr="00B262F5">
          <w:rPr>
            <w:rStyle w:val="afa"/>
            <w:rFonts w:eastAsiaTheme="majorEastAsia"/>
            <w:b/>
            <w:noProof/>
          </w:rPr>
          <w:t>Таблица 4 – Суммарные капитальные затраты на с</w:t>
        </w:r>
        <w:r w:rsidR="00B262F5" w:rsidRPr="00B262F5">
          <w:rPr>
            <w:rStyle w:val="afa"/>
            <w:rFonts w:eastAsiaTheme="majorEastAsia"/>
            <w:b/>
            <w:noProof/>
            <w:lang w:eastAsia="ru-RU"/>
          </w:rPr>
          <w:t>троительство тепловых сетей для обеспечения перспективных приростов тепловой нагрузки</w:t>
        </w:r>
        <w:r w:rsidR="00B262F5" w:rsidRPr="00B262F5">
          <w:rPr>
            <w:rStyle w:val="afa"/>
            <w:rFonts w:eastAsiaTheme="majorEastAsia"/>
            <w:b/>
            <w:noProof/>
          </w:rPr>
          <w:t xml:space="preserve"> </w:t>
        </w:r>
        <w:r w:rsidR="00B262F5" w:rsidRPr="00B262F5">
          <w:rPr>
            <w:rStyle w:val="afa"/>
            <w:rFonts w:eastAsiaTheme="majorEastAsia"/>
            <w:b/>
            <w:noProof/>
            <w:lang w:eastAsia="ru-RU"/>
          </w:rPr>
          <w:t>от источников МО ГО г. Обнинск</w:t>
        </w:r>
        <w:r w:rsidR="00B262F5" w:rsidRPr="00B262F5">
          <w:rPr>
            <w:b/>
            <w:noProof/>
            <w:webHidden/>
          </w:rPr>
          <w:tab/>
        </w:r>
        <w:r w:rsidR="00B262F5" w:rsidRPr="00B262F5">
          <w:rPr>
            <w:b/>
            <w:noProof/>
            <w:webHidden/>
          </w:rPr>
          <w:fldChar w:fldCharType="begin"/>
        </w:r>
        <w:r w:rsidR="00B262F5" w:rsidRPr="00B262F5">
          <w:rPr>
            <w:b/>
            <w:noProof/>
            <w:webHidden/>
          </w:rPr>
          <w:instrText xml:space="preserve"> PAGEREF _Toc198215774 \h </w:instrText>
        </w:r>
        <w:r w:rsidR="00B262F5" w:rsidRPr="00B262F5">
          <w:rPr>
            <w:b/>
            <w:noProof/>
            <w:webHidden/>
          </w:rPr>
        </w:r>
        <w:r w:rsidR="00B262F5" w:rsidRPr="00B262F5">
          <w:rPr>
            <w:b/>
            <w:noProof/>
            <w:webHidden/>
          </w:rPr>
          <w:fldChar w:fldCharType="separate"/>
        </w:r>
        <w:r w:rsidR="00084CF0">
          <w:rPr>
            <w:b/>
            <w:noProof/>
            <w:webHidden/>
          </w:rPr>
          <w:t>7</w:t>
        </w:r>
        <w:r w:rsidR="00B262F5" w:rsidRPr="00B262F5">
          <w:rPr>
            <w:b/>
            <w:noProof/>
            <w:webHidden/>
          </w:rPr>
          <w:fldChar w:fldCharType="end"/>
        </w:r>
      </w:hyperlink>
    </w:p>
    <w:p w14:paraId="118910FA" w14:textId="31DA9EA0" w:rsidR="00B262F5" w:rsidRPr="00B262F5" w:rsidRDefault="008661C7" w:rsidP="00B262F5">
      <w:pPr>
        <w:pStyle w:val="afffb"/>
        <w:tabs>
          <w:tab w:val="right" w:leader="dot" w:pos="9487"/>
        </w:tabs>
        <w:ind w:left="0" w:hanging="14"/>
        <w:jc w:val="both"/>
        <w:rPr>
          <w:rFonts w:asciiTheme="minorHAnsi" w:eastAsiaTheme="minorEastAsia" w:hAnsiTheme="minorHAnsi" w:cstheme="minorBidi"/>
          <w:b/>
          <w:noProof/>
          <w:sz w:val="22"/>
          <w:szCs w:val="22"/>
          <w:lang w:val="ru-RU" w:eastAsia="ru-RU" w:bidi="ar-SA"/>
        </w:rPr>
      </w:pPr>
      <w:hyperlink w:anchor="_Toc198215775" w:history="1">
        <w:r w:rsidR="00B262F5" w:rsidRPr="00B262F5">
          <w:rPr>
            <w:rStyle w:val="afa"/>
            <w:rFonts w:eastAsiaTheme="majorEastAsia"/>
            <w:b/>
            <w:noProof/>
          </w:rPr>
          <w:t>Таблица 5 – Строительство новых тепловых сетей в целях подключения потребителей АО «РИР»</w:t>
        </w:r>
        <w:r w:rsidR="00B262F5" w:rsidRPr="00B262F5">
          <w:rPr>
            <w:b/>
            <w:noProof/>
            <w:webHidden/>
          </w:rPr>
          <w:tab/>
        </w:r>
        <w:r w:rsidR="00B262F5" w:rsidRPr="00B262F5">
          <w:rPr>
            <w:b/>
            <w:noProof/>
            <w:webHidden/>
          </w:rPr>
          <w:fldChar w:fldCharType="begin"/>
        </w:r>
        <w:r w:rsidR="00B262F5" w:rsidRPr="00B262F5">
          <w:rPr>
            <w:b/>
            <w:noProof/>
            <w:webHidden/>
          </w:rPr>
          <w:instrText xml:space="preserve"> PAGEREF _Toc198215775 \h </w:instrText>
        </w:r>
        <w:r w:rsidR="00B262F5" w:rsidRPr="00B262F5">
          <w:rPr>
            <w:b/>
            <w:noProof/>
            <w:webHidden/>
          </w:rPr>
        </w:r>
        <w:r w:rsidR="00B262F5" w:rsidRPr="00B262F5">
          <w:rPr>
            <w:b/>
            <w:noProof/>
            <w:webHidden/>
          </w:rPr>
          <w:fldChar w:fldCharType="separate"/>
        </w:r>
        <w:r w:rsidR="00084CF0">
          <w:rPr>
            <w:b/>
            <w:noProof/>
            <w:webHidden/>
          </w:rPr>
          <w:t>7</w:t>
        </w:r>
        <w:r w:rsidR="00B262F5" w:rsidRPr="00B262F5">
          <w:rPr>
            <w:b/>
            <w:noProof/>
            <w:webHidden/>
          </w:rPr>
          <w:fldChar w:fldCharType="end"/>
        </w:r>
      </w:hyperlink>
    </w:p>
    <w:p w14:paraId="525CF81F" w14:textId="435A9F2B" w:rsidR="00B262F5" w:rsidRPr="00B262F5" w:rsidRDefault="008661C7" w:rsidP="00B262F5">
      <w:pPr>
        <w:pStyle w:val="afffb"/>
        <w:tabs>
          <w:tab w:val="right" w:leader="dot" w:pos="9487"/>
        </w:tabs>
        <w:ind w:left="0" w:hanging="14"/>
        <w:jc w:val="both"/>
        <w:rPr>
          <w:rFonts w:asciiTheme="minorHAnsi" w:eastAsiaTheme="minorEastAsia" w:hAnsiTheme="minorHAnsi" w:cstheme="minorBidi"/>
          <w:b/>
          <w:noProof/>
          <w:sz w:val="22"/>
          <w:szCs w:val="22"/>
          <w:lang w:val="ru-RU" w:eastAsia="ru-RU" w:bidi="ar-SA"/>
        </w:rPr>
      </w:pPr>
      <w:hyperlink w:anchor="_Toc198215776" w:history="1">
        <w:r w:rsidR="00B262F5" w:rsidRPr="00B262F5">
          <w:rPr>
            <w:rStyle w:val="afa"/>
            <w:b/>
            <w:noProof/>
          </w:rPr>
          <w:t>Таблица 6 –</w:t>
        </w:r>
        <w:r w:rsidR="00B262F5" w:rsidRPr="00B262F5">
          <w:rPr>
            <w:rStyle w:val="afa"/>
            <w:rFonts w:eastAsiaTheme="majorEastAsia"/>
            <w:b/>
            <w:noProof/>
          </w:rPr>
          <w:t xml:space="preserve"> </w:t>
        </w:r>
        <w:r w:rsidR="00B262F5" w:rsidRPr="00B262F5">
          <w:rPr>
            <w:rStyle w:val="afa"/>
            <w:b/>
            <w:noProof/>
          </w:rPr>
          <w:t>Строительство тепловых сетей для обеспечения перспективных приростов тепловой нагрузки ПАО «КСК»</w:t>
        </w:r>
        <w:r w:rsidR="00B262F5" w:rsidRPr="00B262F5">
          <w:rPr>
            <w:b/>
            <w:noProof/>
            <w:webHidden/>
          </w:rPr>
          <w:tab/>
        </w:r>
        <w:r w:rsidR="00B262F5" w:rsidRPr="00B262F5">
          <w:rPr>
            <w:b/>
            <w:noProof/>
            <w:webHidden/>
          </w:rPr>
          <w:fldChar w:fldCharType="begin"/>
        </w:r>
        <w:r w:rsidR="00B262F5" w:rsidRPr="00B262F5">
          <w:rPr>
            <w:b/>
            <w:noProof/>
            <w:webHidden/>
          </w:rPr>
          <w:instrText xml:space="preserve"> PAGEREF _Toc198215776 \h </w:instrText>
        </w:r>
        <w:r w:rsidR="00B262F5" w:rsidRPr="00B262F5">
          <w:rPr>
            <w:b/>
            <w:noProof/>
            <w:webHidden/>
          </w:rPr>
        </w:r>
        <w:r w:rsidR="00B262F5" w:rsidRPr="00B262F5">
          <w:rPr>
            <w:b/>
            <w:noProof/>
            <w:webHidden/>
          </w:rPr>
          <w:fldChar w:fldCharType="separate"/>
        </w:r>
        <w:r w:rsidR="00084CF0">
          <w:rPr>
            <w:b/>
            <w:noProof/>
            <w:webHidden/>
          </w:rPr>
          <w:t>8</w:t>
        </w:r>
        <w:r w:rsidR="00B262F5" w:rsidRPr="00B262F5">
          <w:rPr>
            <w:b/>
            <w:noProof/>
            <w:webHidden/>
          </w:rPr>
          <w:fldChar w:fldCharType="end"/>
        </w:r>
      </w:hyperlink>
    </w:p>
    <w:p w14:paraId="53A7AB08" w14:textId="25B6EE45" w:rsidR="00B262F5" w:rsidRPr="00B262F5" w:rsidRDefault="008661C7" w:rsidP="00B262F5">
      <w:pPr>
        <w:pStyle w:val="afffb"/>
        <w:tabs>
          <w:tab w:val="right" w:leader="dot" w:pos="9487"/>
        </w:tabs>
        <w:ind w:left="0" w:hanging="14"/>
        <w:jc w:val="both"/>
        <w:rPr>
          <w:rFonts w:asciiTheme="minorHAnsi" w:eastAsiaTheme="minorEastAsia" w:hAnsiTheme="minorHAnsi" w:cstheme="minorBidi"/>
          <w:b/>
          <w:noProof/>
          <w:sz w:val="22"/>
          <w:szCs w:val="22"/>
          <w:lang w:val="ru-RU" w:eastAsia="ru-RU" w:bidi="ar-SA"/>
        </w:rPr>
      </w:pPr>
      <w:hyperlink w:anchor="_Toc198215777" w:history="1">
        <w:r w:rsidR="00B262F5" w:rsidRPr="00B262F5">
          <w:rPr>
            <w:rStyle w:val="afa"/>
            <w:rFonts w:eastAsiaTheme="majorEastAsia"/>
            <w:b/>
            <w:noProof/>
          </w:rPr>
          <w:t>Таблица 6 – Капитальные затраты на строительство тепловых сетей для обеспечения нормативной надежности теплоснабжения</w:t>
        </w:r>
        <w:r w:rsidR="00B262F5" w:rsidRPr="00B262F5">
          <w:rPr>
            <w:b/>
            <w:noProof/>
            <w:webHidden/>
          </w:rPr>
          <w:tab/>
        </w:r>
        <w:r w:rsidR="00B262F5" w:rsidRPr="00B262F5">
          <w:rPr>
            <w:b/>
            <w:noProof/>
            <w:webHidden/>
          </w:rPr>
          <w:fldChar w:fldCharType="begin"/>
        </w:r>
        <w:r w:rsidR="00B262F5" w:rsidRPr="00B262F5">
          <w:rPr>
            <w:b/>
            <w:noProof/>
            <w:webHidden/>
          </w:rPr>
          <w:instrText xml:space="preserve"> PAGEREF _Toc198215777 \h </w:instrText>
        </w:r>
        <w:r w:rsidR="00B262F5" w:rsidRPr="00B262F5">
          <w:rPr>
            <w:b/>
            <w:noProof/>
            <w:webHidden/>
          </w:rPr>
        </w:r>
        <w:r w:rsidR="00B262F5" w:rsidRPr="00B262F5">
          <w:rPr>
            <w:b/>
            <w:noProof/>
            <w:webHidden/>
          </w:rPr>
          <w:fldChar w:fldCharType="separate"/>
        </w:r>
        <w:r w:rsidR="00084CF0">
          <w:rPr>
            <w:b/>
            <w:noProof/>
            <w:webHidden/>
          </w:rPr>
          <w:t>10</w:t>
        </w:r>
        <w:r w:rsidR="00B262F5" w:rsidRPr="00B262F5">
          <w:rPr>
            <w:b/>
            <w:noProof/>
            <w:webHidden/>
          </w:rPr>
          <w:fldChar w:fldCharType="end"/>
        </w:r>
      </w:hyperlink>
    </w:p>
    <w:p w14:paraId="62592FB7" w14:textId="09EC17CF" w:rsidR="00B262F5" w:rsidRPr="00B262F5" w:rsidRDefault="008661C7" w:rsidP="00B262F5">
      <w:pPr>
        <w:pStyle w:val="afffb"/>
        <w:tabs>
          <w:tab w:val="right" w:leader="dot" w:pos="9487"/>
        </w:tabs>
        <w:ind w:left="0" w:hanging="14"/>
        <w:jc w:val="both"/>
        <w:rPr>
          <w:rFonts w:asciiTheme="minorHAnsi" w:eastAsiaTheme="minorEastAsia" w:hAnsiTheme="minorHAnsi" w:cstheme="minorBidi"/>
          <w:b/>
          <w:noProof/>
          <w:sz w:val="22"/>
          <w:szCs w:val="22"/>
          <w:lang w:val="ru-RU" w:eastAsia="ru-RU" w:bidi="ar-SA"/>
        </w:rPr>
      </w:pPr>
      <w:hyperlink w:anchor="_Toc198215778" w:history="1">
        <w:r w:rsidR="00B262F5" w:rsidRPr="00B262F5">
          <w:rPr>
            <w:rStyle w:val="afa"/>
            <w:rFonts w:eastAsiaTheme="majorEastAsia"/>
            <w:b/>
            <w:noProof/>
          </w:rPr>
          <w:t>Таблица 8 – Капитальные затраты на реконструкцию тепловых сетей для повышения нормативной надежности теплоснабжения</w:t>
        </w:r>
        <w:r w:rsidR="00B262F5" w:rsidRPr="00B262F5">
          <w:rPr>
            <w:b/>
            <w:noProof/>
            <w:webHidden/>
          </w:rPr>
          <w:tab/>
        </w:r>
        <w:r w:rsidR="00B262F5" w:rsidRPr="00B262F5">
          <w:rPr>
            <w:b/>
            <w:noProof/>
            <w:webHidden/>
          </w:rPr>
          <w:fldChar w:fldCharType="begin"/>
        </w:r>
        <w:r w:rsidR="00B262F5" w:rsidRPr="00B262F5">
          <w:rPr>
            <w:b/>
            <w:noProof/>
            <w:webHidden/>
          </w:rPr>
          <w:instrText xml:space="preserve"> PAGEREF _Toc198215778 \h </w:instrText>
        </w:r>
        <w:r w:rsidR="00B262F5" w:rsidRPr="00B262F5">
          <w:rPr>
            <w:b/>
            <w:noProof/>
            <w:webHidden/>
          </w:rPr>
        </w:r>
        <w:r w:rsidR="00B262F5" w:rsidRPr="00B262F5">
          <w:rPr>
            <w:b/>
            <w:noProof/>
            <w:webHidden/>
          </w:rPr>
          <w:fldChar w:fldCharType="separate"/>
        </w:r>
        <w:r w:rsidR="00084CF0">
          <w:rPr>
            <w:b/>
            <w:noProof/>
            <w:webHidden/>
          </w:rPr>
          <w:t>10</w:t>
        </w:r>
        <w:r w:rsidR="00B262F5" w:rsidRPr="00B262F5">
          <w:rPr>
            <w:b/>
            <w:noProof/>
            <w:webHidden/>
          </w:rPr>
          <w:fldChar w:fldCharType="end"/>
        </w:r>
      </w:hyperlink>
    </w:p>
    <w:p w14:paraId="12886935" w14:textId="6FCAED02" w:rsidR="00B262F5" w:rsidRPr="00B262F5" w:rsidRDefault="008661C7" w:rsidP="00B262F5">
      <w:pPr>
        <w:pStyle w:val="afffb"/>
        <w:tabs>
          <w:tab w:val="right" w:leader="dot" w:pos="9487"/>
        </w:tabs>
        <w:ind w:left="0" w:hanging="14"/>
        <w:jc w:val="both"/>
        <w:rPr>
          <w:rFonts w:asciiTheme="minorHAnsi" w:eastAsiaTheme="minorEastAsia" w:hAnsiTheme="minorHAnsi" w:cstheme="minorBidi"/>
          <w:b/>
          <w:noProof/>
          <w:sz w:val="22"/>
          <w:szCs w:val="22"/>
          <w:lang w:val="ru-RU" w:eastAsia="ru-RU" w:bidi="ar-SA"/>
        </w:rPr>
      </w:pPr>
      <w:hyperlink w:anchor="_Toc198215779" w:history="1">
        <w:r w:rsidR="00B262F5" w:rsidRPr="00B262F5">
          <w:rPr>
            <w:rStyle w:val="afa"/>
            <w:rFonts w:eastAsia="Calibri"/>
            <w:b/>
            <w:noProof/>
          </w:rPr>
          <w:t>Таблица 9 – Модернизация магистральной тепловой сети котельной АО «РИР»</w:t>
        </w:r>
        <w:r w:rsidR="00B262F5" w:rsidRPr="00B262F5">
          <w:rPr>
            <w:b/>
            <w:noProof/>
            <w:webHidden/>
          </w:rPr>
          <w:tab/>
        </w:r>
        <w:r w:rsidR="00B262F5" w:rsidRPr="00B262F5">
          <w:rPr>
            <w:b/>
            <w:noProof/>
            <w:webHidden/>
          </w:rPr>
          <w:fldChar w:fldCharType="begin"/>
        </w:r>
        <w:r w:rsidR="00B262F5" w:rsidRPr="00B262F5">
          <w:rPr>
            <w:b/>
            <w:noProof/>
            <w:webHidden/>
          </w:rPr>
          <w:instrText xml:space="preserve"> PAGEREF _Toc198215779 \h </w:instrText>
        </w:r>
        <w:r w:rsidR="00B262F5" w:rsidRPr="00B262F5">
          <w:rPr>
            <w:b/>
            <w:noProof/>
            <w:webHidden/>
          </w:rPr>
        </w:r>
        <w:r w:rsidR="00B262F5" w:rsidRPr="00B262F5">
          <w:rPr>
            <w:b/>
            <w:noProof/>
            <w:webHidden/>
          </w:rPr>
          <w:fldChar w:fldCharType="separate"/>
        </w:r>
        <w:r w:rsidR="00084CF0">
          <w:rPr>
            <w:b/>
            <w:noProof/>
            <w:webHidden/>
          </w:rPr>
          <w:t>12</w:t>
        </w:r>
        <w:r w:rsidR="00B262F5" w:rsidRPr="00B262F5">
          <w:rPr>
            <w:b/>
            <w:noProof/>
            <w:webHidden/>
          </w:rPr>
          <w:fldChar w:fldCharType="end"/>
        </w:r>
      </w:hyperlink>
    </w:p>
    <w:p w14:paraId="1638D50C" w14:textId="46AB830D" w:rsidR="00B262F5" w:rsidRPr="00B262F5" w:rsidRDefault="008661C7" w:rsidP="00B262F5">
      <w:pPr>
        <w:pStyle w:val="afffb"/>
        <w:tabs>
          <w:tab w:val="right" w:leader="dot" w:pos="9487"/>
        </w:tabs>
        <w:ind w:left="0" w:hanging="14"/>
        <w:jc w:val="both"/>
        <w:rPr>
          <w:rFonts w:asciiTheme="minorHAnsi" w:eastAsiaTheme="minorEastAsia" w:hAnsiTheme="minorHAnsi" w:cstheme="minorBidi"/>
          <w:b/>
          <w:noProof/>
          <w:sz w:val="22"/>
          <w:szCs w:val="22"/>
          <w:lang w:val="ru-RU" w:eastAsia="ru-RU" w:bidi="ar-SA"/>
        </w:rPr>
      </w:pPr>
      <w:hyperlink w:anchor="_Toc198215780" w:history="1">
        <w:r w:rsidR="00B262F5" w:rsidRPr="00B262F5">
          <w:rPr>
            <w:rStyle w:val="afa"/>
            <w:rFonts w:eastAsiaTheme="majorEastAsia"/>
            <w:b/>
            <w:noProof/>
          </w:rPr>
          <w:t>Таблица 10 – Создание тепловой сети от т.А около Авт-1 до У- 5 (Оч)</w:t>
        </w:r>
        <w:r w:rsidR="00B262F5" w:rsidRPr="00B262F5">
          <w:rPr>
            <w:b/>
            <w:noProof/>
            <w:webHidden/>
          </w:rPr>
          <w:tab/>
        </w:r>
        <w:r w:rsidR="00B262F5" w:rsidRPr="00B262F5">
          <w:rPr>
            <w:b/>
            <w:noProof/>
            <w:webHidden/>
          </w:rPr>
          <w:fldChar w:fldCharType="begin"/>
        </w:r>
        <w:r w:rsidR="00B262F5" w:rsidRPr="00B262F5">
          <w:rPr>
            <w:b/>
            <w:noProof/>
            <w:webHidden/>
          </w:rPr>
          <w:instrText xml:space="preserve"> PAGEREF _Toc198215780 \h </w:instrText>
        </w:r>
        <w:r w:rsidR="00B262F5" w:rsidRPr="00B262F5">
          <w:rPr>
            <w:b/>
            <w:noProof/>
            <w:webHidden/>
          </w:rPr>
        </w:r>
        <w:r w:rsidR="00B262F5" w:rsidRPr="00B262F5">
          <w:rPr>
            <w:b/>
            <w:noProof/>
            <w:webHidden/>
          </w:rPr>
          <w:fldChar w:fldCharType="separate"/>
        </w:r>
        <w:r w:rsidR="00084CF0">
          <w:rPr>
            <w:b/>
            <w:noProof/>
            <w:webHidden/>
          </w:rPr>
          <w:t>12</w:t>
        </w:r>
        <w:r w:rsidR="00B262F5" w:rsidRPr="00B262F5">
          <w:rPr>
            <w:b/>
            <w:noProof/>
            <w:webHidden/>
          </w:rPr>
          <w:fldChar w:fldCharType="end"/>
        </w:r>
      </w:hyperlink>
    </w:p>
    <w:p w14:paraId="1D51E914" w14:textId="3657E616" w:rsidR="00B262F5" w:rsidRPr="00B262F5" w:rsidRDefault="008661C7" w:rsidP="00B262F5">
      <w:pPr>
        <w:pStyle w:val="afffb"/>
        <w:tabs>
          <w:tab w:val="right" w:leader="dot" w:pos="9487"/>
        </w:tabs>
        <w:ind w:left="0" w:hanging="14"/>
        <w:jc w:val="both"/>
        <w:rPr>
          <w:rFonts w:asciiTheme="minorHAnsi" w:eastAsiaTheme="minorEastAsia" w:hAnsiTheme="minorHAnsi" w:cstheme="minorBidi"/>
          <w:b/>
          <w:noProof/>
          <w:sz w:val="22"/>
          <w:szCs w:val="22"/>
          <w:lang w:val="ru-RU" w:eastAsia="ru-RU" w:bidi="ar-SA"/>
        </w:rPr>
      </w:pPr>
      <w:hyperlink w:anchor="_Toc198215781" w:history="1">
        <w:r w:rsidR="00B262F5" w:rsidRPr="00B262F5">
          <w:rPr>
            <w:rStyle w:val="afa"/>
            <w:rFonts w:eastAsiaTheme="majorEastAsia"/>
            <w:b/>
            <w:noProof/>
          </w:rPr>
          <w:t>Таблица 11 - Тарифные последствия  при реализации Вариантов 1 и 2.</w:t>
        </w:r>
        <w:r w:rsidR="00B262F5" w:rsidRPr="00B262F5">
          <w:rPr>
            <w:b/>
            <w:noProof/>
            <w:webHidden/>
          </w:rPr>
          <w:tab/>
        </w:r>
        <w:r w:rsidR="00B262F5" w:rsidRPr="00B262F5">
          <w:rPr>
            <w:b/>
            <w:noProof/>
            <w:webHidden/>
          </w:rPr>
          <w:fldChar w:fldCharType="begin"/>
        </w:r>
        <w:r w:rsidR="00B262F5" w:rsidRPr="00B262F5">
          <w:rPr>
            <w:b/>
            <w:noProof/>
            <w:webHidden/>
          </w:rPr>
          <w:instrText xml:space="preserve"> PAGEREF _Toc198215781 \h </w:instrText>
        </w:r>
        <w:r w:rsidR="00B262F5" w:rsidRPr="00B262F5">
          <w:rPr>
            <w:b/>
            <w:noProof/>
            <w:webHidden/>
          </w:rPr>
        </w:r>
        <w:r w:rsidR="00B262F5" w:rsidRPr="00B262F5">
          <w:rPr>
            <w:b/>
            <w:noProof/>
            <w:webHidden/>
          </w:rPr>
          <w:fldChar w:fldCharType="separate"/>
        </w:r>
        <w:r w:rsidR="00084CF0">
          <w:rPr>
            <w:b/>
            <w:noProof/>
            <w:webHidden/>
          </w:rPr>
          <w:t>14</w:t>
        </w:r>
        <w:r w:rsidR="00B262F5" w:rsidRPr="00B262F5">
          <w:rPr>
            <w:b/>
            <w:noProof/>
            <w:webHidden/>
          </w:rPr>
          <w:fldChar w:fldCharType="end"/>
        </w:r>
      </w:hyperlink>
    </w:p>
    <w:p w14:paraId="6A677530" w14:textId="14BF2EBB" w:rsidR="00B262F5" w:rsidRPr="00B262F5" w:rsidRDefault="008661C7" w:rsidP="00B262F5">
      <w:pPr>
        <w:pStyle w:val="afffb"/>
        <w:tabs>
          <w:tab w:val="right" w:leader="dot" w:pos="9487"/>
        </w:tabs>
        <w:ind w:left="0" w:hanging="14"/>
        <w:jc w:val="both"/>
        <w:rPr>
          <w:rFonts w:asciiTheme="minorHAnsi" w:eastAsiaTheme="minorEastAsia" w:hAnsiTheme="minorHAnsi" w:cstheme="minorBidi"/>
          <w:b/>
          <w:noProof/>
          <w:sz w:val="22"/>
          <w:szCs w:val="22"/>
          <w:lang w:val="ru-RU" w:eastAsia="ru-RU" w:bidi="ar-SA"/>
        </w:rPr>
      </w:pPr>
      <w:hyperlink w:anchor="_Toc198215782" w:history="1">
        <w:r w:rsidR="00B262F5" w:rsidRPr="00B262F5">
          <w:rPr>
            <w:rStyle w:val="afa"/>
            <w:rFonts w:eastAsiaTheme="majorEastAsia"/>
            <w:b/>
            <w:noProof/>
          </w:rPr>
          <w:t>Таблица 12 - Результаты расчета ценовых последствий</w:t>
        </w:r>
        <w:r w:rsidR="00B262F5" w:rsidRPr="00B262F5">
          <w:rPr>
            <w:b/>
            <w:noProof/>
            <w:webHidden/>
          </w:rPr>
          <w:tab/>
        </w:r>
        <w:r w:rsidR="00B262F5" w:rsidRPr="00B262F5">
          <w:rPr>
            <w:b/>
            <w:noProof/>
            <w:webHidden/>
          </w:rPr>
          <w:fldChar w:fldCharType="begin"/>
        </w:r>
        <w:r w:rsidR="00B262F5" w:rsidRPr="00B262F5">
          <w:rPr>
            <w:b/>
            <w:noProof/>
            <w:webHidden/>
          </w:rPr>
          <w:instrText xml:space="preserve"> PAGEREF _Toc198215782 \h </w:instrText>
        </w:r>
        <w:r w:rsidR="00B262F5" w:rsidRPr="00B262F5">
          <w:rPr>
            <w:b/>
            <w:noProof/>
            <w:webHidden/>
          </w:rPr>
        </w:r>
        <w:r w:rsidR="00B262F5" w:rsidRPr="00B262F5">
          <w:rPr>
            <w:b/>
            <w:noProof/>
            <w:webHidden/>
          </w:rPr>
          <w:fldChar w:fldCharType="separate"/>
        </w:r>
        <w:r w:rsidR="00084CF0">
          <w:rPr>
            <w:b/>
            <w:noProof/>
            <w:webHidden/>
          </w:rPr>
          <w:t>16</w:t>
        </w:r>
        <w:r w:rsidR="00B262F5" w:rsidRPr="00B262F5">
          <w:rPr>
            <w:b/>
            <w:noProof/>
            <w:webHidden/>
          </w:rPr>
          <w:fldChar w:fldCharType="end"/>
        </w:r>
      </w:hyperlink>
    </w:p>
    <w:p w14:paraId="0EC2EE2C" w14:textId="0B4F9922" w:rsidR="0098049E" w:rsidRPr="00467A3E" w:rsidRDefault="00F43425" w:rsidP="00B262F5">
      <w:pPr>
        <w:pStyle w:val="afffb"/>
        <w:tabs>
          <w:tab w:val="right" w:leader="dot" w:pos="9345"/>
        </w:tabs>
        <w:ind w:left="0" w:hanging="14"/>
        <w:jc w:val="both"/>
        <w:rPr>
          <w:rStyle w:val="afa"/>
          <w:color w:val="000000" w:themeColor="text1"/>
        </w:rPr>
      </w:pPr>
      <w:r w:rsidRPr="00B262F5">
        <w:rPr>
          <w:rStyle w:val="afa"/>
          <w:b/>
          <w:color w:val="000000" w:themeColor="text1"/>
        </w:rPr>
        <w:fldChar w:fldCharType="end"/>
      </w:r>
    </w:p>
    <w:p w14:paraId="08382AC4" w14:textId="77777777" w:rsidR="007D7944" w:rsidRPr="00467A3E" w:rsidRDefault="007D7944" w:rsidP="00084CF0">
      <w:pPr>
        <w:keepNext/>
        <w:keepLines/>
        <w:pageBreakBefore/>
        <w:tabs>
          <w:tab w:val="left" w:pos="426"/>
        </w:tabs>
        <w:suppressAutoHyphens/>
        <w:spacing w:after="240" w:line="276" w:lineRule="auto"/>
        <w:ind w:firstLine="709"/>
        <w:outlineLvl w:val="0"/>
        <w:rPr>
          <w:rFonts w:ascii="Times New Roman" w:eastAsia="Calibri" w:hAnsi="Times New Roman" w:cs="Times New Roman"/>
          <w:b/>
          <w:bCs/>
          <w:color w:val="000000" w:themeColor="text1"/>
          <w:sz w:val="28"/>
          <w:szCs w:val="28"/>
        </w:rPr>
      </w:pPr>
      <w:bookmarkStart w:id="8" w:name="_Toc198895124"/>
      <w:bookmarkStart w:id="9" w:name="OLE_LINK6"/>
      <w:bookmarkStart w:id="10" w:name="OLE_LINK7"/>
      <w:bookmarkStart w:id="11" w:name="OLE_LINK8"/>
      <w:bookmarkStart w:id="12" w:name="_Toc342573348"/>
      <w:bookmarkStart w:id="13" w:name="_Toc357159236"/>
      <w:bookmarkStart w:id="14" w:name="_Toc357583941"/>
      <w:bookmarkStart w:id="15" w:name="_Toc368051854"/>
      <w:bookmarkEnd w:id="1"/>
      <w:bookmarkEnd w:id="2"/>
      <w:bookmarkEnd w:id="3"/>
      <w:r w:rsidRPr="00467A3E">
        <w:rPr>
          <w:rFonts w:ascii="Times New Roman" w:eastAsia="Calibri" w:hAnsi="Times New Roman" w:cs="Times New Roman"/>
          <w:b/>
          <w:bCs/>
          <w:color w:val="000000" w:themeColor="text1"/>
          <w:sz w:val="28"/>
          <w:szCs w:val="28"/>
        </w:rPr>
        <w:lastRenderedPageBreak/>
        <w:t>Общие положения</w:t>
      </w:r>
      <w:bookmarkEnd w:id="8"/>
    </w:p>
    <w:p w14:paraId="7A4B438A" w14:textId="77777777" w:rsidR="002C41D6" w:rsidRPr="008B07E3" w:rsidRDefault="002C41D6" w:rsidP="00084CF0">
      <w:pPr>
        <w:tabs>
          <w:tab w:val="left" w:pos="426"/>
        </w:tabs>
        <w:spacing w:line="276" w:lineRule="auto"/>
        <w:ind w:firstLine="709"/>
        <w:jc w:val="both"/>
        <w:rPr>
          <w:rFonts w:ascii="Times New Roman" w:hAnsi="Times New Roman" w:cs="Times New Roman"/>
          <w:sz w:val="24"/>
          <w:szCs w:val="24"/>
        </w:rPr>
      </w:pPr>
      <w:r w:rsidRPr="008B07E3">
        <w:rPr>
          <w:rFonts w:ascii="Times New Roman" w:hAnsi="Times New Roman" w:cs="Times New Roman"/>
          <w:sz w:val="24"/>
          <w:szCs w:val="24"/>
        </w:rPr>
        <w:t xml:space="preserve">Мастер-план разработан для формирования варианта развития системы теплоснабжения г. Обнинска. </w:t>
      </w:r>
    </w:p>
    <w:p w14:paraId="346B0928" w14:textId="77777777" w:rsidR="002C41D6" w:rsidRPr="008B07E3" w:rsidRDefault="002C41D6" w:rsidP="00084CF0">
      <w:pPr>
        <w:tabs>
          <w:tab w:val="left" w:pos="426"/>
        </w:tabs>
        <w:spacing w:line="276" w:lineRule="auto"/>
        <w:ind w:firstLine="709"/>
        <w:jc w:val="both"/>
        <w:rPr>
          <w:rFonts w:ascii="Times New Roman" w:hAnsi="Times New Roman" w:cs="Times New Roman"/>
          <w:sz w:val="24"/>
          <w:szCs w:val="24"/>
        </w:rPr>
      </w:pPr>
      <w:r w:rsidRPr="008B07E3">
        <w:rPr>
          <w:rFonts w:ascii="Times New Roman" w:hAnsi="Times New Roman" w:cs="Times New Roman"/>
          <w:sz w:val="24"/>
          <w:szCs w:val="24"/>
        </w:rPr>
        <w:t>Мастер-план предназначен для описания нескольких вариантов ее реализации, из которых выбран рекомендуемый вариант по критериям экономичности, доступности инвестиций и надежности.</w:t>
      </w:r>
    </w:p>
    <w:p w14:paraId="094B1F79" w14:textId="77777777" w:rsidR="002C41D6" w:rsidRPr="008B07E3" w:rsidRDefault="002C41D6" w:rsidP="00084CF0">
      <w:pPr>
        <w:tabs>
          <w:tab w:val="left" w:pos="426"/>
        </w:tabs>
        <w:spacing w:line="276" w:lineRule="auto"/>
        <w:ind w:firstLine="709"/>
        <w:jc w:val="both"/>
        <w:rPr>
          <w:rFonts w:ascii="Times New Roman" w:hAnsi="Times New Roman" w:cs="Times New Roman"/>
          <w:sz w:val="24"/>
          <w:szCs w:val="24"/>
        </w:rPr>
      </w:pPr>
      <w:r w:rsidRPr="008B07E3">
        <w:rPr>
          <w:rFonts w:ascii="Times New Roman" w:hAnsi="Times New Roman" w:cs="Times New Roman"/>
          <w:sz w:val="24"/>
          <w:szCs w:val="24"/>
        </w:rPr>
        <w:t>В основу разработки мастер-плана положены следующие предпосылки:</w:t>
      </w:r>
    </w:p>
    <w:p w14:paraId="22031391" w14:textId="77777777" w:rsidR="002C41D6" w:rsidRPr="008B07E3" w:rsidRDefault="002C41D6" w:rsidP="00084CF0">
      <w:pPr>
        <w:tabs>
          <w:tab w:val="left" w:pos="426"/>
        </w:tabs>
        <w:spacing w:line="276" w:lineRule="auto"/>
        <w:ind w:firstLine="709"/>
        <w:jc w:val="both"/>
        <w:rPr>
          <w:rFonts w:ascii="Times New Roman" w:hAnsi="Times New Roman" w:cs="Times New Roman"/>
          <w:sz w:val="24"/>
          <w:szCs w:val="24"/>
        </w:rPr>
      </w:pPr>
      <w:r w:rsidRPr="008B07E3">
        <w:rPr>
          <w:rFonts w:ascii="Times New Roman" w:hAnsi="Times New Roman" w:cs="Times New Roman"/>
          <w:sz w:val="24"/>
          <w:szCs w:val="24"/>
        </w:rPr>
        <w:t>- развитие систем теплоснабжения в соответствии с общими принципами организации отношений и критериями принятия решений в отношении развития систем теплоснабжения, установленными законодательством;</w:t>
      </w:r>
    </w:p>
    <w:p w14:paraId="6B125466" w14:textId="77777777" w:rsidR="002C41D6" w:rsidRPr="008B07E3" w:rsidRDefault="002C41D6" w:rsidP="00084CF0">
      <w:pPr>
        <w:tabs>
          <w:tab w:val="left" w:pos="426"/>
        </w:tabs>
        <w:spacing w:line="276" w:lineRule="auto"/>
        <w:ind w:firstLine="709"/>
        <w:jc w:val="both"/>
        <w:rPr>
          <w:rFonts w:ascii="Times New Roman" w:hAnsi="Times New Roman" w:cs="Times New Roman"/>
          <w:sz w:val="24"/>
          <w:szCs w:val="24"/>
        </w:rPr>
      </w:pPr>
      <w:r w:rsidRPr="008B07E3">
        <w:rPr>
          <w:rFonts w:ascii="Times New Roman" w:hAnsi="Times New Roman" w:cs="Times New Roman"/>
          <w:sz w:val="24"/>
          <w:szCs w:val="24"/>
        </w:rPr>
        <w:t>- сокращение издержек на производство и транспортировку тепловой энергии;</w:t>
      </w:r>
    </w:p>
    <w:p w14:paraId="393CCC22" w14:textId="77777777" w:rsidR="002C41D6" w:rsidRPr="008B07E3" w:rsidRDefault="002C41D6" w:rsidP="00084CF0">
      <w:pPr>
        <w:tabs>
          <w:tab w:val="left" w:pos="426"/>
        </w:tabs>
        <w:spacing w:line="276" w:lineRule="auto"/>
        <w:ind w:firstLine="709"/>
        <w:jc w:val="both"/>
        <w:rPr>
          <w:rFonts w:ascii="Times New Roman" w:hAnsi="Times New Roman" w:cs="Times New Roman"/>
          <w:sz w:val="24"/>
          <w:szCs w:val="24"/>
        </w:rPr>
      </w:pPr>
      <w:r w:rsidRPr="008B07E3">
        <w:rPr>
          <w:rFonts w:ascii="Times New Roman" w:hAnsi="Times New Roman" w:cs="Times New Roman"/>
          <w:sz w:val="24"/>
          <w:szCs w:val="24"/>
        </w:rPr>
        <w:t xml:space="preserve">- изменение зон действия существующих источников тепловой мощности с целью обеспечения спроса на тепловую мощность существующих и перспективных потребителей тепловой энергии; </w:t>
      </w:r>
    </w:p>
    <w:p w14:paraId="6C701096" w14:textId="77777777" w:rsidR="002C41D6" w:rsidRPr="008B07E3" w:rsidRDefault="002C41D6" w:rsidP="00084CF0">
      <w:pPr>
        <w:tabs>
          <w:tab w:val="left" w:pos="426"/>
        </w:tabs>
        <w:spacing w:line="276" w:lineRule="auto"/>
        <w:ind w:firstLine="709"/>
        <w:jc w:val="both"/>
        <w:rPr>
          <w:rFonts w:ascii="Times New Roman" w:hAnsi="Times New Roman" w:cs="Times New Roman"/>
          <w:sz w:val="24"/>
          <w:szCs w:val="24"/>
        </w:rPr>
      </w:pPr>
      <w:r w:rsidRPr="008B07E3">
        <w:rPr>
          <w:rFonts w:ascii="Times New Roman" w:hAnsi="Times New Roman" w:cs="Times New Roman"/>
          <w:sz w:val="24"/>
          <w:szCs w:val="24"/>
        </w:rPr>
        <w:t>- изменение зон ЕТО;</w:t>
      </w:r>
    </w:p>
    <w:p w14:paraId="22393B56" w14:textId="77777777" w:rsidR="002C41D6" w:rsidRPr="008B07E3" w:rsidRDefault="002C41D6" w:rsidP="00084CF0">
      <w:pPr>
        <w:tabs>
          <w:tab w:val="left" w:pos="426"/>
        </w:tabs>
        <w:spacing w:line="276" w:lineRule="auto"/>
        <w:ind w:firstLine="709"/>
        <w:jc w:val="both"/>
        <w:rPr>
          <w:rFonts w:ascii="Times New Roman" w:hAnsi="Times New Roman" w:cs="Times New Roman"/>
          <w:sz w:val="24"/>
          <w:szCs w:val="24"/>
        </w:rPr>
      </w:pPr>
      <w:r w:rsidRPr="008B07E3">
        <w:rPr>
          <w:rFonts w:ascii="Times New Roman" w:hAnsi="Times New Roman" w:cs="Times New Roman"/>
          <w:sz w:val="24"/>
          <w:szCs w:val="24"/>
        </w:rPr>
        <w:t>- повышения надежности и качества теплоснабжения потребителей</w:t>
      </w:r>
    </w:p>
    <w:p w14:paraId="08A61B00" w14:textId="77777777" w:rsidR="002C41D6" w:rsidRPr="008B07E3" w:rsidRDefault="002C41D6" w:rsidP="00084CF0">
      <w:pPr>
        <w:tabs>
          <w:tab w:val="left" w:pos="426"/>
        </w:tabs>
        <w:spacing w:after="240" w:line="276" w:lineRule="auto"/>
        <w:ind w:firstLine="709"/>
        <w:jc w:val="both"/>
        <w:rPr>
          <w:rFonts w:ascii="Times New Roman" w:hAnsi="Times New Roman" w:cs="Times New Roman"/>
          <w:sz w:val="24"/>
          <w:szCs w:val="24"/>
        </w:rPr>
      </w:pPr>
      <w:r w:rsidRPr="008B07E3">
        <w:rPr>
          <w:rFonts w:ascii="Times New Roman" w:hAnsi="Times New Roman" w:cs="Times New Roman"/>
          <w:sz w:val="24"/>
          <w:szCs w:val="24"/>
        </w:rPr>
        <w:t>Варианты мастер-плана формируют базу для разработки проектных предложений по новому строительству и реконструкции тепловых сетей для различны вариантов состава источников тепловой энергии, обеспечивающих перспективные балансы спроса на тепловой мощность. После разработки проектных предложений для каждого из вариантов мастер-плана выполнена оценка их финансовых потребностей, необходимых для реализации проектов, а также тарифных последствий.</w:t>
      </w:r>
    </w:p>
    <w:p w14:paraId="43A6B878" w14:textId="31EAC27A" w:rsidR="002C41D6" w:rsidRDefault="002C41D6" w:rsidP="00084CF0">
      <w:pPr>
        <w:pStyle w:val="a5"/>
        <w:numPr>
          <w:ilvl w:val="0"/>
          <w:numId w:val="5"/>
        </w:numPr>
        <w:tabs>
          <w:tab w:val="left" w:pos="426"/>
        </w:tabs>
        <w:spacing w:line="276" w:lineRule="auto"/>
        <w:ind w:left="0" w:firstLine="709"/>
        <w:rPr>
          <w:rFonts w:ascii="Times New Roman" w:eastAsia="Calibri" w:hAnsi="Times New Roman" w:cs="Times New Roman"/>
          <w:b/>
          <w:bCs/>
          <w:color w:val="000000" w:themeColor="text1"/>
          <w:sz w:val="28"/>
          <w:szCs w:val="28"/>
        </w:rPr>
      </w:pPr>
      <w:r w:rsidRPr="002C41D6">
        <w:rPr>
          <w:rFonts w:ascii="Times New Roman" w:eastAsia="Calibri" w:hAnsi="Times New Roman" w:cs="Times New Roman"/>
          <w:b/>
          <w:bCs/>
          <w:color w:val="000000" w:themeColor="text1"/>
          <w:sz w:val="28"/>
          <w:szCs w:val="28"/>
        </w:rPr>
        <w:t>Анализ «Схемы и программы развития электроэнергетических систем России на 2023-2028 годы, «Схемы и программы перспективного развития электроэнергетики Калужской области на 2023-2027 годы»</w:t>
      </w:r>
    </w:p>
    <w:bookmarkEnd w:id="9"/>
    <w:bookmarkEnd w:id="10"/>
    <w:bookmarkEnd w:id="11"/>
    <w:p w14:paraId="07C1F552" w14:textId="77777777" w:rsidR="002C41D6" w:rsidRPr="00066320" w:rsidRDefault="002C41D6" w:rsidP="00084CF0">
      <w:pPr>
        <w:tabs>
          <w:tab w:val="left" w:pos="426"/>
        </w:tabs>
        <w:spacing w:before="240" w:line="276" w:lineRule="auto"/>
        <w:ind w:firstLine="709"/>
        <w:jc w:val="both"/>
        <w:rPr>
          <w:rFonts w:ascii="Times New Roman" w:hAnsi="Times New Roman" w:cs="Times New Roman"/>
          <w:sz w:val="24"/>
          <w:szCs w:val="24"/>
        </w:rPr>
      </w:pPr>
      <w:r w:rsidRPr="00066320">
        <w:rPr>
          <w:rFonts w:ascii="Times New Roman" w:hAnsi="Times New Roman" w:cs="Times New Roman"/>
          <w:sz w:val="24"/>
          <w:szCs w:val="24"/>
        </w:rPr>
        <w:t xml:space="preserve">При формировании всех вариантов мастер-плана были учтены положения Схемы и программы развития электроэнергетических систем России на 2023-2028 годы, утвержденная приказом Минэнерго РФ от 28.02.2023 № 108, </w:t>
      </w:r>
      <w:r w:rsidRPr="00F86F5C">
        <w:rPr>
          <w:rFonts w:ascii="Times New Roman" w:hAnsi="Times New Roman" w:cs="Times New Roman"/>
          <w:sz w:val="24"/>
          <w:szCs w:val="24"/>
        </w:rPr>
        <w:t>Схемы и программы перспективного развития электроэнергетики Калужской области на 2023-2027 годы</w:t>
      </w:r>
      <w:r w:rsidRPr="00066320">
        <w:rPr>
          <w:rFonts w:ascii="Times New Roman" w:hAnsi="Times New Roman" w:cs="Times New Roman"/>
          <w:sz w:val="24"/>
          <w:szCs w:val="24"/>
        </w:rPr>
        <w:t xml:space="preserve">, утвержденной постановлением Губернатора </w:t>
      </w:r>
      <w:r>
        <w:rPr>
          <w:rFonts w:ascii="Times New Roman" w:hAnsi="Times New Roman" w:cs="Times New Roman"/>
          <w:sz w:val="24"/>
          <w:szCs w:val="24"/>
        </w:rPr>
        <w:t>Калужской</w:t>
      </w:r>
      <w:r w:rsidRPr="00066320">
        <w:rPr>
          <w:rFonts w:ascii="Times New Roman" w:hAnsi="Times New Roman" w:cs="Times New Roman"/>
          <w:sz w:val="24"/>
          <w:szCs w:val="24"/>
        </w:rPr>
        <w:t xml:space="preserve"> области 26.04.2022 № 175.</w:t>
      </w:r>
    </w:p>
    <w:p w14:paraId="36ED0BFA" w14:textId="77777777" w:rsidR="002C41D6" w:rsidRDefault="002C41D6" w:rsidP="00084CF0">
      <w:pPr>
        <w:tabs>
          <w:tab w:val="left" w:pos="426"/>
        </w:tabs>
        <w:spacing w:line="276" w:lineRule="auto"/>
        <w:ind w:firstLine="709"/>
        <w:jc w:val="both"/>
        <w:rPr>
          <w:rFonts w:ascii="Times New Roman" w:hAnsi="Times New Roman" w:cs="Times New Roman"/>
          <w:sz w:val="24"/>
          <w:szCs w:val="24"/>
        </w:rPr>
      </w:pPr>
      <w:r w:rsidRPr="00066320">
        <w:rPr>
          <w:rFonts w:ascii="Times New Roman" w:hAnsi="Times New Roman" w:cs="Times New Roman"/>
          <w:sz w:val="24"/>
          <w:szCs w:val="24"/>
        </w:rPr>
        <w:t xml:space="preserve">В соответствии с данными нормативными документами предусматривается </w:t>
      </w:r>
      <w:r>
        <w:rPr>
          <w:rFonts w:ascii="Times New Roman" w:hAnsi="Times New Roman" w:cs="Times New Roman"/>
          <w:sz w:val="24"/>
          <w:szCs w:val="24"/>
        </w:rPr>
        <w:t xml:space="preserve">вывод из эксплуатации ТЭЦ ФЭИ и </w:t>
      </w:r>
      <w:r w:rsidRPr="00066320">
        <w:rPr>
          <w:rFonts w:ascii="Times New Roman" w:hAnsi="Times New Roman" w:cs="Times New Roman"/>
          <w:sz w:val="24"/>
          <w:szCs w:val="24"/>
        </w:rPr>
        <w:t xml:space="preserve">сохранение </w:t>
      </w:r>
      <w:r>
        <w:rPr>
          <w:rFonts w:ascii="Times New Roman" w:hAnsi="Times New Roman" w:cs="Times New Roman"/>
          <w:sz w:val="24"/>
          <w:szCs w:val="24"/>
        </w:rPr>
        <w:t xml:space="preserve">прочих </w:t>
      </w:r>
      <w:r w:rsidRPr="00066320">
        <w:rPr>
          <w:rFonts w:ascii="Times New Roman" w:hAnsi="Times New Roman" w:cs="Times New Roman"/>
          <w:sz w:val="24"/>
          <w:szCs w:val="24"/>
        </w:rPr>
        <w:t xml:space="preserve">существующих генерирующих источников на территории </w:t>
      </w:r>
      <w:r>
        <w:rPr>
          <w:rFonts w:ascii="Times New Roman" w:hAnsi="Times New Roman" w:cs="Times New Roman"/>
          <w:sz w:val="24"/>
          <w:szCs w:val="24"/>
        </w:rPr>
        <w:t xml:space="preserve">г. Обнинска, и </w:t>
      </w:r>
      <w:r w:rsidRPr="00066320">
        <w:rPr>
          <w:rFonts w:ascii="Times New Roman" w:hAnsi="Times New Roman" w:cs="Times New Roman"/>
          <w:sz w:val="24"/>
          <w:szCs w:val="24"/>
        </w:rPr>
        <w:t xml:space="preserve">не предусматривается увеличение их тепловой мощности, а также строительство новых мощностей. </w:t>
      </w:r>
      <w:r>
        <w:rPr>
          <w:rFonts w:ascii="Times New Roman" w:hAnsi="Times New Roman" w:cs="Times New Roman"/>
          <w:sz w:val="24"/>
          <w:szCs w:val="24"/>
        </w:rPr>
        <w:t>Калужская</w:t>
      </w:r>
      <w:r w:rsidRPr="00066320">
        <w:rPr>
          <w:rFonts w:ascii="Times New Roman" w:hAnsi="Times New Roman" w:cs="Times New Roman"/>
          <w:sz w:val="24"/>
          <w:szCs w:val="24"/>
        </w:rPr>
        <w:t xml:space="preserve"> энергосистема на среднесрочную перспективу является дефицитной</w:t>
      </w:r>
      <w:r>
        <w:rPr>
          <w:rFonts w:ascii="Times New Roman" w:hAnsi="Times New Roman" w:cs="Times New Roman"/>
          <w:sz w:val="24"/>
          <w:szCs w:val="24"/>
        </w:rPr>
        <w:t xml:space="preserve">. </w:t>
      </w:r>
      <w:r w:rsidRPr="00066320">
        <w:rPr>
          <w:rFonts w:ascii="Times New Roman" w:hAnsi="Times New Roman" w:cs="Times New Roman"/>
          <w:sz w:val="24"/>
          <w:szCs w:val="24"/>
        </w:rPr>
        <w:t xml:space="preserve"> </w:t>
      </w:r>
      <w:r>
        <w:rPr>
          <w:rFonts w:ascii="Times New Roman" w:hAnsi="Times New Roman" w:cs="Times New Roman"/>
          <w:sz w:val="24"/>
          <w:szCs w:val="24"/>
        </w:rPr>
        <w:t xml:space="preserve">Электростанции г. Обнинска не проходили в </w:t>
      </w:r>
      <w:r w:rsidRPr="00066320">
        <w:rPr>
          <w:rFonts w:ascii="Times New Roman" w:hAnsi="Times New Roman" w:cs="Times New Roman"/>
          <w:sz w:val="24"/>
          <w:szCs w:val="24"/>
        </w:rPr>
        <w:t>конкурентн</w:t>
      </w:r>
      <w:r>
        <w:rPr>
          <w:rFonts w:ascii="Times New Roman" w:hAnsi="Times New Roman" w:cs="Times New Roman"/>
          <w:sz w:val="24"/>
          <w:szCs w:val="24"/>
        </w:rPr>
        <w:t>ом</w:t>
      </w:r>
      <w:r w:rsidRPr="00066320">
        <w:rPr>
          <w:rFonts w:ascii="Times New Roman" w:hAnsi="Times New Roman" w:cs="Times New Roman"/>
          <w:sz w:val="24"/>
          <w:szCs w:val="24"/>
        </w:rPr>
        <w:t xml:space="preserve"> отбор</w:t>
      </w:r>
      <w:r>
        <w:rPr>
          <w:rFonts w:ascii="Times New Roman" w:hAnsi="Times New Roman" w:cs="Times New Roman"/>
          <w:sz w:val="24"/>
          <w:szCs w:val="24"/>
        </w:rPr>
        <w:t>е</w:t>
      </w:r>
      <w:r w:rsidRPr="00066320">
        <w:rPr>
          <w:rFonts w:ascii="Times New Roman" w:hAnsi="Times New Roman" w:cs="Times New Roman"/>
          <w:sz w:val="24"/>
          <w:szCs w:val="24"/>
        </w:rPr>
        <w:t xml:space="preserve"> на оптовом рынке электрической энергии и мощности в соответствии с законодательством Российской Федерации об электроэнергетике на период 202</w:t>
      </w:r>
      <w:r>
        <w:rPr>
          <w:rFonts w:ascii="Times New Roman" w:hAnsi="Times New Roman" w:cs="Times New Roman"/>
          <w:sz w:val="24"/>
          <w:szCs w:val="24"/>
        </w:rPr>
        <w:t>5</w:t>
      </w:r>
      <w:r w:rsidRPr="00066320">
        <w:rPr>
          <w:rFonts w:ascii="Times New Roman" w:hAnsi="Times New Roman" w:cs="Times New Roman"/>
          <w:sz w:val="24"/>
          <w:szCs w:val="24"/>
        </w:rPr>
        <w:t xml:space="preserve"> – 202</w:t>
      </w:r>
      <w:r>
        <w:rPr>
          <w:rFonts w:ascii="Times New Roman" w:hAnsi="Times New Roman" w:cs="Times New Roman"/>
          <w:sz w:val="24"/>
          <w:szCs w:val="24"/>
        </w:rPr>
        <w:t>7</w:t>
      </w:r>
      <w:r w:rsidRPr="00066320">
        <w:rPr>
          <w:rFonts w:ascii="Times New Roman" w:hAnsi="Times New Roman" w:cs="Times New Roman"/>
          <w:sz w:val="24"/>
          <w:szCs w:val="24"/>
        </w:rPr>
        <w:t xml:space="preserve"> гг.</w:t>
      </w:r>
      <w:r>
        <w:rPr>
          <w:rFonts w:ascii="Times New Roman" w:hAnsi="Times New Roman" w:cs="Times New Roman"/>
          <w:sz w:val="24"/>
          <w:szCs w:val="24"/>
        </w:rPr>
        <w:t xml:space="preserve"> В то же время АО «ГНЦ ФЭИ» скорректировало планы по выводу собственной ТЭЦ из эксплуатации, поэтому на горизонте планирования данный </w:t>
      </w:r>
      <w:proofErr w:type="spellStart"/>
      <w:r>
        <w:rPr>
          <w:rFonts w:ascii="Times New Roman" w:hAnsi="Times New Roman" w:cs="Times New Roman"/>
          <w:sz w:val="24"/>
          <w:szCs w:val="24"/>
        </w:rPr>
        <w:t>когенерационный</w:t>
      </w:r>
      <w:proofErr w:type="spellEnd"/>
      <w:r>
        <w:rPr>
          <w:rFonts w:ascii="Times New Roman" w:hAnsi="Times New Roman" w:cs="Times New Roman"/>
          <w:sz w:val="24"/>
          <w:szCs w:val="24"/>
        </w:rPr>
        <w:t xml:space="preserve"> источник продолжает действовать.</w:t>
      </w:r>
    </w:p>
    <w:p w14:paraId="4AB21641" w14:textId="783BCC61" w:rsidR="00084CF0" w:rsidRDefault="002C41D6" w:rsidP="00084CF0">
      <w:pPr>
        <w:tabs>
          <w:tab w:val="left" w:pos="426"/>
        </w:tabs>
        <w:spacing w:line="276" w:lineRule="auto"/>
        <w:ind w:firstLine="709"/>
        <w:jc w:val="both"/>
        <w:rPr>
          <w:rFonts w:ascii="Times New Roman" w:hAnsi="Times New Roman" w:cs="Times New Roman"/>
          <w:sz w:val="24"/>
          <w:szCs w:val="24"/>
        </w:rPr>
      </w:pPr>
      <w:r w:rsidRPr="00066320">
        <w:rPr>
          <w:rFonts w:ascii="Times New Roman" w:hAnsi="Times New Roman" w:cs="Times New Roman"/>
          <w:sz w:val="24"/>
          <w:szCs w:val="24"/>
        </w:rPr>
        <w:t xml:space="preserve">Прогнозные показатели рынка электрической энергии и мощности приведены в Таблице </w:t>
      </w:r>
      <w:r>
        <w:rPr>
          <w:rFonts w:ascii="Times New Roman" w:hAnsi="Times New Roman" w:cs="Times New Roman"/>
          <w:sz w:val="24"/>
          <w:szCs w:val="24"/>
        </w:rPr>
        <w:t>1.</w:t>
      </w:r>
    </w:p>
    <w:p w14:paraId="291C92B6" w14:textId="77777777" w:rsidR="00084CF0" w:rsidRDefault="00084CF0">
      <w:pPr>
        <w:spacing w:after="200" w:line="276" w:lineRule="auto"/>
        <w:jc w:val="left"/>
        <w:rPr>
          <w:rFonts w:ascii="Times New Roman" w:hAnsi="Times New Roman" w:cs="Times New Roman"/>
          <w:sz w:val="24"/>
          <w:szCs w:val="24"/>
        </w:rPr>
      </w:pPr>
      <w:r>
        <w:rPr>
          <w:rFonts w:ascii="Times New Roman" w:hAnsi="Times New Roman" w:cs="Times New Roman"/>
          <w:sz w:val="24"/>
          <w:szCs w:val="24"/>
        </w:rPr>
        <w:br w:type="page"/>
      </w:r>
    </w:p>
    <w:p w14:paraId="41C9E3EE" w14:textId="23861AED" w:rsidR="002C41D6" w:rsidRPr="00467A3E" w:rsidRDefault="002C41D6" w:rsidP="00084CF0">
      <w:pPr>
        <w:pStyle w:val="ad"/>
      </w:pPr>
      <w:bookmarkStart w:id="16" w:name="_Toc507481627"/>
      <w:bookmarkStart w:id="17" w:name="_Toc198215771"/>
      <w:r w:rsidRPr="00467A3E">
        <w:lastRenderedPageBreak/>
        <w:t xml:space="preserve">Таблица </w:t>
      </w:r>
      <w:r>
        <w:rPr>
          <w:noProof/>
        </w:rPr>
        <w:fldChar w:fldCharType="begin"/>
      </w:r>
      <w:r>
        <w:rPr>
          <w:noProof/>
        </w:rPr>
        <w:instrText xml:space="preserve"> SEQ Таблица \* ARABIC </w:instrText>
      </w:r>
      <w:r>
        <w:rPr>
          <w:noProof/>
        </w:rPr>
        <w:fldChar w:fldCharType="separate"/>
      </w:r>
      <w:r w:rsidRPr="00467A3E">
        <w:rPr>
          <w:noProof/>
        </w:rPr>
        <w:t>1</w:t>
      </w:r>
      <w:r>
        <w:rPr>
          <w:noProof/>
        </w:rPr>
        <w:fldChar w:fldCharType="end"/>
      </w:r>
      <w:r w:rsidRPr="00467A3E">
        <w:t xml:space="preserve"> - </w:t>
      </w:r>
      <w:r>
        <w:t xml:space="preserve"> </w:t>
      </w:r>
      <w:r w:rsidRPr="00066320">
        <w:t xml:space="preserve">Прогнозные показатели рынка электрической энергии и мощности по </w:t>
      </w:r>
      <w:r>
        <w:t>Калужской</w:t>
      </w:r>
      <w:r w:rsidRPr="00066320">
        <w:t xml:space="preserve"> области.</w:t>
      </w:r>
      <w:bookmarkEnd w:id="16"/>
      <w:bookmarkEnd w:id="17"/>
    </w:p>
    <w:tbl>
      <w:tblPr>
        <w:tblStyle w:val="af6"/>
        <w:tblW w:w="5000" w:type="pct"/>
        <w:tblLook w:val="04A0" w:firstRow="1" w:lastRow="0" w:firstColumn="1" w:lastColumn="0" w:noHBand="0" w:noVBand="1"/>
      </w:tblPr>
      <w:tblGrid>
        <w:gridCol w:w="3969"/>
        <w:gridCol w:w="1183"/>
        <w:gridCol w:w="1719"/>
        <w:gridCol w:w="1496"/>
        <w:gridCol w:w="1488"/>
      </w:tblGrid>
      <w:tr w:rsidR="002C41D6" w:rsidRPr="00066320" w14:paraId="1CDA06E2" w14:textId="77777777" w:rsidTr="00FD3CF1">
        <w:trPr>
          <w:trHeight w:val="284"/>
        </w:trPr>
        <w:tc>
          <w:tcPr>
            <w:tcW w:w="2014" w:type="pct"/>
            <w:vAlign w:val="center"/>
          </w:tcPr>
          <w:p w14:paraId="599734BD" w14:textId="77777777" w:rsidR="002C41D6" w:rsidRPr="004E6ACE" w:rsidRDefault="002C41D6" w:rsidP="00FD3CF1">
            <w:pPr>
              <w:rPr>
                <w:rFonts w:ascii="Times New Roman" w:hAnsi="Times New Roman" w:cs="Times New Roman"/>
                <w:b/>
                <w:sz w:val="20"/>
                <w:szCs w:val="24"/>
              </w:rPr>
            </w:pPr>
            <w:r w:rsidRPr="004E6ACE">
              <w:rPr>
                <w:rFonts w:ascii="Times New Roman" w:hAnsi="Times New Roman" w:cs="Times New Roman"/>
                <w:b/>
                <w:sz w:val="20"/>
                <w:szCs w:val="24"/>
              </w:rPr>
              <w:t>Показатель</w:t>
            </w:r>
          </w:p>
        </w:tc>
        <w:tc>
          <w:tcPr>
            <w:tcW w:w="600" w:type="pct"/>
            <w:vAlign w:val="center"/>
          </w:tcPr>
          <w:p w14:paraId="18CF1DD7" w14:textId="77777777" w:rsidR="002C41D6" w:rsidRPr="004E6ACE" w:rsidRDefault="002C41D6" w:rsidP="00FD3CF1">
            <w:pPr>
              <w:rPr>
                <w:rFonts w:ascii="Times New Roman" w:hAnsi="Times New Roman" w:cs="Times New Roman"/>
                <w:b/>
                <w:sz w:val="20"/>
                <w:szCs w:val="24"/>
              </w:rPr>
            </w:pPr>
            <w:r w:rsidRPr="004E6ACE">
              <w:rPr>
                <w:rFonts w:ascii="Times New Roman" w:hAnsi="Times New Roman" w:cs="Times New Roman"/>
                <w:b/>
                <w:sz w:val="20"/>
                <w:szCs w:val="24"/>
              </w:rPr>
              <w:t>Ед. изм.</w:t>
            </w:r>
          </w:p>
        </w:tc>
        <w:tc>
          <w:tcPr>
            <w:tcW w:w="872" w:type="pct"/>
            <w:vAlign w:val="center"/>
          </w:tcPr>
          <w:p w14:paraId="5CB87927" w14:textId="77777777" w:rsidR="002C41D6" w:rsidRPr="004E6ACE" w:rsidRDefault="002C41D6" w:rsidP="00FD3CF1">
            <w:pPr>
              <w:rPr>
                <w:rFonts w:ascii="Times New Roman" w:hAnsi="Times New Roman" w:cs="Times New Roman"/>
                <w:b/>
                <w:sz w:val="20"/>
                <w:szCs w:val="24"/>
              </w:rPr>
            </w:pPr>
            <w:r w:rsidRPr="004E6ACE">
              <w:rPr>
                <w:rFonts w:ascii="Times New Roman" w:hAnsi="Times New Roman" w:cs="Times New Roman"/>
                <w:b/>
                <w:sz w:val="20"/>
                <w:szCs w:val="24"/>
              </w:rPr>
              <w:t>2025</w:t>
            </w:r>
          </w:p>
        </w:tc>
        <w:tc>
          <w:tcPr>
            <w:tcW w:w="759" w:type="pct"/>
            <w:vAlign w:val="center"/>
          </w:tcPr>
          <w:p w14:paraId="2C0CA1EA" w14:textId="77777777" w:rsidR="002C41D6" w:rsidRPr="004E6ACE" w:rsidRDefault="002C41D6" w:rsidP="00FD3CF1">
            <w:pPr>
              <w:rPr>
                <w:rFonts w:ascii="Times New Roman" w:hAnsi="Times New Roman" w:cs="Times New Roman"/>
                <w:b/>
                <w:sz w:val="20"/>
                <w:szCs w:val="24"/>
              </w:rPr>
            </w:pPr>
            <w:r w:rsidRPr="004E6ACE">
              <w:rPr>
                <w:rFonts w:ascii="Times New Roman" w:hAnsi="Times New Roman" w:cs="Times New Roman"/>
                <w:b/>
                <w:sz w:val="20"/>
                <w:szCs w:val="24"/>
              </w:rPr>
              <w:t>2026</w:t>
            </w:r>
          </w:p>
        </w:tc>
        <w:tc>
          <w:tcPr>
            <w:tcW w:w="755" w:type="pct"/>
            <w:vAlign w:val="center"/>
          </w:tcPr>
          <w:p w14:paraId="7BAC5230" w14:textId="77777777" w:rsidR="002C41D6" w:rsidRPr="004E6ACE" w:rsidRDefault="002C41D6" w:rsidP="00FD3CF1">
            <w:pPr>
              <w:rPr>
                <w:rFonts w:ascii="Times New Roman" w:hAnsi="Times New Roman" w:cs="Times New Roman"/>
                <w:b/>
                <w:sz w:val="20"/>
                <w:szCs w:val="24"/>
              </w:rPr>
            </w:pPr>
            <w:r w:rsidRPr="004E6ACE">
              <w:rPr>
                <w:rFonts w:ascii="Times New Roman" w:hAnsi="Times New Roman" w:cs="Times New Roman"/>
                <w:b/>
                <w:sz w:val="20"/>
                <w:szCs w:val="24"/>
              </w:rPr>
              <w:t>2027</w:t>
            </w:r>
          </w:p>
        </w:tc>
      </w:tr>
      <w:tr w:rsidR="002C41D6" w:rsidRPr="00066320" w14:paraId="5A9B1F60" w14:textId="77777777" w:rsidTr="00FD3CF1">
        <w:trPr>
          <w:trHeight w:val="284"/>
        </w:trPr>
        <w:tc>
          <w:tcPr>
            <w:tcW w:w="2014" w:type="pct"/>
            <w:vAlign w:val="center"/>
          </w:tcPr>
          <w:p w14:paraId="7346C0EC" w14:textId="77777777" w:rsidR="002C41D6" w:rsidRPr="004E6ACE" w:rsidRDefault="002C41D6" w:rsidP="004E6ACE">
            <w:pPr>
              <w:jc w:val="left"/>
              <w:rPr>
                <w:rFonts w:ascii="Times New Roman" w:hAnsi="Times New Roman" w:cs="Times New Roman"/>
                <w:sz w:val="20"/>
                <w:szCs w:val="24"/>
              </w:rPr>
            </w:pPr>
            <w:r w:rsidRPr="004E6ACE">
              <w:rPr>
                <w:rFonts w:ascii="Times New Roman" w:hAnsi="Times New Roman" w:cs="Times New Roman"/>
                <w:sz w:val="20"/>
                <w:szCs w:val="24"/>
              </w:rPr>
              <w:t>Потребление электрической энергии</w:t>
            </w:r>
          </w:p>
        </w:tc>
        <w:tc>
          <w:tcPr>
            <w:tcW w:w="600" w:type="pct"/>
            <w:vAlign w:val="center"/>
          </w:tcPr>
          <w:p w14:paraId="7C64201B" w14:textId="77777777" w:rsidR="002C41D6" w:rsidRPr="004E6ACE" w:rsidRDefault="002C41D6" w:rsidP="00FD3CF1">
            <w:pPr>
              <w:rPr>
                <w:rFonts w:ascii="Times New Roman" w:hAnsi="Times New Roman" w:cs="Times New Roman"/>
                <w:sz w:val="20"/>
                <w:szCs w:val="24"/>
              </w:rPr>
            </w:pPr>
            <w:r w:rsidRPr="004E6ACE">
              <w:rPr>
                <w:rFonts w:ascii="Times New Roman" w:hAnsi="Times New Roman" w:cs="Times New Roman"/>
                <w:sz w:val="20"/>
                <w:szCs w:val="24"/>
              </w:rPr>
              <w:t>млн кВт⸱ч</w:t>
            </w:r>
          </w:p>
        </w:tc>
        <w:tc>
          <w:tcPr>
            <w:tcW w:w="872" w:type="pct"/>
            <w:vAlign w:val="center"/>
          </w:tcPr>
          <w:p w14:paraId="2830AE1C" w14:textId="77777777" w:rsidR="002C41D6" w:rsidRPr="004E6ACE" w:rsidRDefault="002C41D6" w:rsidP="00FD3CF1">
            <w:pPr>
              <w:rPr>
                <w:rFonts w:ascii="Times New Roman" w:hAnsi="Times New Roman" w:cs="Times New Roman"/>
                <w:sz w:val="20"/>
                <w:szCs w:val="24"/>
              </w:rPr>
            </w:pPr>
            <w:r w:rsidRPr="004E6ACE">
              <w:rPr>
                <w:rFonts w:ascii="Times New Roman" w:hAnsi="Times New Roman" w:cs="Times New Roman"/>
                <w:sz w:val="20"/>
                <w:szCs w:val="24"/>
              </w:rPr>
              <w:t>7 985</w:t>
            </w:r>
          </w:p>
        </w:tc>
        <w:tc>
          <w:tcPr>
            <w:tcW w:w="759" w:type="pct"/>
            <w:vAlign w:val="center"/>
          </w:tcPr>
          <w:p w14:paraId="6E943D37" w14:textId="77777777" w:rsidR="002C41D6" w:rsidRPr="004E6ACE" w:rsidRDefault="002C41D6" w:rsidP="00FD3CF1">
            <w:pPr>
              <w:rPr>
                <w:rFonts w:ascii="Times New Roman" w:hAnsi="Times New Roman" w:cs="Times New Roman"/>
                <w:sz w:val="20"/>
                <w:szCs w:val="24"/>
              </w:rPr>
            </w:pPr>
            <w:r w:rsidRPr="004E6ACE">
              <w:rPr>
                <w:rFonts w:ascii="Times New Roman" w:hAnsi="Times New Roman" w:cs="Times New Roman"/>
                <w:sz w:val="20"/>
                <w:szCs w:val="24"/>
              </w:rPr>
              <w:t>8 092</w:t>
            </w:r>
          </w:p>
        </w:tc>
        <w:tc>
          <w:tcPr>
            <w:tcW w:w="755" w:type="pct"/>
            <w:vAlign w:val="center"/>
          </w:tcPr>
          <w:p w14:paraId="47FD470A" w14:textId="77777777" w:rsidR="002C41D6" w:rsidRPr="004E6ACE" w:rsidRDefault="002C41D6" w:rsidP="00FD3CF1">
            <w:pPr>
              <w:rPr>
                <w:rFonts w:ascii="Times New Roman" w:hAnsi="Times New Roman" w:cs="Times New Roman"/>
                <w:sz w:val="20"/>
                <w:szCs w:val="24"/>
              </w:rPr>
            </w:pPr>
            <w:r w:rsidRPr="004E6ACE">
              <w:rPr>
                <w:rFonts w:ascii="Times New Roman" w:hAnsi="Times New Roman" w:cs="Times New Roman"/>
                <w:sz w:val="20"/>
                <w:szCs w:val="24"/>
              </w:rPr>
              <w:t>9 191</w:t>
            </w:r>
          </w:p>
        </w:tc>
      </w:tr>
      <w:tr w:rsidR="002C41D6" w:rsidRPr="00066320" w14:paraId="3FF5DD8F" w14:textId="77777777" w:rsidTr="00FD3CF1">
        <w:trPr>
          <w:trHeight w:val="284"/>
        </w:trPr>
        <w:tc>
          <w:tcPr>
            <w:tcW w:w="2014" w:type="pct"/>
            <w:vAlign w:val="center"/>
          </w:tcPr>
          <w:p w14:paraId="0C0F906D" w14:textId="77777777" w:rsidR="002C41D6" w:rsidRPr="004E6ACE" w:rsidRDefault="002C41D6" w:rsidP="004E6ACE">
            <w:pPr>
              <w:jc w:val="left"/>
              <w:rPr>
                <w:rFonts w:ascii="Times New Roman" w:hAnsi="Times New Roman" w:cs="Times New Roman"/>
                <w:sz w:val="20"/>
                <w:szCs w:val="24"/>
              </w:rPr>
            </w:pPr>
            <w:r w:rsidRPr="004E6ACE">
              <w:rPr>
                <w:rFonts w:ascii="Times New Roman" w:hAnsi="Times New Roman" w:cs="Times New Roman"/>
                <w:sz w:val="20"/>
                <w:szCs w:val="24"/>
              </w:rPr>
              <w:t>Максимум потребления мощности</w:t>
            </w:r>
          </w:p>
        </w:tc>
        <w:tc>
          <w:tcPr>
            <w:tcW w:w="600" w:type="pct"/>
            <w:vAlign w:val="center"/>
          </w:tcPr>
          <w:p w14:paraId="4C246450" w14:textId="77777777" w:rsidR="002C41D6" w:rsidRPr="004E6ACE" w:rsidRDefault="002C41D6" w:rsidP="00FD3CF1">
            <w:pPr>
              <w:rPr>
                <w:rFonts w:ascii="Times New Roman" w:hAnsi="Times New Roman" w:cs="Times New Roman"/>
                <w:sz w:val="20"/>
                <w:szCs w:val="24"/>
              </w:rPr>
            </w:pPr>
            <w:r w:rsidRPr="004E6ACE">
              <w:rPr>
                <w:rFonts w:ascii="Times New Roman" w:hAnsi="Times New Roman" w:cs="Times New Roman"/>
                <w:sz w:val="20"/>
                <w:szCs w:val="24"/>
              </w:rPr>
              <w:t>МВт</w:t>
            </w:r>
          </w:p>
        </w:tc>
        <w:tc>
          <w:tcPr>
            <w:tcW w:w="872" w:type="pct"/>
            <w:vAlign w:val="center"/>
          </w:tcPr>
          <w:p w14:paraId="2B292C2D" w14:textId="77777777" w:rsidR="002C41D6" w:rsidRPr="004E6ACE" w:rsidRDefault="002C41D6" w:rsidP="00FD3CF1">
            <w:pPr>
              <w:rPr>
                <w:rFonts w:ascii="Times New Roman" w:hAnsi="Times New Roman" w:cs="Times New Roman"/>
                <w:sz w:val="20"/>
                <w:szCs w:val="24"/>
              </w:rPr>
            </w:pPr>
            <w:r w:rsidRPr="004E6ACE">
              <w:rPr>
                <w:rFonts w:ascii="Times New Roman" w:hAnsi="Times New Roman" w:cs="Times New Roman"/>
                <w:sz w:val="20"/>
                <w:szCs w:val="24"/>
              </w:rPr>
              <w:t>1 316</w:t>
            </w:r>
          </w:p>
        </w:tc>
        <w:tc>
          <w:tcPr>
            <w:tcW w:w="759" w:type="pct"/>
            <w:vAlign w:val="center"/>
          </w:tcPr>
          <w:p w14:paraId="65908F64" w14:textId="77777777" w:rsidR="002C41D6" w:rsidRPr="004E6ACE" w:rsidRDefault="002C41D6" w:rsidP="00FD3CF1">
            <w:pPr>
              <w:rPr>
                <w:rFonts w:ascii="Times New Roman" w:hAnsi="Times New Roman" w:cs="Times New Roman"/>
                <w:sz w:val="20"/>
                <w:szCs w:val="24"/>
              </w:rPr>
            </w:pPr>
            <w:r w:rsidRPr="004E6ACE">
              <w:rPr>
                <w:rFonts w:ascii="Times New Roman" w:hAnsi="Times New Roman" w:cs="Times New Roman"/>
                <w:sz w:val="20"/>
                <w:szCs w:val="24"/>
              </w:rPr>
              <w:t>1 447</w:t>
            </w:r>
          </w:p>
        </w:tc>
        <w:tc>
          <w:tcPr>
            <w:tcW w:w="755" w:type="pct"/>
            <w:vAlign w:val="center"/>
          </w:tcPr>
          <w:p w14:paraId="75D9CF62" w14:textId="77777777" w:rsidR="002C41D6" w:rsidRPr="004E6ACE" w:rsidRDefault="002C41D6" w:rsidP="00FD3CF1">
            <w:pPr>
              <w:rPr>
                <w:rFonts w:ascii="Times New Roman" w:hAnsi="Times New Roman" w:cs="Times New Roman"/>
                <w:sz w:val="20"/>
                <w:szCs w:val="24"/>
              </w:rPr>
            </w:pPr>
            <w:r w:rsidRPr="004E6ACE">
              <w:rPr>
                <w:rFonts w:ascii="Times New Roman" w:hAnsi="Times New Roman" w:cs="Times New Roman"/>
                <w:sz w:val="20"/>
                <w:szCs w:val="24"/>
              </w:rPr>
              <w:t>1 449</w:t>
            </w:r>
          </w:p>
        </w:tc>
      </w:tr>
      <w:tr w:rsidR="002C41D6" w:rsidRPr="00066320" w14:paraId="50DD4675" w14:textId="77777777" w:rsidTr="00FD3CF1">
        <w:trPr>
          <w:trHeight w:val="284"/>
        </w:trPr>
        <w:tc>
          <w:tcPr>
            <w:tcW w:w="2014" w:type="pct"/>
            <w:vAlign w:val="center"/>
          </w:tcPr>
          <w:p w14:paraId="564193A2" w14:textId="77777777" w:rsidR="002C41D6" w:rsidRPr="004E6ACE" w:rsidRDefault="002C41D6" w:rsidP="004E6ACE">
            <w:pPr>
              <w:jc w:val="left"/>
              <w:rPr>
                <w:rFonts w:ascii="Times New Roman" w:hAnsi="Times New Roman" w:cs="Times New Roman"/>
                <w:sz w:val="20"/>
                <w:szCs w:val="24"/>
              </w:rPr>
            </w:pPr>
            <w:r w:rsidRPr="004E6ACE">
              <w:rPr>
                <w:rFonts w:ascii="Times New Roman" w:hAnsi="Times New Roman" w:cs="Times New Roman"/>
                <w:sz w:val="20"/>
                <w:szCs w:val="24"/>
              </w:rPr>
              <w:t>Установленная генерирующая мощность электростанций</w:t>
            </w:r>
          </w:p>
        </w:tc>
        <w:tc>
          <w:tcPr>
            <w:tcW w:w="600" w:type="pct"/>
            <w:vAlign w:val="center"/>
          </w:tcPr>
          <w:p w14:paraId="2CC9A224" w14:textId="77777777" w:rsidR="002C41D6" w:rsidRPr="004E6ACE" w:rsidRDefault="002C41D6" w:rsidP="00FD3CF1">
            <w:pPr>
              <w:rPr>
                <w:rFonts w:ascii="Times New Roman" w:hAnsi="Times New Roman" w:cs="Times New Roman"/>
                <w:sz w:val="20"/>
                <w:szCs w:val="24"/>
              </w:rPr>
            </w:pPr>
            <w:r w:rsidRPr="004E6ACE">
              <w:rPr>
                <w:rFonts w:ascii="Times New Roman" w:hAnsi="Times New Roman" w:cs="Times New Roman"/>
                <w:sz w:val="20"/>
                <w:szCs w:val="24"/>
              </w:rPr>
              <w:t>МВт</w:t>
            </w:r>
          </w:p>
        </w:tc>
        <w:tc>
          <w:tcPr>
            <w:tcW w:w="872" w:type="pct"/>
            <w:vAlign w:val="center"/>
          </w:tcPr>
          <w:p w14:paraId="4E5E1552" w14:textId="77777777" w:rsidR="002C41D6" w:rsidRPr="004E6ACE" w:rsidRDefault="002C41D6" w:rsidP="00FD3CF1">
            <w:pPr>
              <w:rPr>
                <w:rFonts w:ascii="Times New Roman" w:hAnsi="Times New Roman" w:cs="Times New Roman"/>
                <w:sz w:val="20"/>
                <w:szCs w:val="24"/>
              </w:rPr>
            </w:pPr>
            <w:r w:rsidRPr="004E6ACE">
              <w:rPr>
                <w:rFonts w:ascii="Times New Roman" w:hAnsi="Times New Roman" w:cs="Times New Roman"/>
                <w:sz w:val="20"/>
                <w:szCs w:val="24"/>
              </w:rPr>
              <w:t>136</w:t>
            </w:r>
          </w:p>
        </w:tc>
        <w:tc>
          <w:tcPr>
            <w:tcW w:w="759" w:type="pct"/>
            <w:vAlign w:val="center"/>
          </w:tcPr>
          <w:p w14:paraId="0A64C741" w14:textId="77777777" w:rsidR="002C41D6" w:rsidRPr="004E6ACE" w:rsidRDefault="002C41D6" w:rsidP="00FD3CF1">
            <w:pPr>
              <w:rPr>
                <w:rFonts w:ascii="Times New Roman" w:hAnsi="Times New Roman" w:cs="Times New Roman"/>
                <w:sz w:val="20"/>
                <w:szCs w:val="24"/>
              </w:rPr>
            </w:pPr>
            <w:r w:rsidRPr="004E6ACE">
              <w:rPr>
                <w:rFonts w:ascii="Times New Roman" w:hAnsi="Times New Roman" w:cs="Times New Roman"/>
                <w:sz w:val="20"/>
                <w:szCs w:val="24"/>
              </w:rPr>
              <w:t>136</w:t>
            </w:r>
          </w:p>
        </w:tc>
        <w:tc>
          <w:tcPr>
            <w:tcW w:w="755" w:type="pct"/>
            <w:vAlign w:val="center"/>
          </w:tcPr>
          <w:p w14:paraId="573CC1A2" w14:textId="77777777" w:rsidR="002C41D6" w:rsidRPr="004E6ACE" w:rsidRDefault="002C41D6" w:rsidP="00FD3CF1">
            <w:pPr>
              <w:rPr>
                <w:rFonts w:ascii="Times New Roman" w:hAnsi="Times New Roman" w:cs="Times New Roman"/>
                <w:sz w:val="20"/>
                <w:szCs w:val="24"/>
              </w:rPr>
            </w:pPr>
            <w:r w:rsidRPr="004E6ACE">
              <w:rPr>
                <w:rFonts w:ascii="Times New Roman" w:hAnsi="Times New Roman" w:cs="Times New Roman"/>
                <w:sz w:val="20"/>
                <w:szCs w:val="24"/>
              </w:rPr>
              <w:t>136</w:t>
            </w:r>
          </w:p>
        </w:tc>
      </w:tr>
    </w:tbl>
    <w:p w14:paraId="53E4D1D7" w14:textId="77777777" w:rsidR="002C41D6" w:rsidRPr="00066320" w:rsidRDefault="002C41D6" w:rsidP="00084CF0">
      <w:pPr>
        <w:spacing w:before="240" w:line="276" w:lineRule="auto"/>
        <w:ind w:firstLine="709"/>
        <w:jc w:val="both"/>
        <w:rPr>
          <w:rFonts w:ascii="Times New Roman" w:hAnsi="Times New Roman" w:cs="Times New Roman"/>
          <w:sz w:val="24"/>
          <w:szCs w:val="24"/>
        </w:rPr>
      </w:pPr>
      <w:r w:rsidRPr="00066320">
        <w:rPr>
          <w:rFonts w:ascii="Times New Roman" w:hAnsi="Times New Roman" w:cs="Times New Roman"/>
          <w:sz w:val="24"/>
          <w:szCs w:val="24"/>
        </w:rPr>
        <w:t>На основании вышеизложенного в мероприятия мастер-плана включены мероприятия по поддержанию надежности существующих когенерационных источников</w:t>
      </w:r>
      <w:r>
        <w:rPr>
          <w:rFonts w:ascii="Times New Roman" w:hAnsi="Times New Roman" w:cs="Times New Roman"/>
          <w:sz w:val="24"/>
          <w:szCs w:val="24"/>
        </w:rPr>
        <w:t xml:space="preserve"> и развитие их зон действия</w:t>
      </w:r>
      <w:r w:rsidRPr="00066320">
        <w:rPr>
          <w:rFonts w:ascii="Times New Roman" w:hAnsi="Times New Roman" w:cs="Times New Roman"/>
          <w:sz w:val="24"/>
          <w:szCs w:val="24"/>
        </w:rPr>
        <w:t>.</w:t>
      </w:r>
    </w:p>
    <w:p w14:paraId="05EBD086" w14:textId="7C478713" w:rsidR="002C41D6" w:rsidRPr="004E6ACE" w:rsidRDefault="002C41D6" w:rsidP="00084CF0">
      <w:pPr>
        <w:pStyle w:val="a5"/>
        <w:keepNext/>
        <w:keepLines/>
        <w:numPr>
          <w:ilvl w:val="0"/>
          <w:numId w:val="10"/>
        </w:numPr>
        <w:tabs>
          <w:tab w:val="left" w:pos="426"/>
        </w:tabs>
        <w:suppressAutoHyphens/>
        <w:spacing w:before="240" w:after="240" w:line="276" w:lineRule="auto"/>
        <w:ind w:left="0" w:firstLine="709"/>
        <w:jc w:val="both"/>
        <w:outlineLvl w:val="0"/>
        <w:rPr>
          <w:rFonts w:ascii="Times New Roman" w:eastAsia="Calibri" w:hAnsi="Times New Roman" w:cs="Times New Roman"/>
          <w:b/>
          <w:bCs/>
          <w:color w:val="000000" w:themeColor="text1"/>
          <w:sz w:val="24"/>
          <w:szCs w:val="24"/>
        </w:rPr>
      </w:pPr>
      <w:bookmarkStart w:id="18" w:name="_Toc198895125"/>
      <w:bookmarkEnd w:id="12"/>
      <w:bookmarkEnd w:id="13"/>
      <w:bookmarkEnd w:id="14"/>
      <w:bookmarkEnd w:id="15"/>
      <w:r w:rsidRPr="004E6ACE">
        <w:rPr>
          <w:rFonts w:ascii="Times New Roman" w:eastAsia="Calibri" w:hAnsi="Times New Roman" w:cs="Times New Roman"/>
          <w:b/>
          <w:bCs/>
          <w:color w:val="000000" w:themeColor="text1"/>
          <w:sz w:val="24"/>
          <w:szCs w:val="24"/>
        </w:rPr>
        <w:t>Описание вариантов перспективного развития системы теплоснабжения</w:t>
      </w:r>
      <w:bookmarkEnd w:id="18"/>
    </w:p>
    <w:p w14:paraId="7094CD70" w14:textId="77777777" w:rsidR="002C41D6" w:rsidRPr="00F45A44" w:rsidRDefault="002C41D6" w:rsidP="00084CF0">
      <w:pPr>
        <w:spacing w:line="276" w:lineRule="auto"/>
        <w:ind w:firstLine="709"/>
        <w:jc w:val="both"/>
        <w:rPr>
          <w:rFonts w:ascii="Times New Roman" w:hAnsi="Times New Roman" w:cs="Times New Roman"/>
          <w:sz w:val="24"/>
          <w:szCs w:val="24"/>
        </w:rPr>
      </w:pPr>
      <w:r w:rsidRPr="00F45A44">
        <w:rPr>
          <w:rFonts w:ascii="Times New Roman" w:hAnsi="Times New Roman" w:cs="Times New Roman"/>
          <w:sz w:val="24"/>
          <w:szCs w:val="24"/>
        </w:rPr>
        <w:t>Варианты развития системы теплоснабжения г. Орла, представленные в мастер-плане, сформированы на основании следующих принципов:</w:t>
      </w:r>
    </w:p>
    <w:p w14:paraId="179A383A" w14:textId="77777777" w:rsidR="002C41D6" w:rsidRPr="00F45A44" w:rsidRDefault="002C41D6" w:rsidP="00084CF0">
      <w:pPr>
        <w:pStyle w:val="a5"/>
        <w:numPr>
          <w:ilvl w:val="0"/>
          <w:numId w:val="6"/>
        </w:numPr>
        <w:spacing w:line="276" w:lineRule="auto"/>
        <w:ind w:left="0" w:firstLine="709"/>
        <w:jc w:val="both"/>
        <w:rPr>
          <w:rFonts w:ascii="Times New Roman" w:hAnsi="Times New Roman" w:cs="Times New Roman"/>
          <w:sz w:val="24"/>
          <w:szCs w:val="24"/>
        </w:rPr>
      </w:pPr>
      <w:r w:rsidRPr="00F45A44">
        <w:rPr>
          <w:rFonts w:ascii="Times New Roman" w:hAnsi="Times New Roman" w:cs="Times New Roman"/>
          <w:sz w:val="24"/>
          <w:szCs w:val="24"/>
        </w:rPr>
        <w:t>Своевременное подключение к системе теплоснабжения новых объектов жилищного, социального и коммерческого назначения, которые должны быть построены и введены в эксплуатацию в соответствии с действующим генеральным планом города.</w:t>
      </w:r>
    </w:p>
    <w:p w14:paraId="126BD5BA" w14:textId="77777777" w:rsidR="002C41D6" w:rsidRPr="00F45A44" w:rsidRDefault="002C41D6" w:rsidP="00084CF0">
      <w:pPr>
        <w:pStyle w:val="a5"/>
        <w:numPr>
          <w:ilvl w:val="0"/>
          <w:numId w:val="6"/>
        </w:numPr>
        <w:spacing w:line="276" w:lineRule="auto"/>
        <w:ind w:left="0" w:firstLine="709"/>
        <w:jc w:val="both"/>
        <w:rPr>
          <w:rFonts w:ascii="Times New Roman" w:hAnsi="Times New Roman" w:cs="Times New Roman"/>
          <w:sz w:val="24"/>
          <w:szCs w:val="24"/>
        </w:rPr>
      </w:pPr>
      <w:r w:rsidRPr="00F45A44">
        <w:rPr>
          <w:rFonts w:ascii="Times New Roman" w:hAnsi="Times New Roman" w:cs="Times New Roman"/>
          <w:sz w:val="24"/>
          <w:szCs w:val="24"/>
        </w:rPr>
        <w:t>Обеспечение надежности и качества теплоснабжения существующих и новых потребителей.</w:t>
      </w:r>
    </w:p>
    <w:p w14:paraId="4DF2ED14" w14:textId="77777777" w:rsidR="002C41D6" w:rsidRPr="00F45A44" w:rsidRDefault="002C41D6" w:rsidP="00084CF0">
      <w:pPr>
        <w:pStyle w:val="a5"/>
        <w:numPr>
          <w:ilvl w:val="0"/>
          <w:numId w:val="6"/>
        </w:numPr>
        <w:spacing w:line="276" w:lineRule="auto"/>
        <w:ind w:left="0" w:firstLine="709"/>
        <w:jc w:val="both"/>
        <w:rPr>
          <w:rFonts w:ascii="Times New Roman" w:hAnsi="Times New Roman" w:cs="Times New Roman"/>
          <w:sz w:val="24"/>
          <w:szCs w:val="24"/>
        </w:rPr>
      </w:pPr>
      <w:r w:rsidRPr="00F45A44">
        <w:rPr>
          <w:rFonts w:ascii="Times New Roman" w:hAnsi="Times New Roman" w:cs="Times New Roman"/>
          <w:sz w:val="24"/>
          <w:szCs w:val="24"/>
        </w:rPr>
        <w:t>Оптимизация тарифной нагрузки на абонентов системы теплоснабжения и бюджет.</w:t>
      </w:r>
    </w:p>
    <w:p w14:paraId="7B7DEE0E" w14:textId="76F9E618" w:rsidR="002C41D6" w:rsidRPr="00F45A44" w:rsidRDefault="002C41D6" w:rsidP="00084CF0">
      <w:pPr>
        <w:spacing w:line="276" w:lineRule="auto"/>
        <w:ind w:firstLine="709"/>
        <w:jc w:val="both"/>
        <w:rPr>
          <w:rFonts w:ascii="Times New Roman" w:hAnsi="Times New Roman" w:cs="Times New Roman"/>
          <w:color w:val="FF0000"/>
          <w:sz w:val="24"/>
          <w:szCs w:val="24"/>
        </w:rPr>
      </w:pPr>
      <w:r w:rsidRPr="00F45A44">
        <w:rPr>
          <w:rFonts w:ascii="Times New Roman" w:hAnsi="Times New Roman" w:cs="Times New Roman"/>
          <w:sz w:val="24"/>
          <w:szCs w:val="24"/>
        </w:rPr>
        <w:t xml:space="preserve">При определении стоимостей затрат на проведение мероприятий по реконструкции и строительству тепловых сетей, строительству, реконструкции и модернизации источников тепловой энергии, приняты индексы-дефляторы в соответствии с </w:t>
      </w:r>
      <w:r w:rsidR="00A073BB" w:rsidRPr="00A073BB">
        <w:rPr>
          <w:rFonts w:ascii="Times New Roman" w:hAnsi="Times New Roman" w:cs="Times New Roman"/>
          <w:sz w:val="24"/>
          <w:szCs w:val="24"/>
        </w:rPr>
        <w:t></w:t>
      </w:r>
      <w:r w:rsidR="00A073BB" w:rsidRPr="00A073BB">
        <w:rPr>
          <w:rFonts w:ascii="Times New Roman" w:hAnsi="Times New Roman" w:cs="Times New Roman"/>
          <w:sz w:val="24"/>
          <w:szCs w:val="24"/>
        </w:rPr>
        <w:tab/>
        <w:t>Прогноз</w:t>
      </w:r>
      <w:r w:rsidR="00A073BB">
        <w:rPr>
          <w:rFonts w:ascii="Times New Roman" w:hAnsi="Times New Roman" w:cs="Times New Roman"/>
          <w:sz w:val="24"/>
          <w:szCs w:val="24"/>
        </w:rPr>
        <w:t>ом</w:t>
      </w:r>
      <w:r w:rsidR="00A073BB" w:rsidRPr="00A073BB">
        <w:rPr>
          <w:rFonts w:ascii="Times New Roman" w:hAnsi="Times New Roman" w:cs="Times New Roman"/>
          <w:sz w:val="24"/>
          <w:szCs w:val="24"/>
        </w:rPr>
        <w:t xml:space="preserve"> социально-экономического развития Российской Федерации на 2025 год и на плановый период 2026 и 2027 годов (опубликован на сайте Минэкономразвития РФ 30.09.2024 г.);</w:t>
      </w:r>
      <w:r w:rsidRPr="00F45A44">
        <w:rPr>
          <w:rFonts w:ascii="Times New Roman" w:hAnsi="Times New Roman" w:cs="Times New Roman"/>
          <w:color w:val="FF0000"/>
          <w:sz w:val="24"/>
          <w:szCs w:val="24"/>
        </w:rPr>
        <w:t>.</w:t>
      </w:r>
    </w:p>
    <w:p w14:paraId="052821A8" w14:textId="69843758" w:rsidR="00CF75CB" w:rsidRPr="004E6ACE" w:rsidRDefault="002C41D6" w:rsidP="00084CF0">
      <w:pPr>
        <w:pStyle w:val="a5"/>
        <w:keepNext/>
        <w:keepLines/>
        <w:numPr>
          <w:ilvl w:val="1"/>
          <w:numId w:val="5"/>
        </w:numPr>
        <w:tabs>
          <w:tab w:val="left" w:pos="426"/>
        </w:tabs>
        <w:suppressAutoHyphens/>
        <w:spacing w:before="240" w:after="240" w:line="276" w:lineRule="auto"/>
        <w:ind w:left="0" w:firstLine="709"/>
        <w:jc w:val="both"/>
        <w:outlineLvl w:val="1"/>
        <w:rPr>
          <w:rFonts w:ascii="Times New Roman" w:eastAsia="Calibri" w:hAnsi="Times New Roman" w:cs="Times New Roman"/>
          <w:b/>
          <w:bCs/>
          <w:color w:val="000000" w:themeColor="text1"/>
          <w:sz w:val="24"/>
          <w:szCs w:val="28"/>
        </w:rPr>
      </w:pPr>
      <w:bookmarkStart w:id="19" w:name="_Toc198895126"/>
      <w:r w:rsidRPr="004E6ACE">
        <w:rPr>
          <w:rFonts w:ascii="Times New Roman" w:eastAsia="Calibri" w:hAnsi="Times New Roman" w:cs="Times New Roman"/>
          <w:b/>
          <w:bCs/>
          <w:color w:val="000000" w:themeColor="text1"/>
          <w:sz w:val="24"/>
          <w:szCs w:val="28"/>
        </w:rPr>
        <w:t>Вариант 1. «Эффективный»</w:t>
      </w:r>
      <w:bookmarkEnd w:id="19"/>
    </w:p>
    <w:p w14:paraId="12170A79" w14:textId="77777777" w:rsidR="002C41D6" w:rsidRPr="00213F4F" w:rsidRDefault="002C41D6" w:rsidP="00084CF0">
      <w:pPr>
        <w:spacing w:line="276" w:lineRule="auto"/>
        <w:ind w:firstLine="709"/>
        <w:jc w:val="both"/>
        <w:rPr>
          <w:rFonts w:ascii="Times New Roman" w:hAnsi="Times New Roman" w:cs="Times New Roman"/>
          <w:sz w:val="24"/>
          <w:szCs w:val="24"/>
        </w:rPr>
      </w:pPr>
      <w:r w:rsidRPr="00213F4F">
        <w:rPr>
          <w:rFonts w:ascii="Times New Roman" w:hAnsi="Times New Roman" w:cs="Times New Roman"/>
          <w:sz w:val="24"/>
          <w:szCs w:val="24"/>
        </w:rPr>
        <w:t>В рамках данного варианта предусматривается реконструкция существующей системы теплоснабжения и повышение её эффективности функционирования с учетом увеличения загрузки существующих источников тепловой энергии:</w:t>
      </w:r>
    </w:p>
    <w:p w14:paraId="18F97989" w14:textId="77777777" w:rsidR="002C41D6" w:rsidRPr="00F45A44" w:rsidRDefault="002C41D6" w:rsidP="00084CF0">
      <w:pPr>
        <w:pStyle w:val="a5"/>
        <w:numPr>
          <w:ilvl w:val="0"/>
          <w:numId w:val="7"/>
        </w:numPr>
        <w:spacing w:line="276" w:lineRule="auto"/>
        <w:ind w:left="0" w:firstLine="709"/>
        <w:jc w:val="both"/>
        <w:rPr>
          <w:rFonts w:ascii="Times New Roman" w:hAnsi="Times New Roman" w:cs="Times New Roman"/>
          <w:sz w:val="24"/>
          <w:szCs w:val="24"/>
        </w:rPr>
      </w:pPr>
      <w:r w:rsidRPr="00F45A44">
        <w:rPr>
          <w:rFonts w:ascii="Times New Roman" w:hAnsi="Times New Roman" w:cs="Times New Roman"/>
          <w:sz w:val="24"/>
          <w:szCs w:val="24"/>
        </w:rPr>
        <w:t>Реконструкция существующих тепловых сетей с изменением диаметров для обеспечения перспективных нагрузок.</w:t>
      </w:r>
    </w:p>
    <w:p w14:paraId="35B82B60" w14:textId="77777777" w:rsidR="002C41D6" w:rsidRPr="00F45A44" w:rsidRDefault="002C41D6" w:rsidP="00084CF0">
      <w:pPr>
        <w:pStyle w:val="a5"/>
        <w:numPr>
          <w:ilvl w:val="0"/>
          <w:numId w:val="7"/>
        </w:numPr>
        <w:spacing w:line="276" w:lineRule="auto"/>
        <w:ind w:left="0" w:firstLine="709"/>
        <w:jc w:val="both"/>
        <w:rPr>
          <w:rFonts w:ascii="Times New Roman" w:hAnsi="Times New Roman" w:cs="Times New Roman"/>
          <w:sz w:val="24"/>
          <w:szCs w:val="24"/>
        </w:rPr>
      </w:pPr>
      <w:r w:rsidRPr="00F45A44">
        <w:rPr>
          <w:rFonts w:ascii="Times New Roman" w:hAnsi="Times New Roman" w:cs="Times New Roman"/>
          <w:sz w:val="24"/>
          <w:szCs w:val="24"/>
        </w:rPr>
        <w:t>Перекладка тепловых сетей для обеспечения нормативной надежности подключенных абонентов.</w:t>
      </w:r>
    </w:p>
    <w:p w14:paraId="7564DAF6" w14:textId="77777777" w:rsidR="002C41D6" w:rsidRPr="00F45A44" w:rsidRDefault="002C41D6" w:rsidP="00084CF0">
      <w:pPr>
        <w:pStyle w:val="a5"/>
        <w:numPr>
          <w:ilvl w:val="0"/>
          <w:numId w:val="7"/>
        </w:numPr>
        <w:spacing w:line="276" w:lineRule="auto"/>
        <w:ind w:left="0" w:firstLine="709"/>
        <w:jc w:val="both"/>
        <w:rPr>
          <w:rFonts w:ascii="Times New Roman" w:hAnsi="Times New Roman" w:cs="Times New Roman"/>
          <w:sz w:val="24"/>
          <w:szCs w:val="24"/>
        </w:rPr>
      </w:pPr>
      <w:r w:rsidRPr="00F45A44">
        <w:rPr>
          <w:rFonts w:ascii="Times New Roman" w:hAnsi="Times New Roman" w:cs="Times New Roman"/>
          <w:sz w:val="24"/>
          <w:szCs w:val="24"/>
        </w:rPr>
        <w:t>Строительство новых сетей для подключения новых потребителей.</w:t>
      </w:r>
    </w:p>
    <w:p w14:paraId="39310E72" w14:textId="77777777" w:rsidR="002C41D6" w:rsidRPr="00F45A44" w:rsidRDefault="002C41D6" w:rsidP="00084CF0">
      <w:pPr>
        <w:pStyle w:val="a5"/>
        <w:numPr>
          <w:ilvl w:val="0"/>
          <w:numId w:val="7"/>
        </w:numPr>
        <w:spacing w:line="276" w:lineRule="auto"/>
        <w:ind w:left="0" w:firstLine="709"/>
        <w:jc w:val="both"/>
        <w:rPr>
          <w:rFonts w:ascii="Times New Roman" w:hAnsi="Times New Roman" w:cs="Times New Roman"/>
          <w:sz w:val="24"/>
          <w:szCs w:val="24"/>
        </w:rPr>
      </w:pPr>
      <w:r w:rsidRPr="00F45A44">
        <w:rPr>
          <w:rFonts w:ascii="Times New Roman" w:hAnsi="Times New Roman" w:cs="Times New Roman"/>
          <w:sz w:val="24"/>
          <w:szCs w:val="24"/>
        </w:rPr>
        <w:t>Реконструкция существующих источников тепловой энергии.</w:t>
      </w:r>
    </w:p>
    <w:p w14:paraId="2A0407A7" w14:textId="33A71428" w:rsidR="002C41D6" w:rsidRPr="004E6ACE" w:rsidRDefault="002C41D6" w:rsidP="00084CF0">
      <w:pPr>
        <w:pStyle w:val="a5"/>
        <w:numPr>
          <w:ilvl w:val="0"/>
          <w:numId w:val="7"/>
        </w:numPr>
        <w:spacing w:line="276" w:lineRule="auto"/>
        <w:ind w:left="0" w:firstLine="709"/>
        <w:jc w:val="both"/>
        <w:rPr>
          <w:rFonts w:ascii="Times New Roman" w:hAnsi="Times New Roman" w:cs="Times New Roman"/>
          <w:sz w:val="24"/>
          <w:szCs w:val="24"/>
        </w:rPr>
      </w:pPr>
      <w:r w:rsidRPr="004E6ACE">
        <w:rPr>
          <w:rFonts w:ascii="Times New Roman" w:hAnsi="Times New Roman" w:cs="Times New Roman"/>
          <w:sz w:val="24"/>
          <w:szCs w:val="24"/>
        </w:rPr>
        <w:t xml:space="preserve">Строительство </w:t>
      </w:r>
      <w:r w:rsidR="004E6ACE">
        <w:rPr>
          <w:rFonts w:ascii="Times New Roman" w:hAnsi="Times New Roman" w:cs="Times New Roman"/>
          <w:sz w:val="24"/>
          <w:szCs w:val="24"/>
        </w:rPr>
        <w:t>автономных</w:t>
      </w:r>
      <w:r w:rsidRPr="004E6ACE">
        <w:rPr>
          <w:rFonts w:ascii="Times New Roman" w:hAnsi="Times New Roman" w:cs="Times New Roman"/>
          <w:sz w:val="24"/>
          <w:szCs w:val="24"/>
        </w:rPr>
        <w:t xml:space="preserve"> источников тепловой энергии для обеспечения новых потребителей</w:t>
      </w:r>
    </w:p>
    <w:p w14:paraId="4429E669" w14:textId="77777777" w:rsidR="002C41D6" w:rsidRPr="00F45A44" w:rsidRDefault="002C41D6" w:rsidP="00084CF0">
      <w:pPr>
        <w:pStyle w:val="a5"/>
        <w:numPr>
          <w:ilvl w:val="0"/>
          <w:numId w:val="7"/>
        </w:numPr>
        <w:spacing w:line="276" w:lineRule="auto"/>
        <w:ind w:left="0" w:firstLine="709"/>
        <w:jc w:val="both"/>
        <w:rPr>
          <w:rFonts w:ascii="Times New Roman" w:hAnsi="Times New Roman" w:cs="Times New Roman"/>
          <w:sz w:val="24"/>
          <w:szCs w:val="24"/>
        </w:rPr>
      </w:pPr>
      <w:r w:rsidRPr="00F45A44">
        <w:rPr>
          <w:rFonts w:ascii="Times New Roman" w:hAnsi="Times New Roman" w:cs="Times New Roman"/>
          <w:sz w:val="24"/>
          <w:szCs w:val="24"/>
        </w:rPr>
        <w:t>Перераспределение нагрузок в зоне действия Городской котельной и ТЭЦ ФЭИ.</w:t>
      </w:r>
    </w:p>
    <w:p w14:paraId="16792470" w14:textId="73FCAEB5" w:rsidR="002C41D6" w:rsidRPr="00F45A44" w:rsidRDefault="002C41D6" w:rsidP="00084CF0">
      <w:pPr>
        <w:spacing w:after="240" w:line="276" w:lineRule="auto"/>
        <w:ind w:firstLine="709"/>
        <w:jc w:val="both"/>
        <w:rPr>
          <w:rFonts w:ascii="Times New Roman" w:hAnsi="Times New Roman" w:cs="Times New Roman"/>
          <w:sz w:val="24"/>
          <w:szCs w:val="24"/>
        </w:rPr>
      </w:pPr>
      <w:r w:rsidRPr="00F45A44">
        <w:rPr>
          <w:rFonts w:ascii="Times New Roman" w:hAnsi="Times New Roman" w:cs="Times New Roman"/>
          <w:sz w:val="24"/>
          <w:szCs w:val="24"/>
        </w:rPr>
        <w:t>В рамках перспективного развития системы теплоснабжения планируются работы по реконструкции теплоисточников с повышением их энергоэффективности и надежности. Перечень планируемых мероприятий, их стоимость и сроки реализации приведены в Таблицах</w:t>
      </w:r>
      <w:r w:rsidR="007204A2">
        <w:rPr>
          <w:rFonts w:ascii="Times New Roman" w:hAnsi="Times New Roman" w:cs="Times New Roman"/>
          <w:sz w:val="24"/>
          <w:szCs w:val="24"/>
        </w:rPr>
        <w:t xml:space="preserve"> 2 </w:t>
      </w:r>
      <w:r w:rsidRPr="00F45A44">
        <w:rPr>
          <w:rFonts w:ascii="Times New Roman" w:hAnsi="Times New Roman" w:cs="Times New Roman"/>
          <w:sz w:val="24"/>
          <w:szCs w:val="24"/>
        </w:rPr>
        <w:t xml:space="preserve">и </w:t>
      </w:r>
      <w:r w:rsidR="007204A2">
        <w:rPr>
          <w:rFonts w:ascii="Times New Roman" w:hAnsi="Times New Roman" w:cs="Times New Roman"/>
          <w:sz w:val="24"/>
          <w:szCs w:val="24"/>
        </w:rPr>
        <w:t>3.</w:t>
      </w:r>
    </w:p>
    <w:p w14:paraId="28ADDA4D" w14:textId="465EA70F" w:rsidR="00A073BB" w:rsidRDefault="00A073BB" w:rsidP="00084CF0">
      <w:pPr>
        <w:pStyle w:val="ad"/>
      </w:pPr>
      <w:bookmarkStart w:id="20" w:name="_Toc195449532"/>
      <w:bookmarkStart w:id="21" w:name="_Toc198215772"/>
      <w:r w:rsidRPr="008F3443">
        <w:lastRenderedPageBreak/>
        <w:t xml:space="preserve">Таблица </w:t>
      </w:r>
      <w:r w:rsidR="00246C67">
        <w:rPr>
          <w:noProof/>
        </w:rPr>
        <w:fldChar w:fldCharType="begin"/>
      </w:r>
      <w:r w:rsidR="00246C67">
        <w:rPr>
          <w:noProof/>
        </w:rPr>
        <w:instrText xml:space="preserve"> SEQ Таблица \* ARABIC </w:instrText>
      </w:r>
      <w:r w:rsidR="00246C67">
        <w:rPr>
          <w:noProof/>
        </w:rPr>
        <w:fldChar w:fldCharType="separate"/>
      </w:r>
      <w:r w:rsidR="007204A2">
        <w:rPr>
          <w:noProof/>
        </w:rPr>
        <w:t>2</w:t>
      </w:r>
      <w:r w:rsidR="00246C67">
        <w:rPr>
          <w:noProof/>
        </w:rPr>
        <w:fldChar w:fldCharType="end"/>
      </w:r>
      <w:r w:rsidRPr="008F3443">
        <w:t xml:space="preserve"> – </w:t>
      </w:r>
      <w:r>
        <w:t>Перечень мероприятий для повышения эффективности</w:t>
      </w:r>
      <w:bookmarkEnd w:id="20"/>
      <w:r>
        <w:t xml:space="preserve"> Городской котельной</w:t>
      </w:r>
      <w:bookmarkEnd w:id="21"/>
    </w:p>
    <w:tbl>
      <w:tblPr>
        <w:tblStyle w:val="af6"/>
        <w:tblW w:w="5000" w:type="pct"/>
        <w:tblLook w:val="04A0" w:firstRow="1" w:lastRow="0" w:firstColumn="1" w:lastColumn="0" w:noHBand="0" w:noVBand="1"/>
      </w:tblPr>
      <w:tblGrid>
        <w:gridCol w:w="6014"/>
        <w:gridCol w:w="1894"/>
        <w:gridCol w:w="1947"/>
      </w:tblGrid>
      <w:tr w:rsidR="003F4988" w:rsidRPr="00625C5D" w14:paraId="34063A25" w14:textId="77777777" w:rsidTr="00084CF0">
        <w:trPr>
          <w:tblHeader/>
        </w:trPr>
        <w:tc>
          <w:tcPr>
            <w:tcW w:w="3051" w:type="pct"/>
            <w:vAlign w:val="center"/>
          </w:tcPr>
          <w:p w14:paraId="7C5F063A" w14:textId="77777777" w:rsidR="003F4988" w:rsidRDefault="003F4988" w:rsidP="00B262F5">
            <w:pPr>
              <w:rPr>
                <w:rFonts w:ascii="Times New Roman" w:hAnsi="Times New Roman" w:cs="Times New Roman"/>
                <w:color w:val="000000" w:themeColor="text1"/>
                <w:szCs w:val="24"/>
              </w:rPr>
            </w:pPr>
            <w:bookmarkStart w:id="22" w:name="_Toc195449530"/>
            <w:r w:rsidRPr="002C0DCD">
              <w:rPr>
                <w:rFonts w:ascii="Times New Roman" w:hAnsi="Times New Roman" w:cs="Times New Roman"/>
                <w:b/>
                <w:color w:val="000000" w:themeColor="text1"/>
                <w:sz w:val="20"/>
                <w:szCs w:val="20"/>
              </w:rPr>
              <w:t>Наименование мероприятия</w:t>
            </w:r>
          </w:p>
        </w:tc>
        <w:tc>
          <w:tcPr>
            <w:tcW w:w="961" w:type="pct"/>
            <w:vAlign w:val="center"/>
          </w:tcPr>
          <w:p w14:paraId="647EE3C4" w14:textId="77777777" w:rsidR="003F4988" w:rsidRDefault="003F4988" w:rsidP="00B262F5">
            <w:pPr>
              <w:rPr>
                <w:rFonts w:ascii="Times New Roman" w:hAnsi="Times New Roman" w:cs="Times New Roman"/>
                <w:color w:val="000000" w:themeColor="text1"/>
                <w:szCs w:val="24"/>
              </w:rPr>
            </w:pPr>
            <w:r>
              <w:rPr>
                <w:rFonts w:ascii="Times New Roman" w:hAnsi="Times New Roman" w:cs="Times New Roman"/>
                <w:b/>
                <w:color w:val="000000" w:themeColor="text1"/>
                <w:sz w:val="20"/>
                <w:szCs w:val="20"/>
              </w:rPr>
              <w:t>Срок реализации, год</w:t>
            </w:r>
          </w:p>
        </w:tc>
        <w:tc>
          <w:tcPr>
            <w:tcW w:w="988" w:type="pct"/>
            <w:vAlign w:val="center"/>
          </w:tcPr>
          <w:p w14:paraId="72F4CA6A" w14:textId="77777777" w:rsidR="003F4988" w:rsidRDefault="003F4988" w:rsidP="00B262F5">
            <w:pPr>
              <w:rPr>
                <w:rFonts w:ascii="Times New Roman" w:hAnsi="Times New Roman" w:cs="Times New Roman"/>
                <w:color w:val="000000" w:themeColor="text1"/>
                <w:szCs w:val="24"/>
              </w:rPr>
            </w:pPr>
            <w:r w:rsidRPr="002C0DCD">
              <w:rPr>
                <w:rFonts w:ascii="Times New Roman" w:hAnsi="Times New Roman" w:cs="Times New Roman"/>
                <w:b/>
                <w:color w:val="000000" w:themeColor="text1"/>
                <w:sz w:val="20"/>
                <w:szCs w:val="20"/>
              </w:rPr>
              <w:t>Стоимость, тыс. руб. (без НДС)</w:t>
            </w:r>
          </w:p>
        </w:tc>
      </w:tr>
      <w:tr w:rsidR="003F4988" w:rsidRPr="00017DC7" w14:paraId="00DF6268" w14:textId="77777777" w:rsidTr="00084CF0">
        <w:tc>
          <w:tcPr>
            <w:tcW w:w="3051" w:type="pct"/>
            <w:vAlign w:val="center"/>
          </w:tcPr>
          <w:p w14:paraId="6DF17E2C" w14:textId="77777777" w:rsidR="003F4988" w:rsidRPr="002A37DA" w:rsidRDefault="003F4988" w:rsidP="00084CF0">
            <w:pPr>
              <w:ind w:right="-157"/>
              <w:jc w:val="left"/>
              <w:rPr>
                <w:rFonts w:ascii="Times New Roman" w:hAnsi="Times New Roman" w:cs="Times New Roman"/>
                <w:color w:val="000000" w:themeColor="text1"/>
                <w:sz w:val="20"/>
                <w:szCs w:val="20"/>
              </w:rPr>
            </w:pPr>
            <w:r w:rsidRPr="00017DC7">
              <w:rPr>
                <w:rFonts w:ascii="Times New Roman" w:hAnsi="Times New Roman" w:cs="Times New Roman"/>
                <w:color w:val="000000" w:themeColor="text1"/>
                <w:sz w:val="20"/>
                <w:szCs w:val="20"/>
              </w:rPr>
              <w:t>Реконструкция группы мазутных насосов типа 4Н*2В с целью обеспечения требований Правил промышленной безопасности складов нефти и нефтепродуктов.</w:t>
            </w:r>
          </w:p>
        </w:tc>
        <w:tc>
          <w:tcPr>
            <w:tcW w:w="961" w:type="pct"/>
            <w:vAlign w:val="center"/>
          </w:tcPr>
          <w:p w14:paraId="64824AEE" w14:textId="77777777" w:rsidR="003F4988" w:rsidRPr="0062761A" w:rsidRDefault="003F4988" w:rsidP="00B262F5">
            <w:pPr>
              <w:rPr>
                <w:rFonts w:ascii="Times New Roman" w:hAnsi="Times New Roman" w:cs="Times New Roman"/>
                <w:color w:val="000000" w:themeColor="text1"/>
                <w:sz w:val="20"/>
                <w:szCs w:val="24"/>
              </w:rPr>
            </w:pPr>
            <w:r>
              <w:rPr>
                <w:rFonts w:ascii="Times New Roman" w:hAnsi="Times New Roman" w:cs="Times New Roman"/>
                <w:color w:val="000000" w:themeColor="text1"/>
                <w:sz w:val="20"/>
                <w:szCs w:val="24"/>
              </w:rPr>
              <w:t>2023-2024</w:t>
            </w:r>
          </w:p>
        </w:tc>
        <w:tc>
          <w:tcPr>
            <w:tcW w:w="988" w:type="pct"/>
            <w:vAlign w:val="center"/>
          </w:tcPr>
          <w:p w14:paraId="75816A7E" w14:textId="77777777" w:rsidR="003F4988" w:rsidRPr="00DC2A83" w:rsidRDefault="003F4988" w:rsidP="00B262F5">
            <w:pPr>
              <w:rPr>
                <w:rFonts w:ascii="Times New Roman" w:hAnsi="Times New Roman" w:cs="Times New Roman"/>
                <w:color w:val="000000" w:themeColor="text1"/>
                <w:sz w:val="20"/>
                <w:szCs w:val="20"/>
              </w:rPr>
            </w:pPr>
            <w:r w:rsidRPr="00DC2A83">
              <w:rPr>
                <w:rFonts w:ascii="Times New Roman" w:hAnsi="Times New Roman" w:cs="Times New Roman"/>
                <w:color w:val="000000"/>
                <w:sz w:val="20"/>
                <w:szCs w:val="18"/>
              </w:rPr>
              <w:t>27 117</w:t>
            </w:r>
          </w:p>
        </w:tc>
      </w:tr>
      <w:tr w:rsidR="003F4988" w:rsidRPr="00017DC7" w14:paraId="214EB5A5" w14:textId="77777777" w:rsidTr="00084CF0">
        <w:tc>
          <w:tcPr>
            <w:tcW w:w="3051" w:type="pct"/>
            <w:vAlign w:val="center"/>
          </w:tcPr>
          <w:p w14:paraId="14CEE25C" w14:textId="77777777" w:rsidR="003F4988" w:rsidRPr="00CA70E8" w:rsidRDefault="003F4988" w:rsidP="00084CF0">
            <w:pPr>
              <w:ind w:right="-157"/>
              <w:jc w:val="left"/>
              <w:rPr>
                <w:rFonts w:ascii="Times New Roman" w:hAnsi="Times New Roman" w:cs="Times New Roman"/>
                <w:color w:val="000000"/>
                <w:sz w:val="20"/>
                <w:szCs w:val="20"/>
              </w:rPr>
            </w:pPr>
            <w:r w:rsidRPr="00017DC7">
              <w:rPr>
                <w:rFonts w:ascii="Times New Roman" w:hAnsi="Times New Roman" w:cs="Times New Roman"/>
                <w:color w:val="000000"/>
                <w:sz w:val="20"/>
                <w:szCs w:val="20"/>
              </w:rPr>
              <w:t>Реконструкция насосного оборудования: НПВ-3, НПВ-4, НПВ-5, НПВ-6 с установкой ЧРП</w:t>
            </w:r>
          </w:p>
        </w:tc>
        <w:tc>
          <w:tcPr>
            <w:tcW w:w="961" w:type="pct"/>
            <w:vAlign w:val="center"/>
          </w:tcPr>
          <w:p w14:paraId="5FCEAE33" w14:textId="77777777" w:rsidR="003F4988" w:rsidRPr="0062761A" w:rsidRDefault="003F4988" w:rsidP="00B262F5">
            <w:pPr>
              <w:ind w:left="-89"/>
              <w:rPr>
                <w:rFonts w:ascii="Times New Roman" w:hAnsi="Times New Roman" w:cs="Times New Roman"/>
                <w:color w:val="000000" w:themeColor="text1"/>
                <w:sz w:val="20"/>
                <w:szCs w:val="24"/>
              </w:rPr>
            </w:pPr>
            <w:r>
              <w:rPr>
                <w:rFonts w:ascii="Times New Roman" w:hAnsi="Times New Roman" w:cs="Times New Roman"/>
                <w:color w:val="000000" w:themeColor="text1"/>
                <w:sz w:val="20"/>
                <w:szCs w:val="24"/>
              </w:rPr>
              <w:t>2023-2024</w:t>
            </w:r>
          </w:p>
        </w:tc>
        <w:tc>
          <w:tcPr>
            <w:tcW w:w="988" w:type="pct"/>
            <w:vAlign w:val="center"/>
          </w:tcPr>
          <w:p w14:paraId="16FDCA83" w14:textId="77777777" w:rsidR="003F4988" w:rsidRPr="00DC2A83" w:rsidRDefault="003F4988" w:rsidP="00B262F5">
            <w:pPr>
              <w:rPr>
                <w:rFonts w:ascii="Times New Roman" w:hAnsi="Times New Roman" w:cs="Times New Roman"/>
                <w:color w:val="000000"/>
                <w:sz w:val="20"/>
                <w:szCs w:val="20"/>
              </w:rPr>
            </w:pPr>
            <w:r w:rsidRPr="00DC2A83">
              <w:rPr>
                <w:rFonts w:ascii="Times New Roman" w:hAnsi="Times New Roman" w:cs="Times New Roman"/>
                <w:color w:val="000000"/>
                <w:sz w:val="20"/>
                <w:szCs w:val="18"/>
              </w:rPr>
              <w:t>14 630</w:t>
            </w:r>
          </w:p>
        </w:tc>
      </w:tr>
      <w:tr w:rsidR="003F4988" w:rsidRPr="00017DC7" w14:paraId="01EF9E92" w14:textId="77777777" w:rsidTr="00084CF0">
        <w:tc>
          <w:tcPr>
            <w:tcW w:w="3051" w:type="pct"/>
            <w:vAlign w:val="center"/>
          </w:tcPr>
          <w:p w14:paraId="639B3B4E" w14:textId="77777777" w:rsidR="003F4988" w:rsidRPr="00CA70E8" w:rsidRDefault="003F4988" w:rsidP="00084CF0">
            <w:pPr>
              <w:ind w:right="-157"/>
              <w:jc w:val="left"/>
              <w:rPr>
                <w:rFonts w:ascii="Times New Roman" w:hAnsi="Times New Roman" w:cs="Times New Roman"/>
                <w:color w:val="000000"/>
                <w:sz w:val="20"/>
                <w:szCs w:val="20"/>
              </w:rPr>
            </w:pPr>
            <w:r w:rsidRPr="00017DC7">
              <w:rPr>
                <w:rFonts w:ascii="Times New Roman" w:hAnsi="Times New Roman" w:cs="Times New Roman"/>
                <w:color w:val="000000"/>
                <w:sz w:val="20"/>
                <w:szCs w:val="20"/>
              </w:rPr>
              <w:t>Реконструкция насосного оборудования: HXB-1</w:t>
            </w:r>
            <w:r>
              <w:rPr>
                <w:rFonts w:ascii="Times New Roman" w:hAnsi="Times New Roman" w:cs="Times New Roman"/>
                <w:color w:val="000000"/>
                <w:sz w:val="20"/>
                <w:szCs w:val="20"/>
              </w:rPr>
              <w:t>, Н</w:t>
            </w:r>
            <w:r w:rsidRPr="00017DC7">
              <w:rPr>
                <w:rFonts w:ascii="Times New Roman" w:hAnsi="Times New Roman" w:cs="Times New Roman"/>
                <w:color w:val="000000"/>
                <w:sz w:val="20"/>
                <w:szCs w:val="20"/>
              </w:rPr>
              <w:t>XB-2, НХВ-3 с установкой ЧРП</w:t>
            </w:r>
          </w:p>
        </w:tc>
        <w:tc>
          <w:tcPr>
            <w:tcW w:w="961" w:type="pct"/>
            <w:vAlign w:val="center"/>
          </w:tcPr>
          <w:p w14:paraId="553EFA4C" w14:textId="77777777" w:rsidR="003F4988" w:rsidRPr="0062761A" w:rsidRDefault="003F4988" w:rsidP="00B262F5">
            <w:pPr>
              <w:ind w:left="-89"/>
              <w:rPr>
                <w:rFonts w:ascii="Times New Roman" w:hAnsi="Times New Roman" w:cs="Times New Roman"/>
                <w:color w:val="000000" w:themeColor="text1"/>
                <w:sz w:val="20"/>
                <w:szCs w:val="24"/>
              </w:rPr>
            </w:pPr>
            <w:r>
              <w:rPr>
                <w:rFonts w:ascii="Times New Roman" w:hAnsi="Times New Roman" w:cs="Times New Roman"/>
                <w:color w:val="000000" w:themeColor="text1"/>
                <w:sz w:val="20"/>
                <w:szCs w:val="24"/>
              </w:rPr>
              <w:t>2023-2024</w:t>
            </w:r>
          </w:p>
        </w:tc>
        <w:tc>
          <w:tcPr>
            <w:tcW w:w="988" w:type="pct"/>
            <w:vAlign w:val="center"/>
          </w:tcPr>
          <w:p w14:paraId="6C152314" w14:textId="77777777" w:rsidR="003F4988" w:rsidRPr="00DC2A83" w:rsidRDefault="003F4988" w:rsidP="00B262F5">
            <w:pPr>
              <w:rPr>
                <w:rFonts w:ascii="Times New Roman" w:hAnsi="Times New Roman" w:cs="Times New Roman"/>
                <w:color w:val="000000"/>
                <w:sz w:val="20"/>
                <w:szCs w:val="20"/>
              </w:rPr>
            </w:pPr>
            <w:r w:rsidRPr="00DC2A83">
              <w:rPr>
                <w:rFonts w:ascii="Times New Roman" w:hAnsi="Times New Roman" w:cs="Times New Roman"/>
                <w:color w:val="000000"/>
                <w:sz w:val="20"/>
                <w:szCs w:val="18"/>
              </w:rPr>
              <w:t>11 490</w:t>
            </w:r>
          </w:p>
        </w:tc>
      </w:tr>
      <w:tr w:rsidR="003F4988" w:rsidRPr="00017DC7" w14:paraId="3378A841" w14:textId="77777777" w:rsidTr="00084CF0">
        <w:tc>
          <w:tcPr>
            <w:tcW w:w="3051" w:type="pct"/>
            <w:vAlign w:val="center"/>
          </w:tcPr>
          <w:p w14:paraId="60A2F485" w14:textId="77777777" w:rsidR="003F4988" w:rsidRPr="00CA70E8" w:rsidRDefault="003F4988" w:rsidP="00084CF0">
            <w:pPr>
              <w:ind w:right="-157"/>
              <w:jc w:val="left"/>
              <w:rPr>
                <w:rFonts w:ascii="Times New Roman" w:hAnsi="Times New Roman" w:cs="Times New Roman"/>
                <w:color w:val="000000"/>
                <w:sz w:val="20"/>
                <w:szCs w:val="20"/>
              </w:rPr>
            </w:pPr>
            <w:r w:rsidRPr="00017DC7">
              <w:rPr>
                <w:rFonts w:ascii="Times New Roman" w:hAnsi="Times New Roman" w:cs="Times New Roman"/>
                <w:color w:val="000000"/>
                <w:sz w:val="20"/>
                <w:szCs w:val="20"/>
              </w:rPr>
              <w:t>Реконструкция КРУ 6кВ РП-2 (замена масляных выключателей типа ВМПЭ-10 на вакуумные выключатели ВВ-10-20, трансформаторов типа НТМИ на НАЛИ или аналог)</w:t>
            </w:r>
          </w:p>
        </w:tc>
        <w:tc>
          <w:tcPr>
            <w:tcW w:w="961" w:type="pct"/>
            <w:vAlign w:val="center"/>
          </w:tcPr>
          <w:p w14:paraId="668B75F9" w14:textId="77777777" w:rsidR="003F4988" w:rsidRPr="0062761A" w:rsidRDefault="003F4988" w:rsidP="00B262F5">
            <w:pPr>
              <w:ind w:left="-3"/>
              <w:rPr>
                <w:rFonts w:ascii="Times New Roman" w:hAnsi="Times New Roman" w:cs="Times New Roman"/>
                <w:color w:val="000000" w:themeColor="text1"/>
                <w:sz w:val="20"/>
                <w:szCs w:val="24"/>
              </w:rPr>
            </w:pPr>
            <w:r>
              <w:rPr>
                <w:rFonts w:ascii="Times New Roman" w:hAnsi="Times New Roman" w:cs="Times New Roman"/>
                <w:color w:val="000000" w:themeColor="text1"/>
                <w:sz w:val="20"/>
                <w:szCs w:val="24"/>
              </w:rPr>
              <w:t>2023</w:t>
            </w:r>
          </w:p>
        </w:tc>
        <w:tc>
          <w:tcPr>
            <w:tcW w:w="988" w:type="pct"/>
            <w:vAlign w:val="center"/>
          </w:tcPr>
          <w:p w14:paraId="0F39B245" w14:textId="77777777" w:rsidR="003F4988" w:rsidRPr="00DC2A83" w:rsidRDefault="003F4988" w:rsidP="00B262F5">
            <w:pPr>
              <w:rPr>
                <w:rFonts w:ascii="Times New Roman" w:hAnsi="Times New Roman" w:cs="Times New Roman"/>
                <w:color w:val="000000"/>
                <w:sz w:val="20"/>
                <w:szCs w:val="20"/>
              </w:rPr>
            </w:pPr>
            <w:r w:rsidRPr="00DC2A83">
              <w:rPr>
                <w:rFonts w:ascii="Times New Roman" w:hAnsi="Times New Roman" w:cs="Times New Roman"/>
                <w:color w:val="000000"/>
                <w:sz w:val="20"/>
                <w:szCs w:val="18"/>
              </w:rPr>
              <w:t>17 020</w:t>
            </w:r>
          </w:p>
        </w:tc>
      </w:tr>
      <w:tr w:rsidR="003F4988" w:rsidRPr="008D696E" w14:paraId="5659A8A9" w14:textId="77777777" w:rsidTr="00084CF0">
        <w:tc>
          <w:tcPr>
            <w:tcW w:w="3051" w:type="pct"/>
            <w:vAlign w:val="center"/>
          </w:tcPr>
          <w:p w14:paraId="36DB9F61" w14:textId="77777777" w:rsidR="003F4988" w:rsidRPr="00CA70E8" w:rsidRDefault="003F4988" w:rsidP="00084CF0">
            <w:pPr>
              <w:ind w:right="-157"/>
              <w:jc w:val="left"/>
              <w:rPr>
                <w:rFonts w:ascii="Times New Roman" w:hAnsi="Times New Roman" w:cs="Times New Roman"/>
                <w:color w:val="000000"/>
                <w:sz w:val="20"/>
                <w:szCs w:val="20"/>
              </w:rPr>
            </w:pPr>
            <w:r w:rsidRPr="00CA70E8">
              <w:rPr>
                <w:rFonts w:ascii="Times New Roman" w:hAnsi="Times New Roman" w:cs="Times New Roman"/>
                <w:color w:val="000000"/>
                <w:sz w:val="20"/>
                <w:szCs w:val="20"/>
              </w:rPr>
              <w:t>Реконструкция зданий, сооружений и прилегающей территории котельной с целью обеспечения соблюдения требований в соответствии с категорией опасности объекта ТЭК</w:t>
            </w:r>
          </w:p>
        </w:tc>
        <w:tc>
          <w:tcPr>
            <w:tcW w:w="961" w:type="pct"/>
            <w:vAlign w:val="center"/>
          </w:tcPr>
          <w:p w14:paraId="227E16F2" w14:textId="77777777" w:rsidR="003F4988" w:rsidRPr="0062761A" w:rsidRDefault="003F4988" w:rsidP="00B262F5">
            <w:pPr>
              <w:rPr>
                <w:rFonts w:ascii="Times New Roman" w:hAnsi="Times New Roman" w:cs="Times New Roman"/>
                <w:color w:val="000000" w:themeColor="text1"/>
                <w:sz w:val="20"/>
                <w:szCs w:val="24"/>
              </w:rPr>
            </w:pPr>
            <w:r w:rsidRPr="0062761A">
              <w:rPr>
                <w:rFonts w:ascii="Times New Roman" w:hAnsi="Times New Roman" w:cs="Times New Roman"/>
                <w:color w:val="000000" w:themeColor="text1"/>
                <w:sz w:val="20"/>
                <w:szCs w:val="24"/>
              </w:rPr>
              <w:t>2023</w:t>
            </w:r>
            <w:r>
              <w:rPr>
                <w:rFonts w:ascii="Times New Roman" w:hAnsi="Times New Roman" w:cs="Times New Roman"/>
                <w:color w:val="000000" w:themeColor="text1"/>
                <w:sz w:val="20"/>
                <w:szCs w:val="24"/>
              </w:rPr>
              <w:t>-2025</w:t>
            </w:r>
          </w:p>
        </w:tc>
        <w:tc>
          <w:tcPr>
            <w:tcW w:w="988" w:type="pct"/>
            <w:vAlign w:val="center"/>
          </w:tcPr>
          <w:p w14:paraId="5A42F90F" w14:textId="77777777" w:rsidR="003F4988" w:rsidRPr="00DC2A83" w:rsidRDefault="003F4988" w:rsidP="00B262F5">
            <w:pPr>
              <w:rPr>
                <w:rFonts w:ascii="Times New Roman" w:hAnsi="Times New Roman" w:cs="Times New Roman"/>
                <w:color w:val="000000"/>
                <w:sz w:val="20"/>
                <w:szCs w:val="20"/>
              </w:rPr>
            </w:pPr>
            <w:r w:rsidRPr="00DC2A83">
              <w:rPr>
                <w:rFonts w:ascii="Times New Roman" w:hAnsi="Times New Roman" w:cs="Times New Roman"/>
                <w:color w:val="000000"/>
                <w:sz w:val="20"/>
                <w:szCs w:val="18"/>
              </w:rPr>
              <w:t>44 299</w:t>
            </w:r>
          </w:p>
        </w:tc>
      </w:tr>
      <w:tr w:rsidR="003F4988" w:rsidRPr="00CA70E8" w14:paraId="23196100" w14:textId="77777777" w:rsidTr="00084CF0">
        <w:tc>
          <w:tcPr>
            <w:tcW w:w="3051" w:type="pct"/>
            <w:vAlign w:val="center"/>
          </w:tcPr>
          <w:p w14:paraId="48A85108" w14:textId="77777777" w:rsidR="003F4988" w:rsidRPr="00CA70E8" w:rsidRDefault="003F4988" w:rsidP="00084CF0">
            <w:pPr>
              <w:ind w:right="-157"/>
              <w:jc w:val="left"/>
              <w:rPr>
                <w:rFonts w:ascii="Times New Roman" w:hAnsi="Times New Roman" w:cs="Times New Roman"/>
                <w:color w:val="000000"/>
                <w:sz w:val="20"/>
                <w:szCs w:val="20"/>
              </w:rPr>
            </w:pPr>
            <w:r w:rsidRPr="00CA70E8">
              <w:rPr>
                <w:rFonts w:ascii="Times New Roman" w:hAnsi="Times New Roman" w:cs="Times New Roman"/>
                <w:color w:val="000000"/>
                <w:sz w:val="20"/>
                <w:szCs w:val="20"/>
              </w:rPr>
              <w:t xml:space="preserve">Создание автоматизированной системы "Цифровое </w:t>
            </w:r>
            <w:proofErr w:type="spellStart"/>
            <w:r w:rsidRPr="00CA70E8">
              <w:rPr>
                <w:rFonts w:ascii="Times New Roman" w:hAnsi="Times New Roman" w:cs="Times New Roman"/>
                <w:color w:val="000000"/>
                <w:sz w:val="20"/>
                <w:szCs w:val="20"/>
              </w:rPr>
              <w:t>теплоснабжен</w:t>
            </w:r>
            <w:proofErr w:type="spellEnd"/>
            <w:r w:rsidRPr="00CA70E8">
              <w:rPr>
                <w:rFonts w:ascii="Times New Roman" w:hAnsi="Times New Roman" w:cs="Times New Roman"/>
                <w:color w:val="000000"/>
                <w:sz w:val="20"/>
                <w:szCs w:val="20"/>
              </w:rPr>
              <w:t xml:space="preserve"> </w:t>
            </w:r>
            <w:proofErr w:type="spellStart"/>
            <w:r w:rsidRPr="00CA70E8">
              <w:rPr>
                <w:rFonts w:ascii="Times New Roman" w:hAnsi="Times New Roman" w:cs="Times New Roman"/>
                <w:color w:val="000000"/>
                <w:sz w:val="20"/>
                <w:szCs w:val="20"/>
              </w:rPr>
              <w:t>ие</w:t>
            </w:r>
            <w:proofErr w:type="spellEnd"/>
            <w:r w:rsidRPr="00CA70E8">
              <w:rPr>
                <w:rFonts w:ascii="Times New Roman" w:hAnsi="Times New Roman" w:cs="Times New Roman"/>
                <w:color w:val="000000"/>
                <w:sz w:val="20"/>
                <w:szCs w:val="20"/>
              </w:rPr>
              <w:t>"</w:t>
            </w:r>
          </w:p>
        </w:tc>
        <w:tc>
          <w:tcPr>
            <w:tcW w:w="961" w:type="pct"/>
            <w:vAlign w:val="center"/>
          </w:tcPr>
          <w:p w14:paraId="7C39807C" w14:textId="77777777" w:rsidR="003F4988" w:rsidRPr="0062761A" w:rsidRDefault="003F4988" w:rsidP="00B262F5">
            <w:pPr>
              <w:rPr>
                <w:rFonts w:ascii="Times New Roman" w:hAnsi="Times New Roman" w:cs="Times New Roman"/>
                <w:color w:val="000000" w:themeColor="text1"/>
                <w:sz w:val="20"/>
                <w:szCs w:val="24"/>
              </w:rPr>
            </w:pPr>
            <w:r w:rsidRPr="0062761A">
              <w:rPr>
                <w:rFonts w:ascii="Times New Roman" w:hAnsi="Times New Roman" w:cs="Times New Roman"/>
                <w:color w:val="000000" w:themeColor="text1"/>
                <w:sz w:val="20"/>
                <w:szCs w:val="24"/>
              </w:rPr>
              <w:t>2023</w:t>
            </w:r>
            <w:r>
              <w:rPr>
                <w:rFonts w:ascii="Times New Roman" w:hAnsi="Times New Roman" w:cs="Times New Roman"/>
                <w:color w:val="000000" w:themeColor="text1"/>
                <w:sz w:val="20"/>
                <w:szCs w:val="24"/>
              </w:rPr>
              <w:t>-2025</w:t>
            </w:r>
          </w:p>
        </w:tc>
        <w:tc>
          <w:tcPr>
            <w:tcW w:w="988" w:type="pct"/>
            <w:vAlign w:val="center"/>
          </w:tcPr>
          <w:p w14:paraId="45031A6B" w14:textId="77777777" w:rsidR="003F4988" w:rsidRPr="00DC2A83" w:rsidRDefault="003F4988" w:rsidP="00B262F5">
            <w:pPr>
              <w:rPr>
                <w:rFonts w:ascii="Times New Roman" w:hAnsi="Times New Roman" w:cs="Times New Roman"/>
                <w:sz w:val="20"/>
                <w:szCs w:val="20"/>
              </w:rPr>
            </w:pPr>
            <w:r w:rsidRPr="00DC2A83">
              <w:rPr>
                <w:rFonts w:ascii="Times New Roman" w:hAnsi="Times New Roman" w:cs="Times New Roman"/>
                <w:color w:val="000000"/>
                <w:sz w:val="20"/>
                <w:szCs w:val="18"/>
              </w:rPr>
              <w:t>106 399</w:t>
            </w:r>
          </w:p>
        </w:tc>
      </w:tr>
      <w:tr w:rsidR="003F4988" w14:paraId="46BF7469" w14:textId="77777777" w:rsidTr="00084CF0">
        <w:tc>
          <w:tcPr>
            <w:tcW w:w="4012" w:type="pct"/>
            <w:gridSpan w:val="2"/>
          </w:tcPr>
          <w:p w14:paraId="1FAB0695" w14:textId="77777777" w:rsidR="003F4988" w:rsidRPr="0062761A" w:rsidRDefault="003F4988" w:rsidP="00B262F5">
            <w:pPr>
              <w:rPr>
                <w:rFonts w:ascii="Times New Roman" w:hAnsi="Times New Roman" w:cs="Times New Roman"/>
                <w:b/>
                <w:color w:val="000000" w:themeColor="text1"/>
                <w:szCs w:val="24"/>
              </w:rPr>
            </w:pPr>
            <w:r w:rsidRPr="00DC2A83">
              <w:rPr>
                <w:rFonts w:ascii="Times New Roman" w:hAnsi="Times New Roman" w:cs="Times New Roman"/>
                <w:b/>
                <w:color w:val="000000" w:themeColor="text1"/>
                <w:sz w:val="20"/>
                <w:szCs w:val="24"/>
              </w:rPr>
              <w:t>Итого</w:t>
            </w:r>
          </w:p>
        </w:tc>
        <w:tc>
          <w:tcPr>
            <w:tcW w:w="988" w:type="pct"/>
          </w:tcPr>
          <w:p w14:paraId="7F2843D6" w14:textId="77777777" w:rsidR="003F4988" w:rsidRPr="00DC2A83" w:rsidRDefault="003F4988" w:rsidP="00B262F5">
            <w:pPr>
              <w:ind w:left="-4"/>
              <w:rPr>
                <w:rFonts w:ascii="Times New Roman" w:hAnsi="Times New Roman" w:cs="Times New Roman"/>
                <w:b/>
                <w:color w:val="000000"/>
                <w:sz w:val="18"/>
                <w:szCs w:val="18"/>
              </w:rPr>
            </w:pPr>
            <w:r w:rsidRPr="00DC2A83">
              <w:rPr>
                <w:rFonts w:ascii="Times New Roman" w:hAnsi="Times New Roman" w:cs="Times New Roman"/>
                <w:b/>
                <w:color w:val="000000"/>
                <w:sz w:val="20"/>
                <w:szCs w:val="18"/>
              </w:rPr>
              <w:t>220 955</w:t>
            </w:r>
          </w:p>
        </w:tc>
      </w:tr>
    </w:tbl>
    <w:p w14:paraId="29CAD739" w14:textId="0250F25C" w:rsidR="00A073BB" w:rsidRPr="00A50144" w:rsidRDefault="00A073BB" w:rsidP="007204A2">
      <w:pPr>
        <w:spacing w:before="240"/>
        <w:ind w:firstLine="709"/>
        <w:jc w:val="both"/>
        <w:rPr>
          <w:b/>
          <w:noProof/>
          <w:color w:val="000000" w:themeColor="text1"/>
          <w:szCs w:val="24"/>
        </w:rPr>
      </w:pPr>
      <w:bookmarkStart w:id="23" w:name="_Toc198215773"/>
      <w:r w:rsidRPr="00A50144">
        <w:rPr>
          <w:rFonts w:ascii="Times New Roman" w:eastAsia="Calibri" w:hAnsi="Times New Roman" w:cs="Times New Roman"/>
          <w:b/>
          <w:color w:val="000000" w:themeColor="text1"/>
          <w:szCs w:val="24"/>
        </w:rPr>
        <w:t xml:space="preserve">Таблица </w:t>
      </w:r>
      <w:r w:rsidRPr="00A50144">
        <w:rPr>
          <w:rFonts w:ascii="Times New Roman" w:eastAsia="Calibri" w:hAnsi="Times New Roman" w:cs="Times New Roman"/>
          <w:b/>
          <w:color w:val="000000" w:themeColor="text1"/>
          <w:szCs w:val="24"/>
        </w:rPr>
        <w:fldChar w:fldCharType="begin"/>
      </w:r>
      <w:r w:rsidRPr="00A50144">
        <w:rPr>
          <w:rFonts w:ascii="Times New Roman" w:eastAsia="Calibri" w:hAnsi="Times New Roman" w:cs="Times New Roman"/>
          <w:b/>
          <w:color w:val="000000" w:themeColor="text1"/>
          <w:szCs w:val="24"/>
        </w:rPr>
        <w:instrText xml:space="preserve"> SEQ Таблица \* ARABIC </w:instrText>
      </w:r>
      <w:r w:rsidRPr="00A50144">
        <w:rPr>
          <w:rFonts w:ascii="Times New Roman" w:eastAsia="Calibri" w:hAnsi="Times New Roman" w:cs="Times New Roman"/>
          <w:b/>
          <w:color w:val="000000" w:themeColor="text1"/>
          <w:szCs w:val="24"/>
        </w:rPr>
        <w:fldChar w:fldCharType="separate"/>
      </w:r>
      <w:r w:rsidR="007204A2">
        <w:rPr>
          <w:rFonts w:ascii="Times New Roman" w:eastAsia="Calibri" w:hAnsi="Times New Roman" w:cs="Times New Roman"/>
          <w:b/>
          <w:noProof/>
          <w:color w:val="000000" w:themeColor="text1"/>
          <w:szCs w:val="24"/>
        </w:rPr>
        <w:t>3</w:t>
      </w:r>
      <w:r w:rsidRPr="00A50144">
        <w:rPr>
          <w:rFonts w:ascii="Times New Roman" w:eastAsia="Calibri" w:hAnsi="Times New Roman" w:cs="Times New Roman"/>
          <w:b/>
          <w:color w:val="000000" w:themeColor="text1"/>
          <w:szCs w:val="24"/>
        </w:rPr>
        <w:fldChar w:fldCharType="end"/>
      </w:r>
      <w:r w:rsidRPr="00A50144">
        <w:rPr>
          <w:rFonts w:ascii="Times New Roman" w:eastAsia="Calibri" w:hAnsi="Times New Roman" w:cs="Times New Roman"/>
          <w:b/>
          <w:color w:val="000000" w:themeColor="text1"/>
          <w:szCs w:val="24"/>
        </w:rPr>
        <w:t xml:space="preserve"> – Мероприятия для Обнинской ГТУ ТЭЦ</w:t>
      </w:r>
      <w:bookmarkEnd w:id="22"/>
      <w:bookmarkEnd w:id="23"/>
    </w:p>
    <w:tbl>
      <w:tblPr>
        <w:tblStyle w:val="af6"/>
        <w:tblW w:w="0" w:type="auto"/>
        <w:tblLook w:val="04A0" w:firstRow="1" w:lastRow="0" w:firstColumn="1" w:lastColumn="0" w:noHBand="0" w:noVBand="1"/>
      </w:tblPr>
      <w:tblGrid>
        <w:gridCol w:w="3441"/>
        <w:gridCol w:w="2846"/>
        <w:gridCol w:w="3284"/>
      </w:tblGrid>
      <w:tr w:rsidR="00A073BB" w:rsidRPr="00C65540" w14:paraId="7BC84F94" w14:textId="77777777" w:rsidTr="003F4988">
        <w:trPr>
          <w:tblHeader/>
        </w:trPr>
        <w:tc>
          <w:tcPr>
            <w:tcW w:w="3441" w:type="dxa"/>
          </w:tcPr>
          <w:p w14:paraId="65AF7607" w14:textId="77777777" w:rsidR="00A073BB" w:rsidRPr="002C0DCD" w:rsidRDefault="00A073BB" w:rsidP="00FD3CF1">
            <w:pPr>
              <w:pStyle w:val="a5"/>
              <w:ind w:left="0"/>
              <w:rPr>
                <w:rFonts w:ascii="Times New Roman" w:hAnsi="Times New Roman" w:cs="Times New Roman"/>
                <w:b/>
                <w:color w:val="000000" w:themeColor="text1"/>
                <w:sz w:val="20"/>
                <w:szCs w:val="20"/>
              </w:rPr>
            </w:pPr>
            <w:r w:rsidRPr="002C0DCD">
              <w:rPr>
                <w:rFonts w:ascii="Times New Roman" w:hAnsi="Times New Roman" w:cs="Times New Roman"/>
                <w:b/>
                <w:color w:val="000000" w:themeColor="text1"/>
                <w:sz w:val="20"/>
                <w:szCs w:val="20"/>
              </w:rPr>
              <w:t>Наименование мероприятия</w:t>
            </w:r>
          </w:p>
        </w:tc>
        <w:tc>
          <w:tcPr>
            <w:tcW w:w="2846" w:type="dxa"/>
          </w:tcPr>
          <w:p w14:paraId="174FDFF5" w14:textId="77777777" w:rsidR="00A073BB" w:rsidRPr="002C0DCD" w:rsidRDefault="00A073BB" w:rsidP="00FD3CF1">
            <w:pPr>
              <w:pStyle w:val="a5"/>
              <w:ind w:left="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Срок реализации, год</w:t>
            </w:r>
          </w:p>
        </w:tc>
        <w:tc>
          <w:tcPr>
            <w:tcW w:w="3284" w:type="dxa"/>
          </w:tcPr>
          <w:p w14:paraId="6E4F85AE" w14:textId="77777777" w:rsidR="00A073BB" w:rsidRPr="002C0DCD" w:rsidRDefault="00A073BB" w:rsidP="00FD3CF1">
            <w:pPr>
              <w:pStyle w:val="a5"/>
              <w:ind w:left="0"/>
              <w:rPr>
                <w:rFonts w:ascii="Times New Roman" w:hAnsi="Times New Roman" w:cs="Times New Roman"/>
                <w:b/>
                <w:color w:val="000000" w:themeColor="text1"/>
                <w:sz w:val="20"/>
                <w:szCs w:val="20"/>
              </w:rPr>
            </w:pPr>
            <w:r w:rsidRPr="002C0DCD">
              <w:rPr>
                <w:rFonts w:ascii="Times New Roman" w:hAnsi="Times New Roman" w:cs="Times New Roman"/>
                <w:b/>
                <w:color w:val="000000" w:themeColor="text1"/>
                <w:sz w:val="20"/>
                <w:szCs w:val="20"/>
              </w:rPr>
              <w:t>Стоимость, тыс. руб. (без НДС)</w:t>
            </w:r>
          </w:p>
        </w:tc>
      </w:tr>
      <w:tr w:rsidR="00A073BB" w14:paraId="407DC8C0" w14:textId="77777777" w:rsidTr="00FD3CF1">
        <w:tc>
          <w:tcPr>
            <w:tcW w:w="3441" w:type="dxa"/>
            <w:vAlign w:val="center"/>
          </w:tcPr>
          <w:p w14:paraId="4EA1EC35" w14:textId="77777777" w:rsidR="00A073BB" w:rsidRPr="008D0C17" w:rsidRDefault="00A073BB" w:rsidP="00FD3CF1">
            <w:pPr>
              <w:pStyle w:val="a5"/>
              <w:ind w:left="0"/>
              <w:jc w:val="left"/>
              <w:rPr>
                <w:rFonts w:ascii="Times New Roman" w:hAnsi="Times New Roman" w:cs="Times New Roman"/>
                <w:color w:val="000000" w:themeColor="text1"/>
                <w:sz w:val="20"/>
                <w:szCs w:val="20"/>
              </w:rPr>
            </w:pPr>
            <w:r w:rsidRPr="008D0C17">
              <w:rPr>
                <w:rFonts w:ascii="Times New Roman" w:eastAsia="Times New Roman" w:hAnsi="Times New Roman" w:cs="Times New Roman"/>
                <w:color w:val="000000"/>
                <w:sz w:val="20"/>
                <w:szCs w:val="18"/>
                <w:lang w:eastAsia="ru-RU"/>
              </w:rPr>
              <w:t>Ввод блока №2 ГТУ-ТЭЦ</w:t>
            </w:r>
          </w:p>
        </w:tc>
        <w:tc>
          <w:tcPr>
            <w:tcW w:w="2846" w:type="dxa"/>
            <w:vAlign w:val="center"/>
          </w:tcPr>
          <w:p w14:paraId="34EF8871" w14:textId="77777777" w:rsidR="00A073BB" w:rsidRPr="008D0C17" w:rsidRDefault="00A073BB" w:rsidP="00FD3CF1">
            <w:pPr>
              <w:pStyle w:val="a5"/>
              <w:ind w:left="0"/>
              <w:rPr>
                <w:rFonts w:ascii="Times New Roman" w:hAnsi="Times New Roman" w:cs="Times New Roman"/>
                <w:color w:val="000000" w:themeColor="text1"/>
                <w:sz w:val="20"/>
                <w:szCs w:val="20"/>
              </w:rPr>
            </w:pPr>
            <w:r w:rsidRPr="008D0C17">
              <w:rPr>
                <w:rFonts w:ascii="Times New Roman" w:eastAsia="Times New Roman" w:hAnsi="Times New Roman" w:cs="Times New Roman"/>
                <w:color w:val="000000"/>
                <w:sz w:val="20"/>
                <w:szCs w:val="18"/>
                <w:lang w:eastAsia="ru-RU"/>
              </w:rPr>
              <w:t>2030</w:t>
            </w:r>
          </w:p>
        </w:tc>
        <w:tc>
          <w:tcPr>
            <w:tcW w:w="3284" w:type="dxa"/>
          </w:tcPr>
          <w:p w14:paraId="64523310" w14:textId="77777777" w:rsidR="00A073BB" w:rsidRPr="002C0DCD" w:rsidRDefault="00A073BB" w:rsidP="00FD3CF1">
            <w:pPr>
              <w:pStyle w:val="a5"/>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1 500 000</w:t>
            </w:r>
          </w:p>
        </w:tc>
      </w:tr>
      <w:tr w:rsidR="00A073BB" w14:paraId="6BE83C5E" w14:textId="77777777" w:rsidTr="00FD3CF1">
        <w:tc>
          <w:tcPr>
            <w:tcW w:w="3441" w:type="dxa"/>
            <w:vAlign w:val="center"/>
          </w:tcPr>
          <w:p w14:paraId="348B42B8" w14:textId="77777777" w:rsidR="00A073BB" w:rsidRPr="008D0C17" w:rsidRDefault="00A073BB" w:rsidP="00FD3CF1">
            <w:pPr>
              <w:pStyle w:val="a5"/>
              <w:ind w:left="0"/>
              <w:jc w:val="left"/>
              <w:rPr>
                <w:rFonts w:ascii="Times New Roman" w:hAnsi="Times New Roman" w:cs="Times New Roman"/>
                <w:color w:val="000000" w:themeColor="text1"/>
                <w:sz w:val="20"/>
                <w:szCs w:val="20"/>
              </w:rPr>
            </w:pPr>
            <w:r w:rsidRPr="008D0C17">
              <w:rPr>
                <w:rFonts w:ascii="Times New Roman" w:eastAsia="Times New Roman" w:hAnsi="Times New Roman" w:cs="Times New Roman"/>
                <w:color w:val="000000"/>
                <w:sz w:val="20"/>
                <w:szCs w:val="18"/>
                <w:lang w:eastAsia="ru-RU"/>
              </w:rPr>
              <w:t>Техническое перевооружение Обнинской ГТУ-ТЭЦ №1(замена 2-х ПВК)</w:t>
            </w:r>
          </w:p>
        </w:tc>
        <w:tc>
          <w:tcPr>
            <w:tcW w:w="2846" w:type="dxa"/>
            <w:vAlign w:val="center"/>
          </w:tcPr>
          <w:p w14:paraId="5D8B65EF" w14:textId="77777777" w:rsidR="00A073BB" w:rsidRPr="008D0C17" w:rsidRDefault="00A073BB" w:rsidP="00FD3CF1">
            <w:pPr>
              <w:pStyle w:val="a5"/>
              <w:ind w:left="0"/>
              <w:rPr>
                <w:rFonts w:ascii="Times New Roman" w:hAnsi="Times New Roman" w:cs="Times New Roman"/>
                <w:color w:val="000000" w:themeColor="text1"/>
                <w:sz w:val="20"/>
                <w:szCs w:val="20"/>
              </w:rPr>
            </w:pPr>
            <w:r w:rsidRPr="008D0C17">
              <w:rPr>
                <w:rFonts w:ascii="Times New Roman" w:eastAsia="Times New Roman" w:hAnsi="Times New Roman" w:cs="Times New Roman"/>
                <w:color w:val="000000"/>
                <w:sz w:val="20"/>
                <w:szCs w:val="18"/>
                <w:lang w:eastAsia="ru-RU"/>
              </w:rPr>
              <w:t>2025</w:t>
            </w:r>
          </w:p>
        </w:tc>
        <w:tc>
          <w:tcPr>
            <w:tcW w:w="3284" w:type="dxa"/>
          </w:tcPr>
          <w:p w14:paraId="47D25A8A" w14:textId="77777777" w:rsidR="00A073BB" w:rsidRPr="002C0DCD" w:rsidRDefault="00A073BB" w:rsidP="00FD3CF1">
            <w:pPr>
              <w:pStyle w:val="a5"/>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20 000</w:t>
            </w:r>
          </w:p>
        </w:tc>
      </w:tr>
      <w:tr w:rsidR="00A073BB" w14:paraId="6C869192" w14:textId="77777777" w:rsidTr="00FD3CF1">
        <w:tc>
          <w:tcPr>
            <w:tcW w:w="3441" w:type="dxa"/>
            <w:vAlign w:val="center"/>
          </w:tcPr>
          <w:p w14:paraId="4760D2FE" w14:textId="77777777" w:rsidR="00A073BB" w:rsidRPr="002C0DCD" w:rsidRDefault="00A073BB" w:rsidP="00FD3CF1">
            <w:pPr>
              <w:jc w:val="left"/>
              <w:rPr>
                <w:rFonts w:ascii="Times New Roman" w:hAnsi="Times New Roman" w:cs="Times New Roman"/>
                <w:color w:val="000000" w:themeColor="text1"/>
                <w:sz w:val="20"/>
                <w:szCs w:val="20"/>
              </w:rPr>
            </w:pPr>
            <w:r>
              <w:rPr>
                <w:rFonts w:ascii="Times New Roman" w:hAnsi="Times New Roman" w:cs="Times New Roman"/>
                <w:sz w:val="20"/>
                <w:szCs w:val="20"/>
              </w:rPr>
              <w:t>Строительство резервного газопровода</w:t>
            </w:r>
          </w:p>
        </w:tc>
        <w:tc>
          <w:tcPr>
            <w:tcW w:w="2846" w:type="dxa"/>
            <w:vAlign w:val="center"/>
          </w:tcPr>
          <w:p w14:paraId="688B2307" w14:textId="77777777" w:rsidR="00A073BB" w:rsidRPr="002C0DCD" w:rsidRDefault="00A073BB" w:rsidP="00FD3CF1">
            <w:pPr>
              <w:pStyle w:val="a5"/>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2025</w:t>
            </w:r>
          </w:p>
        </w:tc>
        <w:tc>
          <w:tcPr>
            <w:tcW w:w="3284" w:type="dxa"/>
          </w:tcPr>
          <w:p w14:paraId="3CCBABB2" w14:textId="77777777" w:rsidR="00A073BB" w:rsidRPr="002C0DCD" w:rsidRDefault="00A073BB" w:rsidP="00FD3CF1">
            <w:pPr>
              <w:pStyle w:val="a5"/>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85 000</w:t>
            </w:r>
          </w:p>
        </w:tc>
      </w:tr>
      <w:tr w:rsidR="00A073BB" w14:paraId="0C589754" w14:textId="77777777" w:rsidTr="00FD3CF1">
        <w:tc>
          <w:tcPr>
            <w:tcW w:w="3441" w:type="dxa"/>
            <w:vAlign w:val="center"/>
          </w:tcPr>
          <w:p w14:paraId="018B79F1" w14:textId="77777777" w:rsidR="00A073BB" w:rsidRPr="002C0DCD" w:rsidRDefault="00A073BB" w:rsidP="00FD3CF1">
            <w:pPr>
              <w:pStyle w:val="a5"/>
              <w:ind w:left="0"/>
              <w:jc w:val="left"/>
              <w:rPr>
                <w:rFonts w:ascii="Times New Roman" w:hAnsi="Times New Roman" w:cs="Times New Roman"/>
                <w:color w:val="000000" w:themeColor="text1"/>
                <w:sz w:val="20"/>
                <w:szCs w:val="20"/>
              </w:rPr>
            </w:pPr>
            <w:r w:rsidRPr="002C0DCD">
              <w:rPr>
                <w:rFonts w:ascii="Times New Roman" w:hAnsi="Times New Roman" w:cs="Times New Roman"/>
                <w:color w:val="000000" w:themeColor="text1"/>
                <w:sz w:val="20"/>
                <w:szCs w:val="20"/>
              </w:rPr>
              <w:t>Увеличение мощности  на водогрейной котельной жилого района Заовражье</w:t>
            </w:r>
          </w:p>
        </w:tc>
        <w:tc>
          <w:tcPr>
            <w:tcW w:w="2846" w:type="dxa"/>
            <w:vAlign w:val="center"/>
          </w:tcPr>
          <w:p w14:paraId="5ED1B53E" w14:textId="77777777" w:rsidR="00A073BB" w:rsidRPr="002C0DCD" w:rsidRDefault="00A073BB" w:rsidP="00FD3CF1">
            <w:pPr>
              <w:pStyle w:val="a5"/>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2027-2028</w:t>
            </w:r>
          </w:p>
        </w:tc>
        <w:tc>
          <w:tcPr>
            <w:tcW w:w="3284" w:type="dxa"/>
          </w:tcPr>
          <w:p w14:paraId="2E22E930" w14:textId="77777777" w:rsidR="00A073BB" w:rsidRPr="002C0DCD" w:rsidRDefault="00A073BB" w:rsidP="00FD3CF1">
            <w:pPr>
              <w:pStyle w:val="a5"/>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40 000</w:t>
            </w:r>
          </w:p>
        </w:tc>
      </w:tr>
      <w:tr w:rsidR="00A073BB" w14:paraId="18D0A3DD" w14:textId="77777777" w:rsidTr="00FD3CF1">
        <w:tc>
          <w:tcPr>
            <w:tcW w:w="3441" w:type="dxa"/>
          </w:tcPr>
          <w:p w14:paraId="3DB23088" w14:textId="77777777" w:rsidR="00A073BB" w:rsidRPr="002C0DCD" w:rsidRDefault="00A073BB" w:rsidP="00FD3CF1">
            <w:pPr>
              <w:pStyle w:val="a5"/>
              <w:ind w:left="0"/>
              <w:rPr>
                <w:rFonts w:ascii="Times New Roman" w:hAnsi="Times New Roman" w:cs="Times New Roman"/>
                <w:b/>
                <w:color w:val="000000" w:themeColor="text1"/>
                <w:sz w:val="20"/>
                <w:szCs w:val="20"/>
              </w:rPr>
            </w:pPr>
            <w:r w:rsidRPr="002C0DCD">
              <w:rPr>
                <w:rFonts w:ascii="Times New Roman" w:hAnsi="Times New Roman" w:cs="Times New Roman"/>
                <w:b/>
                <w:color w:val="000000" w:themeColor="text1"/>
                <w:sz w:val="20"/>
                <w:szCs w:val="20"/>
              </w:rPr>
              <w:t>Всего</w:t>
            </w:r>
          </w:p>
        </w:tc>
        <w:tc>
          <w:tcPr>
            <w:tcW w:w="2846" w:type="dxa"/>
          </w:tcPr>
          <w:p w14:paraId="77FCA207" w14:textId="77777777" w:rsidR="00A073BB" w:rsidRPr="002C0DCD" w:rsidRDefault="00A073BB" w:rsidP="00FD3CF1">
            <w:pPr>
              <w:pStyle w:val="a5"/>
              <w:ind w:left="0"/>
              <w:rPr>
                <w:rFonts w:ascii="Times New Roman" w:hAnsi="Times New Roman" w:cs="Times New Roman"/>
                <w:b/>
                <w:color w:val="000000" w:themeColor="text1"/>
                <w:sz w:val="20"/>
                <w:szCs w:val="20"/>
              </w:rPr>
            </w:pPr>
          </w:p>
        </w:tc>
        <w:tc>
          <w:tcPr>
            <w:tcW w:w="3284" w:type="dxa"/>
          </w:tcPr>
          <w:p w14:paraId="31E0D178" w14:textId="77777777" w:rsidR="00A073BB" w:rsidRPr="002C0DCD" w:rsidRDefault="00A073BB" w:rsidP="00FD3CF1">
            <w:pPr>
              <w:pStyle w:val="a5"/>
              <w:ind w:left="0"/>
              <w:rPr>
                <w:rFonts w:ascii="Times New Roman" w:hAnsi="Times New Roman" w:cs="Times New Roman"/>
                <w:b/>
                <w:color w:val="000000" w:themeColor="text1"/>
                <w:sz w:val="20"/>
                <w:szCs w:val="20"/>
              </w:rPr>
            </w:pPr>
            <w:r w:rsidRPr="002C0DCD">
              <w:rPr>
                <w:rFonts w:ascii="Times New Roman" w:hAnsi="Times New Roman" w:cs="Times New Roman"/>
                <w:b/>
                <w:color w:val="000000" w:themeColor="text1"/>
                <w:sz w:val="20"/>
                <w:szCs w:val="20"/>
              </w:rPr>
              <w:t>1 </w:t>
            </w:r>
            <w:r>
              <w:rPr>
                <w:rFonts w:ascii="Times New Roman" w:hAnsi="Times New Roman" w:cs="Times New Roman"/>
                <w:b/>
                <w:color w:val="000000" w:themeColor="text1"/>
                <w:sz w:val="20"/>
                <w:szCs w:val="20"/>
              </w:rPr>
              <w:t>450</w:t>
            </w:r>
            <w:r w:rsidRPr="002C0DCD">
              <w:rPr>
                <w:rFonts w:ascii="Times New Roman" w:hAnsi="Times New Roman" w:cs="Times New Roman"/>
                <w:b/>
                <w:color w:val="000000" w:themeColor="text1"/>
                <w:sz w:val="20"/>
                <w:szCs w:val="20"/>
              </w:rPr>
              <w:t> 000</w:t>
            </w:r>
          </w:p>
        </w:tc>
      </w:tr>
    </w:tbl>
    <w:p w14:paraId="1FC027FD" w14:textId="77777777" w:rsidR="00A073BB" w:rsidRPr="00F45A44" w:rsidRDefault="00A073BB" w:rsidP="002C41D6">
      <w:pPr>
        <w:spacing w:line="276" w:lineRule="auto"/>
        <w:ind w:firstLine="709"/>
        <w:jc w:val="both"/>
        <w:rPr>
          <w:rFonts w:ascii="Times New Roman" w:hAnsi="Times New Roman" w:cs="Times New Roman"/>
          <w:sz w:val="24"/>
          <w:szCs w:val="24"/>
        </w:rPr>
      </w:pPr>
    </w:p>
    <w:p w14:paraId="452D5514" w14:textId="77777777" w:rsidR="002C41D6" w:rsidRPr="00F45A44" w:rsidRDefault="002C41D6" w:rsidP="00084CF0">
      <w:pPr>
        <w:spacing w:line="276" w:lineRule="auto"/>
        <w:ind w:firstLine="709"/>
        <w:jc w:val="both"/>
        <w:rPr>
          <w:rFonts w:ascii="Times New Roman" w:hAnsi="Times New Roman" w:cs="Times New Roman"/>
          <w:sz w:val="24"/>
          <w:szCs w:val="24"/>
        </w:rPr>
      </w:pPr>
      <w:r w:rsidRPr="00F45A44">
        <w:rPr>
          <w:rFonts w:ascii="Times New Roman" w:hAnsi="Times New Roman" w:cs="Times New Roman"/>
          <w:sz w:val="24"/>
          <w:szCs w:val="24"/>
        </w:rPr>
        <w:t>Актуализированной схемой теплоснабжения предусмотрено обеспечение тепловой энергией всех перспективных зон жилой застройки, общественно-деловых объектов, которые планируется ввести в эксплуатацию в соответствии с генеральным планом.</w:t>
      </w:r>
    </w:p>
    <w:p w14:paraId="57F8D792" w14:textId="6109B87F" w:rsidR="00FD3CF1" w:rsidRPr="00C96CB0" w:rsidRDefault="00FD3CF1" w:rsidP="00084CF0">
      <w:pPr>
        <w:pStyle w:val="afffc"/>
        <w:spacing w:before="0" w:line="276" w:lineRule="auto"/>
        <w:ind w:firstLine="709"/>
        <w:rPr>
          <w:color w:val="000000" w:themeColor="text1"/>
        </w:rPr>
      </w:pPr>
      <w:r w:rsidRPr="00812416">
        <w:rPr>
          <w:color w:val="000000" w:themeColor="text1"/>
        </w:rPr>
        <w:t>Суммарные капитальные затраты на строительство и модернизацию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г. Обнинска сост</w:t>
      </w:r>
      <w:r w:rsidRPr="007204A2">
        <w:rPr>
          <w:color w:val="000000" w:themeColor="text1"/>
        </w:rPr>
        <w:t>авят 8</w:t>
      </w:r>
      <w:r w:rsidR="007204A2" w:rsidRPr="007204A2">
        <w:rPr>
          <w:color w:val="000000" w:themeColor="text1"/>
        </w:rPr>
        <w:t>92</w:t>
      </w:r>
      <w:r w:rsidRPr="007204A2">
        <w:rPr>
          <w:color w:val="000000" w:themeColor="text1"/>
        </w:rPr>
        <w:t xml:space="preserve"> млн. руб. (без НДС).</w:t>
      </w:r>
    </w:p>
    <w:p w14:paraId="0072D55C" w14:textId="77777777" w:rsidR="00FD3CF1" w:rsidRPr="00C96CB0" w:rsidRDefault="00FD3CF1" w:rsidP="00084CF0">
      <w:pPr>
        <w:pStyle w:val="afffc"/>
        <w:spacing w:before="0" w:line="276" w:lineRule="auto"/>
        <w:ind w:firstLine="709"/>
        <w:rPr>
          <w:color w:val="000000" w:themeColor="text1"/>
        </w:rPr>
      </w:pPr>
      <w:r w:rsidRPr="00C96CB0">
        <w:rPr>
          <w:color w:val="000000" w:themeColor="text1"/>
        </w:rPr>
        <w:t xml:space="preserve">Суммарные капитальные затраты представлены в таблице </w:t>
      </w:r>
      <w:r>
        <w:rPr>
          <w:color w:val="000000" w:themeColor="text1"/>
        </w:rPr>
        <w:t>2</w:t>
      </w:r>
      <w:r w:rsidRPr="00C96CB0">
        <w:rPr>
          <w:color w:val="000000" w:themeColor="text1"/>
        </w:rPr>
        <w:t>.</w:t>
      </w:r>
    </w:p>
    <w:p w14:paraId="506FCB51" w14:textId="77777777" w:rsidR="00FD3CF1" w:rsidRPr="00C96CB0" w:rsidRDefault="00FD3CF1" w:rsidP="00FD3CF1">
      <w:pPr>
        <w:pStyle w:val="1"/>
        <w:sectPr w:rsidR="00FD3CF1" w:rsidRPr="00C96CB0" w:rsidSect="00084CF0">
          <w:pgSz w:w="11906" w:h="16838" w:code="9"/>
          <w:pgMar w:top="1135" w:right="849" w:bottom="851" w:left="1418" w:header="284" w:footer="284" w:gutter="0"/>
          <w:cols w:space="720"/>
          <w:titlePg/>
          <w:docGrid w:linePitch="381"/>
        </w:sectPr>
      </w:pPr>
    </w:p>
    <w:p w14:paraId="6BD7B24C" w14:textId="5D3BDFDA" w:rsidR="00FD3CF1" w:rsidRPr="00C96CB0" w:rsidRDefault="00FD3CF1" w:rsidP="00084CF0">
      <w:pPr>
        <w:pStyle w:val="ad"/>
      </w:pPr>
      <w:bookmarkStart w:id="24" w:name="_Ref469317956"/>
      <w:bookmarkStart w:id="25" w:name="_Toc195630078"/>
      <w:bookmarkStart w:id="26" w:name="_Toc198215774"/>
      <w:r w:rsidRPr="007204A2">
        <w:lastRenderedPageBreak/>
        <w:t xml:space="preserve">Таблица </w:t>
      </w:r>
      <w:r w:rsidRPr="007204A2">
        <w:rPr>
          <w:noProof/>
        </w:rPr>
        <w:fldChar w:fldCharType="begin"/>
      </w:r>
      <w:r w:rsidRPr="007204A2">
        <w:rPr>
          <w:noProof/>
        </w:rPr>
        <w:instrText xml:space="preserve"> SEQ Таблица \* ARABIC </w:instrText>
      </w:r>
      <w:r w:rsidRPr="007204A2">
        <w:rPr>
          <w:noProof/>
        </w:rPr>
        <w:fldChar w:fldCharType="separate"/>
      </w:r>
      <w:r w:rsidR="00CB18F7">
        <w:rPr>
          <w:noProof/>
        </w:rPr>
        <w:t>4</w:t>
      </w:r>
      <w:r w:rsidRPr="007204A2">
        <w:rPr>
          <w:noProof/>
        </w:rPr>
        <w:fldChar w:fldCharType="end"/>
      </w:r>
      <w:bookmarkEnd w:id="24"/>
      <w:r w:rsidRPr="007204A2">
        <w:t xml:space="preserve"> – Суммарные капитальные затраты на с</w:t>
      </w:r>
      <w:r w:rsidRPr="007204A2">
        <w:rPr>
          <w:lang w:eastAsia="ru-RU"/>
        </w:rPr>
        <w:t>троительство тепловых сетей для обеспечения перспективных приростов тепловой нагрузки</w:t>
      </w:r>
      <w:r w:rsidRPr="007204A2">
        <w:t xml:space="preserve"> </w:t>
      </w:r>
      <w:r w:rsidRPr="007204A2">
        <w:rPr>
          <w:lang w:eastAsia="ru-RU"/>
        </w:rPr>
        <w:t>от источников МО ГО г. Обнинск</w:t>
      </w:r>
      <w:bookmarkEnd w:id="25"/>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849"/>
        <w:gridCol w:w="1088"/>
        <w:gridCol w:w="1088"/>
        <w:gridCol w:w="1088"/>
        <w:gridCol w:w="1088"/>
        <w:gridCol w:w="1088"/>
        <w:gridCol w:w="1088"/>
        <w:gridCol w:w="1088"/>
        <w:gridCol w:w="1340"/>
        <w:gridCol w:w="1431"/>
        <w:gridCol w:w="1322"/>
        <w:gridCol w:w="18"/>
      </w:tblGrid>
      <w:tr w:rsidR="00FD3CF1" w:rsidRPr="007204A2" w14:paraId="41604EA2" w14:textId="77777777" w:rsidTr="007204A2">
        <w:trPr>
          <w:gridAfter w:val="1"/>
          <w:wAfter w:w="6" w:type="pct"/>
          <w:trHeight w:val="480"/>
        </w:trPr>
        <w:tc>
          <w:tcPr>
            <w:tcW w:w="747" w:type="pct"/>
            <w:shd w:val="clear" w:color="auto" w:fill="auto"/>
            <w:vAlign w:val="center"/>
            <w:hideMark/>
          </w:tcPr>
          <w:p w14:paraId="4CE00B0A" w14:textId="77777777" w:rsidR="00FD3CF1" w:rsidRPr="007204A2" w:rsidRDefault="00FD3CF1" w:rsidP="00FD3CF1">
            <w:pPr>
              <w:rPr>
                <w:rFonts w:ascii="Times New Roman" w:hAnsi="Times New Roman" w:cs="Times New Roman"/>
                <w:b/>
                <w:bCs/>
                <w:sz w:val="20"/>
                <w:szCs w:val="20"/>
                <w:lang w:eastAsia="ru-RU"/>
              </w:rPr>
            </w:pPr>
            <w:r w:rsidRPr="007204A2">
              <w:rPr>
                <w:rFonts w:ascii="Times New Roman" w:hAnsi="Times New Roman" w:cs="Times New Roman"/>
                <w:b/>
                <w:bCs/>
                <w:sz w:val="20"/>
                <w:szCs w:val="20"/>
                <w:lang w:eastAsia="ru-RU"/>
              </w:rPr>
              <w:t>Наименование мероприятия</w:t>
            </w:r>
          </w:p>
        </w:tc>
        <w:tc>
          <w:tcPr>
            <w:tcW w:w="287" w:type="pct"/>
            <w:shd w:val="clear" w:color="auto" w:fill="auto"/>
            <w:vAlign w:val="center"/>
            <w:hideMark/>
          </w:tcPr>
          <w:p w14:paraId="4A145B2B" w14:textId="77777777" w:rsidR="00FD3CF1" w:rsidRPr="007204A2" w:rsidRDefault="00FD3CF1" w:rsidP="00FD3CF1">
            <w:pPr>
              <w:rPr>
                <w:rFonts w:ascii="Times New Roman" w:hAnsi="Times New Roman" w:cs="Times New Roman"/>
                <w:b/>
                <w:bCs/>
                <w:sz w:val="20"/>
                <w:szCs w:val="20"/>
                <w:lang w:eastAsia="ru-RU"/>
              </w:rPr>
            </w:pPr>
            <w:r w:rsidRPr="007204A2">
              <w:rPr>
                <w:rFonts w:ascii="Times New Roman" w:hAnsi="Times New Roman" w:cs="Times New Roman"/>
                <w:b/>
                <w:bCs/>
                <w:sz w:val="20"/>
                <w:szCs w:val="20"/>
                <w:lang w:eastAsia="ru-RU"/>
              </w:rPr>
              <w:t>Ед. изм.</w:t>
            </w:r>
          </w:p>
        </w:tc>
        <w:tc>
          <w:tcPr>
            <w:tcW w:w="368" w:type="pct"/>
            <w:shd w:val="clear" w:color="auto" w:fill="auto"/>
            <w:noWrap/>
            <w:vAlign w:val="center"/>
            <w:hideMark/>
          </w:tcPr>
          <w:p w14:paraId="09FA66FA" w14:textId="77777777" w:rsidR="00FD3CF1" w:rsidRPr="007204A2" w:rsidRDefault="00FD3CF1" w:rsidP="00FD3CF1">
            <w:pPr>
              <w:rPr>
                <w:rFonts w:ascii="Times New Roman" w:hAnsi="Times New Roman" w:cs="Times New Roman"/>
                <w:b/>
                <w:bCs/>
                <w:sz w:val="20"/>
                <w:szCs w:val="20"/>
                <w:lang w:eastAsia="ru-RU"/>
              </w:rPr>
            </w:pPr>
            <w:r w:rsidRPr="007204A2">
              <w:rPr>
                <w:rFonts w:ascii="Times New Roman" w:hAnsi="Times New Roman" w:cs="Times New Roman"/>
                <w:b/>
                <w:bCs/>
                <w:sz w:val="20"/>
                <w:szCs w:val="20"/>
                <w:lang w:eastAsia="ru-RU"/>
              </w:rPr>
              <w:t>2025</w:t>
            </w:r>
          </w:p>
        </w:tc>
        <w:tc>
          <w:tcPr>
            <w:tcW w:w="368" w:type="pct"/>
            <w:shd w:val="clear" w:color="auto" w:fill="auto"/>
            <w:noWrap/>
            <w:vAlign w:val="center"/>
            <w:hideMark/>
          </w:tcPr>
          <w:p w14:paraId="664D3CF1" w14:textId="77777777" w:rsidR="00FD3CF1" w:rsidRPr="007204A2" w:rsidRDefault="00FD3CF1" w:rsidP="00FD3CF1">
            <w:pPr>
              <w:rPr>
                <w:rFonts w:ascii="Times New Roman" w:hAnsi="Times New Roman" w:cs="Times New Roman"/>
                <w:b/>
                <w:bCs/>
                <w:sz w:val="20"/>
                <w:szCs w:val="20"/>
                <w:lang w:eastAsia="ru-RU"/>
              </w:rPr>
            </w:pPr>
            <w:r w:rsidRPr="007204A2">
              <w:rPr>
                <w:rFonts w:ascii="Times New Roman" w:hAnsi="Times New Roman" w:cs="Times New Roman"/>
                <w:b/>
                <w:bCs/>
                <w:sz w:val="20"/>
                <w:szCs w:val="20"/>
                <w:lang w:eastAsia="ru-RU"/>
              </w:rPr>
              <w:t>2026</w:t>
            </w:r>
          </w:p>
        </w:tc>
        <w:tc>
          <w:tcPr>
            <w:tcW w:w="368" w:type="pct"/>
            <w:shd w:val="clear" w:color="auto" w:fill="auto"/>
            <w:noWrap/>
            <w:vAlign w:val="center"/>
            <w:hideMark/>
          </w:tcPr>
          <w:p w14:paraId="3C27C543" w14:textId="77777777" w:rsidR="00FD3CF1" w:rsidRPr="007204A2" w:rsidRDefault="00FD3CF1" w:rsidP="00FD3CF1">
            <w:pPr>
              <w:rPr>
                <w:rFonts w:ascii="Times New Roman" w:hAnsi="Times New Roman" w:cs="Times New Roman"/>
                <w:b/>
                <w:bCs/>
                <w:sz w:val="20"/>
                <w:szCs w:val="20"/>
                <w:lang w:eastAsia="ru-RU"/>
              </w:rPr>
            </w:pPr>
            <w:r w:rsidRPr="007204A2">
              <w:rPr>
                <w:rFonts w:ascii="Times New Roman" w:hAnsi="Times New Roman" w:cs="Times New Roman"/>
                <w:b/>
                <w:bCs/>
                <w:sz w:val="20"/>
                <w:szCs w:val="20"/>
                <w:lang w:eastAsia="ru-RU"/>
              </w:rPr>
              <w:t>2027</w:t>
            </w:r>
          </w:p>
        </w:tc>
        <w:tc>
          <w:tcPr>
            <w:tcW w:w="368" w:type="pct"/>
            <w:shd w:val="clear" w:color="auto" w:fill="auto"/>
            <w:noWrap/>
            <w:vAlign w:val="center"/>
            <w:hideMark/>
          </w:tcPr>
          <w:p w14:paraId="5CC781C4" w14:textId="77777777" w:rsidR="00FD3CF1" w:rsidRPr="007204A2" w:rsidRDefault="00FD3CF1" w:rsidP="00FD3CF1">
            <w:pPr>
              <w:rPr>
                <w:rFonts w:ascii="Times New Roman" w:hAnsi="Times New Roman" w:cs="Times New Roman"/>
                <w:b/>
                <w:bCs/>
                <w:sz w:val="20"/>
                <w:szCs w:val="20"/>
                <w:lang w:eastAsia="ru-RU"/>
              </w:rPr>
            </w:pPr>
            <w:r w:rsidRPr="007204A2">
              <w:rPr>
                <w:rFonts w:ascii="Times New Roman" w:hAnsi="Times New Roman" w:cs="Times New Roman"/>
                <w:b/>
                <w:bCs/>
                <w:sz w:val="20"/>
                <w:szCs w:val="20"/>
                <w:lang w:eastAsia="ru-RU"/>
              </w:rPr>
              <w:t>2028</w:t>
            </w:r>
          </w:p>
        </w:tc>
        <w:tc>
          <w:tcPr>
            <w:tcW w:w="368" w:type="pct"/>
            <w:shd w:val="clear" w:color="auto" w:fill="auto"/>
            <w:noWrap/>
            <w:vAlign w:val="center"/>
            <w:hideMark/>
          </w:tcPr>
          <w:p w14:paraId="6CCA21A7" w14:textId="77777777" w:rsidR="00FD3CF1" w:rsidRPr="007204A2" w:rsidRDefault="00FD3CF1" w:rsidP="00FD3CF1">
            <w:pPr>
              <w:rPr>
                <w:rFonts w:ascii="Times New Roman" w:hAnsi="Times New Roman" w:cs="Times New Roman"/>
                <w:b/>
                <w:bCs/>
                <w:sz w:val="20"/>
                <w:szCs w:val="20"/>
                <w:lang w:eastAsia="ru-RU"/>
              </w:rPr>
            </w:pPr>
            <w:r w:rsidRPr="007204A2">
              <w:rPr>
                <w:rFonts w:ascii="Times New Roman" w:hAnsi="Times New Roman" w:cs="Times New Roman"/>
                <w:b/>
                <w:bCs/>
                <w:sz w:val="20"/>
                <w:szCs w:val="20"/>
                <w:lang w:eastAsia="ru-RU"/>
              </w:rPr>
              <w:t>2029</w:t>
            </w:r>
          </w:p>
        </w:tc>
        <w:tc>
          <w:tcPr>
            <w:tcW w:w="368" w:type="pct"/>
            <w:shd w:val="clear" w:color="auto" w:fill="auto"/>
            <w:noWrap/>
            <w:vAlign w:val="center"/>
            <w:hideMark/>
          </w:tcPr>
          <w:p w14:paraId="217A01A0" w14:textId="77777777" w:rsidR="00FD3CF1" w:rsidRPr="007204A2" w:rsidRDefault="00FD3CF1" w:rsidP="00FD3CF1">
            <w:pPr>
              <w:rPr>
                <w:rFonts w:ascii="Times New Roman" w:hAnsi="Times New Roman" w:cs="Times New Roman"/>
                <w:b/>
                <w:bCs/>
                <w:sz w:val="20"/>
                <w:szCs w:val="20"/>
                <w:lang w:eastAsia="ru-RU"/>
              </w:rPr>
            </w:pPr>
            <w:r w:rsidRPr="007204A2">
              <w:rPr>
                <w:rFonts w:ascii="Times New Roman" w:hAnsi="Times New Roman" w:cs="Times New Roman"/>
                <w:b/>
                <w:bCs/>
                <w:sz w:val="20"/>
                <w:szCs w:val="20"/>
                <w:lang w:eastAsia="ru-RU"/>
              </w:rPr>
              <w:t>2030</w:t>
            </w:r>
          </w:p>
        </w:tc>
        <w:tc>
          <w:tcPr>
            <w:tcW w:w="368" w:type="pct"/>
            <w:shd w:val="clear" w:color="auto" w:fill="auto"/>
            <w:noWrap/>
            <w:vAlign w:val="center"/>
            <w:hideMark/>
          </w:tcPr>
          <w:p w14:paraId="609D17A3" w14:textId="77777777" w:rsidR="00FD3CF1" w:rsidRPr="007204A2" w:rsidRDefault="00FD3CF1" w:rsidP="00FD3CF1">
            <w:pPr>
              <w:rPr>
                <w:rFonts w:ascii="Times New Roman" w:hAnsi="Times New Roman" w:cs="Times New Roman"/>
                <w:b/>
                <w:bCs/>
                <w:sz w:val="20"/>
                <w:szCs w:val="20"/>
                <w:lang w:eastAsia="ru-RU"/>
              </w:rPr>
            </w:pPr>
            <w:r w:rsidRPr="007204A2">
              <w:rPr>
                <w:rFonts w:ascii="Times New Roman" w:hAnsi="Times New Roman" w:cs="Times New Roman"/>
                <w:b/>
                <w:bCs/>
                <w:sz w:val="20"/>
                <w:szCs w:val="20"/>
                <w:lang w:eastAsia="ru-RU"/>
              </w:rPr>
              <w:t>2031</w:t>
            </w:r>
          </w:p>
        </w:tc>
        <w:tc>
          <w:tcPr>
            <w:tcW w:w="453" w:type="pct"/>
            <w:shd w:val="clear" w:color="auto" w:fill="auto"/>
            <w:noWrap/>
            <w:vAlign w:val="center"/>
            <w:hideMark/>
          </w:tcPr>
          <w:p w14:paraId="05A0B11E" w14:textId="77777777" w:rsidR="00FD3CF1" w:rsidRPr="007204A2" w:rsidRDefault="00FD3CF1" w:rsidP="00FD3CF1">
            <w:pPr>
              <w:rPr>
                <w:rFonts w:ascii="Times New Roman" w:hAnsi="Times New Roman" w:cs="Times New Roman"/>
                <w:b/>
                <w:bCs/>
                <w:sz w:val="20"/>
                <w:szCs w:val="20"/>
                <w:lang w:eastAsia="ru-RU"/>
              </w:rPr>
            </w:pPr>
            <w:r w:rsidRPr="007204A2">
              <w:rPr>
                <w:rFonts w:ascii="Times New Roman" w:hAnsi="Times New Roman" w:cs="Times New Roman"/>
                <w:b/>
                <w:bCs/>
                <w:sz w:val="20"/>
                <w:szCs w:val="20"/>
                <w:lang w:eastAsia="ru-RU"/>
              </w:rPr>
              <w:t>2032</w:t>
            </w:r>
          </w:p>
        </w:tc>
        <w:tc>
          <w:tcPr>
            <w:tcW w:w="484" w:type="pct"/>
            <w:shd w:val="clear" w:color="auto" w:fill="auto"/>
            <w:noWrap/>
            <w:vAlign w:val="center"/>
            <w:hideMark/>
          </w:tcPr>
          <w:p w14:paraId="00B78AC4" w14:textId="77777777" w:rsidR="00FD3CF1" w:rsidRPr="007204A2" w:rsidRDefault="00FD3CF1" w:rsidP="00FD3CF1">
            <w:pPr>
              <w:rPr>
                <w:rFonts w:ascii="Times New Roman" w:hAnsi="Times New Roman" w:cs="Times New Roman"/>
                <w:b/>
                <w:bCs/>
                <w:sz w:val="20"/>
                <w:szCs w:val="20"/>
                <w:lang w:eastAsia="ru-RU"/>
              </w:rPr>
            </w:pPr>
            <w:r w:rsidRPr="007204A2">
              <w:rPr>
                <w:rFonts w:ascii="Times New Roman" w:hAnsi="Times New Roman" w:cs="Times New Roman"/>
                <w:b/>
                <w:bCs/>
                <w:sz w:val="20"/>
                <w:szCs w:val="20"/>
                <w:lang w:eastAsia="ru-RU"/>
              </w:rPr>
              <w:t>2033 - 2041</w:t>
            </w:r>
          </w:p>
        </w:tc>
        <w:tc>
          <w:tcPr>
            <w:tcW w:w="447" w:type="pct"/>
            <w:shd w:val="clear" w:color="auto" w:fill="auto"/>
            <w:noWrap/>
            <w:vAlign w:val="center"/>
            <w:hideMark/>
          </w:tcPr>
          <w:p w14:paraId="1C5343E4" w14:textId="77777777" w:rsidR="00FD3CF1" w:rsidRPr="007204A2" w:rsidRDefault="00FD3CF1" w:rsidP="00FD3CF1">
            <w:pPr>
              <w:rPr>
                <w:rFonts w:ascii="Times New Roman" w:hAnsi="Times New Roman" w:cs="Times New Roman"/>
                <w:b/>
                <w:bCs/>
                <w:sz w:val="20"/>
                <w:szCs w:val="20"/>
                <w:lang w:eastAsia="ru-RU"/>
              </w:rPr>
            </w:pPr>
            <w:r w:rsidRPr="007204A2">
              <w:rPr>
                <w:rFonts w:ascii="Times New Roman" w:hAnsi="Times New Roman" w:cs="Times New Roman"/>
                <w:b/>
                <w:bCs/>
                <w:sz w:val="20"/>
                <w:szCs w:val="20"/>
                <w:lang w:eastAsia="ru-RU"/>
              </w:rPr>
              <w:t>Всего</w:t>
            </w:r>
          </w:p>
        </w:tc>
      </w:tr>
      <w:tr w:rsidR="00FD3CF1" w:rsidRPr="007204A2" w14:paraId="179C0846" w14:textId="77777777" w:rsidTr="007204A2">
        <w:trPr>
          <w:gridAfter w:val="1"/>
          <w:wAfter w:w="6" w:type="pct"/>
          <w:trHeight w:val="240"/>
        </w:trPr>
        <w:tc>
          <w:tcPr>
            <w:tcW w:w="4994" w:type="pct"/>
            <w:gridSpan w:val="12"/>
            <w:shd w:val="clear" w:color="auto" w:fill="auto"/>
            <w:vAlign w:val="center"/>
            <w:hideMark/>
          </w:tcPr>
          <w:p w14:paraId="26B562CD" w14:textId="77777777" w:rsidR="00FD3CF1" w:rsidRPr="007204A2" w:rsidRDefault="00FD3CF1" w:rsidP="00FD3CF1">
            <w:pPr>
              <w:rPr>
                <w:rFonts w:ascii="Times New Roman" w:hAnsi="Times New Roman" w:cs="Times New Roman"/>
                <w:b/>
                <w:bCs/>
                <w:sz w:val="20"/>
                <w:szCs w:val="20"/>
                <w:lang w:eastAsia="ru-RU"/>
              </w:rPr>
            </w:pPr>
            <w:r w:rsidRPr="007204A2">
              <w:rPr>
                <w:rFonts w:ascii="Times New Roman" w:hAnsi="Times New Roman" w:cs="Times New Roman"/>
                <w:b/>
                <w:bCs/>
                <w:sz w:val="20"/>
                <w:szCs w:val="20"/>
                <w:lang w:eastAsia="ru-RU"/>
              </w:rPr>
              <w:t>Котельная Коммунальный пр., 21</w:t>
            </w:r>
          </w:p>
        </w:tc>
      </w:tr>
      <w:tr w:rsidR="00FD3CF1" w:rsidRPr="007204A2" w14:paraId="1B2E9694" w14:textId="77777777" w:rsidTr="007204A2">
        <w:trPr>
          <w:gridAfter w:val="1"/>
          <w:wAfter w:w="6" w:type="pct"/>
          <w:trHeight w:val="855"/>
        </w:trPr>
        <w:tc>
          <w:tcPr>
            <w:tcW w:w="747" w:type="pct"/>
            <w:shd w:val="clear" w:color="auto" w:fill="auto"/>
            <w:vAlign w:val="center"/>
            <w:hideMark/>
          </w:tcPr>
          <w:p w14:paraId="57F628F0" w14:textId="77777777" w:rsidR="00FD3CF1" w:rsidRPr="007204A2" w:rsidRDefault="00FD3CF1" w:rsidP="00FD3CF1">
            <w:pPr>
              <w:rPr>
                <w:rFonts w:ascii="Times New Roman" w:hAnsi="Times New Roman" w:cs="Times New Roman"/>
                <w:sz w:val="20"/>
                <w:szCs w:val="20"/>
                <w:lang w:eastAsia="ru-RU"/>
              </w:rPr>
            </w:pPr>
            <w:r w:rsidRPr="007204A2">
              <w:rPr>
                <w:rFonts w:ascii="Times New Roman" w:hAnsi="Times New Roman" w:cs="Times New Roman"/>
                <w:sz w:val="20"/>
                <w:szCs w:val="20"/>
                <w:lang w:eastAsia="ru-RU"/>
              </w:rPr>
              <w:t>Строительство тепловых сетей для подключения перспективных потребителей</w:t>
            </w:r>
          </w:p>
        </w:tc>
        <w:tc>
          <w:tcPr>
            <w:tcW w:w="287" w:type="pct"/>
            <w:shd w:val="clear" w:color="auto" w:fill="auto"/>
            <w:vAlign w:val="center"/>
            <w:hideMark/>
          </w:tcPr>
          <w:p w14:paraId="198D7248" w14:textId="77777777" w:rsidR="00FD3CF1" w:rsidRPr="007204A2" w:rsidRDefault="00FD3CF1" w:rsidP="00FD3CF1">
            <w:pPr>
              <w:ind w:left="-99" w:right="-105"/>
              <w:rPr>
                <w:rFonts w:ascii="Times New Roman" w:hAnsi="Times New Roman" w:cs="Times New Roman"/>
                <w:b/>
                <w:bCs/>
                <w:sz w:val="20"/>
                <w:szCs w:val="20"/>
                <w:lang w:eastAsia="ru-RU"/>
              </w:rPr>
            </w:pPr>
            <w:r w:rsidRPr="007204A2">
              <w:rPr>
                <w:rFonts w:ascii="Times New Roman" w:hAnsi="Times New Roman" w:cs="Times New Roman"/>
                <w:b/>
                <w:bCs/>
                <w:sz w:val="20"/>
                <w:szCs w:val="20"/>
                <w:lang w:eastAsia="ru-RU"/>
              </w:rPr>
              <w:t>тыс. руб.</w:t>
            </w:r>
          </w:p>
        </w:tc>
        <w:tc>
          <w:tcPr>
            <w:tcW w:w="368" w:type="pct"/>
            <w:shd w:val="clear" w:color="auto" w:fill="auto"/>
            <w:vAlign w:val="center"/>
            <w:hideMark/>
          </w:tcPr>
          <w:p w14:paraId="6265E7A1" w14:textId="77777777" w:rsidR="00FD3CF1" w:rsidRPr="007204A2" w:rsidRDefault="00FD3CF1" w:rsidP="00FD3CF1">
            <w:pPr>
              <w:rPr>
                <w:rFonts w:ascii="Times New Roman" w:hAnsi="Times New Roman" w:cs="Times New Roman"/>
                <w:color w:val="000000"/>
                <w:sz w:val="20"/>
                <w:szCs w:val="20"/>
                <w:lang w:eastAsia="ru-RU"/>
              </w:rPr>
            </w:pPr>
            <w:r w:rsidRPr="007204A2">
              <w:rPr>
                <w:rFonts w:ascii="Times New Roman" w:hAnsi="Times New Roman" w:cs="Times New Roman"/>
                <w:color w:val="000000"/>
                <w:sz w:val="20"/>
                <w:szCs w:val="20"/>
              </w:rPr>
              <w:t>69 641</w:t>
            </w:r>
          </w:p>
        </w:tc>
        <w:tc>
          <w:tcPr>
            <w:tcW w:w="368" w:type="pct"/>
            <w:shd w:val="clear" w:color="auto" w:fill="auto"/>
            <w:vAlign w:val="center"/>
            <w:hideMark/>
          </w:tcPr>
          <w:p w14:paraId="7A740385" w14:textId="77777777" w:rsidR="00FD3CF1" w:rsidRPr="007204A2" w:rsidRDefault="00FD3CF1" w:rsidP="00FD3CF1">
            <w:pPr>
              <w:rPr>
                <w:rFonts w:ascii="Times New Roman" w:hAnsi="Times New Roman" w:cs="Times New Roman"/>
                <w:color w:val="000000"/>
                <w:sz w:val="20"/>
                <w:szCs w:val="20"/>
                <w:lang w:eastAsia="ru-RU"/>
              </w:rPr>
            </w:pPr>
            <w:r w:rsidRPr="007204A2">
              <w:rPr>
                <w:rFonts w:ascii="Times New Roman" w:hAnsi="Times New Roman" w:cs="Times New Roman"/>
                <w:color w:val="000000"/>
                <w:sz w:val="20"/>
                <w:szCs w:val="20"/>
              </w:rPr>
              <w:t>36 438</w:t>
            </w:r>
          </w:p>
        </w:tc>
        <w:tc>
          <w:tcPr>
            <w:tcW w:w="368" w:type="pct"/>
            <w:shd w:val="clear" w:color="auto" w:fill="auto"/>
            <w:vAlign w:val="center"/>
            <w:hideMark/>
          </w:tcPr>
          <w:p w14:paraId="4FB80512" w14:textId="77777777" w:rsidR="00FD3CF1" w:rsidRPr="007204A2" w:rsidRDefault="00FD3CF1" w:rsidP="00FD3CF1">
            <w:pPr>
              <w:rPr>
                <w:rFonts w:ascii="Times New Roman" w:hAnsi="Times New Roman" w:cs="Times New Roman"/>
                <w:color w:val="000000"/>
                <w:sz w:val="20"/>
                <w:szCs w:val="20"/>
                <w:lang w:eastAsia="ru-RU"/>
              </w:rPr>
            </w:pPr>
            <w:r w:rsidRPr="007204A2">
              <w:rPr>
                <w:rFonts w:ascii="Times New Roman" w:hAnsi="Times New Roman" w:cs="Times New Roman"/>
                <w:color w:val="000000"/>
                <w:sz w:val="20"/>
                <w:szCs w:val="20"/>
              </w:rPr>
              <w:t>33 333</w:t>
            </w:r>
          </w:p>
        </w:tc>
        <w:tc>
          <w:tcPr>
            <w:tcW w:w="368" w:type="pct"/>
            <w:shd w:val="clear" w:color="auto" w:fill="auto"/>
            <w:vAlign w:val="center"/>
            <w:hideMark/>
          </w:tcPr>
          <w:p w14:paraId="61A751D6" w14:textId="77777777" w:rsidR="00FD3CF1" w:rsidRPr="007204A2" w:rsidRDefault="00FD3CF1" w:rsidP="00FD3CF1">
            <w:pPr>
              <w:rPr>
                <w:rFonts w:ascii="Times New Roman" w:hAnsi="Times New Roman" w:cs="Times New Roman"/>
                <w:color w:val="000000"/>
                <w:sz w:val="20"/>
                <w:szCs w:val="20"/>
                <w:lang w:eastAsia="ru-RU"/>
              </w:rPr>
            </w:pPr>
            <w:r w:rsidRPr="007204A2">
              <w:rPr>
                <w:rFonts w:ascii="Times New Roman" w:hAnsi="Times New Roman" w:cs="Times New Roman"/>
                <w:color w:val="000000"/>
                <w:sz w:val="20"/>
                <w:szCs w:val="20"/>
              </w:rPr>
              <w:t>30 000</w:t>
            </w:r>
          </w:p>
        </w:tc>
        <w:tc>
          <w:tcPr>
            <w:tcW w:w="368" w:type="pct"/>
            <w:shd w:val="clear" w:color="auto" w:fill="auto"/>
            <w:vAlign w:val="center"/>
            <w:hideMark/>
          </w:tcPr>
          <w:p w14:paraId="6AFB77D3" w14:textId="77777777" w:rsidR="00FD3CF1" w:rsidRPr="007204A2" w:rsidRDefault="00FD3CF1" w:rsidP="00FD3CF1">
            <w:pPr>
              <w:rPr>
                <w:rFonts w:ascii="Times New Roman" w:hAnsi="Times New Roman" w:cs="Times New Roman"/>
                <w:color w:val="000000"/>
                <w:sz w:val="20"/>
                <w:szCs w:val="20"/>
                <w:lang w:eastAsia="ru-RU"/>
              </w:rPr>
            </w:pPr>
            <w:r w:rsidRPr="007204A2">
              <w:rPr>
                <w:rFonts w:ascii="Times New Roman" w:hAnsi="Times New Roman" w:cs="Times New Roman"/>
                <w:color w:val="000000"/>
                <w:sz w:val="20"/>
                <w:szCs w:val="20"/>
              </w:rPr>
              <w:t>30 000</w:t>
            </w:r>
          </w:p>
        </w:tc>
        <w:tc>
          <w:tcPr>
            <w:tcW w:w="368" w:type="pct"/>
            <w:shd w:val="clear" w:color="auto" w:fill="auto"/>
            <w:vAlign w:val="center"/>
            <w:hideMark/>
          </w:tcPr>
          <w:p w14:paraId="4C30C7DF" w14:textId="77777777" w:rsidR="00FD3CF1" w:rsidRPr="007204A2" w:rsidRDefault="00FD3CF1" w:rsidP="00FD3CF1">
            <w:pPr>
              <w:rPr>
                <w:rFonts w:ascii="Times New Roman" w:hAnsi="Times New Roman" w:cs="Times New Roman"/>
                <w:color w:val="000000"/>
                <w:sz w:val="20"/>
                <w:szCs w:val="20"/>
                <w:lang w:eastAsia="ru-RU"/>
              </w:rPr>
            </w:pPr>
            <w:r w:rsidRPr="007204A2">
              <w:rPr>
                <w:rFonts w:ascii="Times New Roman" w:hAnsi="Times New Roman" w:cs="Times New Roman"/>
                <w:color w:val="000000"/>
                <w:sz w:val="20"/>
                <w:szCs w:val="20"/>
              </w:rPr>
              <w:t>30 000</w:t>
            </w:r>
          </w:p>
        </w:tc>
        <w:tc>
          <w:tcPr>
            <w:tcW w:w="368" w:type="pct"/>
            <w:shd w:val="clear" w:color="auto" w:fill="auto"/>
            <w:vAlign w:val="center"/>
            <w:hideMark/>
          </w:tcPr>
          <w:p w14:paraId="06709759" w14:textId="77777777" w:rsidR="00FD3CF1" w:rsidRPr="007204A2" w:rsidRDefault="00FD3CF1" w:rsidP="00FD3CF1">
            <w:pPr>
              <w:rPr>
                <w:rFonts w:ascii="Times New Roman" w:hAnsi="Times New Roman" w:cs="Times New Roman"/>
                <w:color w:val="000000"/>
                <w:sz w:val="20"/>
                <w:szCs w:val="20"/>
                <w:lang w:eastAsia="ru-RU"/>
              </w:rPr>
            </w:pPr>
            <w:r w:rsidRPr="007204A2">
              <w:rPr>
                <w:rFonts w:ascii="Times New Roman" w:hAnsi="Times New Roman" w:cs="Times New Roman"/>
                <w:color w:val="000000"/>
                <w:sz w:val="20"/>
                <w:szCs w:val="20"/>
              </w:rPr>
              <w:t>30 000</w:t>
            </w:r>
          </w:p>
        </w:tc>
        <w:tc>
          <w:tcPr>
            <w:tcW w:w="453" w:type="pct"/>
            <w:shd w:val="clear" w:color="auto" w:fill="auto"/>
            <w:vAlign w:val="center"/>
            <w:hideMark/>
          </w:tcPr>
          <w:p w14:paraId="286AE2F0" w14:textId="77777777" w:rsidR="00FD3CF1" w:rsidRPr="007204A2" w:rsidRDefault="00FD3CF1" w:rsidP="00FD3CF1">
            <w:pPr>
              <w:rPr>
                <w:rFonts w:ascii="Times New Roman" w:hAnsi="Times New Roman" w:cs="Times New Roman"/>
                <w:color w:val="000000"/>
                <w:sz w:val="20"/>
                <w:szCs w:val="20"/>
                <w:lang w:eastAsia="ru-RU"/>
              </w:rPr>
            </w:pPr>
            <w:r w:rsidRPr="007204A2">
              <w:rPr>
                <w:rFonts w:ascii="Times New Roman" w:hAnsi="Times New Roman" w:cs="Times New Roman"/>
                <w:color w:val="000000"/>
                <w:sz w:val="20"/>
                <w:szCs w:val="20"/>
              </w:rPr>
              <w:t>30 000</w:t>
            </w:r>
          </w:p>
        </w:tc>
        <w:tc>
          <w:tcPr>
            <w:tcW w:w="484" w:type="pct"/>
            <w:shd w:val="clear" w:color="auto" w:fill="auto"/>
            <w:vAlign w:val="center"/>
            <w:hideMark/>
          </w:tcPr>
          <w:p w14:paraId="2790CE1B" w14:textId="77777777" w:rsidR="00FD3CF1" w:rsidRPr="007204A2" w:rsidRDefault="00FD3CF1" w:rsidP="00FD3CF1">
            <w:pPr>
              <w:rPr>
                <w:rFonts w:ascii="Times New Roman" w:hAnsi="Times New Roman" w:cs="Times New Roman"/>
                <w:color w:val="000000"/>
                <w:sz w:val="20"/>
                <w:szCs w:val="20"/>
                <w:lang w:eastAsia="ru-RU"/>
              </w:rPr>
            </w:pPr>
            <w:r w:rsidRPr="007204A2">
              <w:rPr>
                <w:rFonts w:ascii="Times New Roman" w:hAnsi="Times New Roman" w:cs="Times New Roman"/>
                <w:color w:val="000000"/>
                <w:sz w:val="20"/>
                <w:szCs w:val="20"/>
              </w:rPr>
              <w:t>270 000</w:t>
            </w:r>
          </w:p>
        </w:tc>
        <w:tc>
          <w:tcPr>
            <w:tcW w:w="447" w:type="pct"/>
            <w:shd w:val="clear" w:color="auto" w:fill="auto"/>
            <w:vAlign w:val="center"/>
            <w:hideMark/>
          </w:tcPr>
          <w:p w14:paraId="793FAF22" w14:textId="77777777" w:rsidR="00FD3CF1" w:rsidRPr="007204A2" w:rsidRDefault="00FD3CF1" w:rsidP="00FD3CF1">
            <w:pPr>
              <w:rPr>
                <w:rFonts w:ascii="Times New Roman" w:hAnsi="Times New Roman" w:cs="Times New Roman"/>
                <w:b/>
                <w:bCs/>
                <w:color w:val="000000"/>
                <w:sz w:val="20"/>
                <w:szCs w:val="20"/>
                <w:lang w:eastAsia="ru-RU"/>
              </w:rPr>
            </w:pPr>
            <w:r w:rsidRPr="007204A2">
              <w:rPr>
                <w:rFonts w:ascii="Times New Roman" w:hAnsi="Times New Roman" w:cs="Times New Roman"/>
                <w:b/>
                <w:bCs/>
                <w:color w:val="000000"/>
                <w:sz w:val="20"/>
                <w:szCs w:val="20"/>
              </w:rPr>
              <w:t>559 412</w:t>
            </w:r>
          </w:p>
        </w:tc>
      </w:tr>
      <w:tr w:rsidR="00FD3CF1" w:rsidRPr="007204A2" w14:paraId="4A1223DA" w14:textId="77777777" w:rsidTr="007204A2">
        <w:trPr>
          <w:gridAfter w:val="1"/>
          <w:wAfter w:w="6" w:type="pct"/>
          <w:trHeight w:val="213"/>
        </w:trPr>
        <w:tc>
          <w:tcPr>
            <w:tcW w:w="4994" w:type="pct"/>
            <w:gridSpan w:val="12"/>
            <w:shd w:val="clear" w:color="auto" w:fill="auto"/>
            <w:vAlign w:val="center"/>
            <w:hideMark/>
          </w:tcPr>
          <w:p w14:paraId="65535C8B" w14:textId="77777777" w:rsidR="00FD3CF1" w:rsidRPr="007204A2" w:rsidRDefault="00FD3CF1" w:rsidP="00FD3CF1">
            <w:pPr>
              <w:ind w:left="-99" w:right="-105"/>
              <w:rPr>
                <w:rFonts w:ascii="Times New Roman" w:hAnsi="Times New Roman" w:cs="Times New Roman"/>
                <w:b/>
                <w:bCs/>
                <w:color w:val="000000"/>
                <w:sz w:val="20"/>
                <w:szCs w:val="20"/>
                <w:lang w:eastAsia="ru-RU"/>
              </w:rPr>
            </w:pPr>
            <w:r w:rsidRPr="007204A2">
              <w:rPr>
                <w:rFonts w:ascii="Times New Roman" w:hAnsi="Times New Roman" w:cs="Times New Roman"/>
                <w:b/>
                <w:bCs/>
                <w:color w:val="000000"/>
                <w:sz w:val="20"/>
                <w:szCs w:val="20"/>
                <w:lang w:eastAsia="ru-RU"/>
              </w:rPr>
              <w:t>Обнинская ГТУ ТЭЦ №1</w:t>
            </w:r>
          </w:p>
        </w:tc>
      </w:tr>
      <w:tr w:rsidR="007204A2" w:rsidRPr="007204A2" w14:paraId="11EC0EB9" w14:textId="77777777" w:rsidTr="007204A2">
        <w:trPr>
          <w:trHeight w:val="675"/>
        </w:trPr>
        <w:tc>
          <w:tcPr>
            <w:tcW w:w="747" w:type="pct"/>
            <w:shd w:val="clear" w:color="auto" w:fill="auto"/>
            <w:vAlign w:val="center"/>
            <w:hideMark/>
          </w:tcPr>
          <w:p w14:paraId="34F6367E" w14:textId="77777777" w:rsidR="007204A2" w:rsidRPr="007204A2" w:rsidRDefault="007204A2" w:rsidP="007204A2">
            <w:pPr>
              <w:rPr>
                <w:rFonts w:ascii="Times New Roman" w:hAnsi="Times New Roman" w:cs="Times New Roman"/>
                <w:color w:val="000000"/>
                <w:sz w:val="20"/>
                <w:szCs w:val="20"/>
                <w:lang w:eastAsia="ru-RU"/>
              </w:rPr>
            </w:pPr>
            <w:r w:rsidRPr="007204A2">
              <w:rPr>
                <w:rFonts w:ascii="Times New Roman" w:hAnsi="Times New Roman" w:cs="Times New Roman"/>
                <w:color w:val="000000"/>
                <w:sz w:val="20"/>
                <w:szCs w:val="20"/>
                <w:lang w:eastAsia="ru-RU"/>
              </w:rPr>
              <w:t>Строительство тепловых сетей для подключения перспективных потребителей к ГТУ ТЭЦ №1</w:t>
            </w:r>
          </w:p>
        </w:tc>
        <w:tc>
          <w:tcPr>
            <w:tcW w:w="287" w:type="pct"/>
            <w:shd w:val="clear" w:color="auto" w:fill="auto"/>
            <w:vAlign w:val="center"/>
            <w:hideMark/>
          </w:tcPr>
          <w:p w14:paraId="64954082" w14:textId="77777777" w:rsidR="007204A2" w:rsidRPr="007204A2" w:rsidRDefault="007204A2" w:rsidP="007204A2">
            <w:pPr>
              <w:ind w:left="-99" w:right="-105"/>
              <w:rPr>
                <w:rFonts w:ascii="Times New Roman" w:hAnsi="Times New Roman" w:cs="Times New Roman"/>
                <w:b/>
                <w:bCs/>
                <w:color w:val="000000"/>
                <w:sz w:val="20"/>
                <w:szCs w:val="20"/>
                <w:lang w:eastAsia="ru-RU"/>
              </w:rPr>
            </w:pPr>
            <w:r w:rsidRPr="007204A2">
              <w:rPr>
                <w:rFonts w:ascii="Times New Roman" w:hAnsi="Times New Roman" w:cs="Times New Roman"/>
                <w:b/>
                <w:bCs/>
                <w:color w:val="000000"/>
                <w:sz w:val="20"/>
                <w:szCs w:val="20"/>
                <w:lang w:eastAsia="ru-RU"/>
              </w:rPr>
              <w:t>тыс. руб.</w:t>
            </w:r>
          </w:p>
        </w:tc>
        <w:tc>
          <w:tcPr>
            <w:tcW w:w="368" w:type="pct"/>
            <w:shd w:val="clear" w:color="auto" w:fill="auto"/>
            <w:noWrap/>
            <w:vAlign w:val="center"/>
            <w:hideMark/>
          </w:tcPr>
          <w:p w14:paraId="4CD8B908" w14:textId="040A8BD6" w:rsidR="007204A2" w:rsidRPr="007204A2" w:rsidRDefault="007204A2" w:rsidP="007204A2">
            <w:pPr>
              <w:rPr>
                <w:rFonts w:ascii="Times New Roman" w:hAnsi="Times New Roman" w:cs="Times New Roman"/>
                <w:color w:val="000000"/>
                <w:sz w:val="20"/>
                <w:szCs w:val="20"/>
                <w:lang w:eastAsia="ru-RU"/>
              </w:rPr>
            </w:pPr>
            <w:r w:rsidRPr="007204A2">
              <w:rPr>
                <w:rFonts w:ascii="Times New Roman" w:hAnsi="Times New Roman" w:cs="Times New Roman"/>
                <w:sz w:val="20"/>
                <w:szCs w:val="20"/>
              </w:rPr>
              <w:t>0</w:t>
            </w:r>
          </w:p>
        </w:tc>
        <w:tc>
          <w:tcPr>
            <w:tcW w:w="368" w:type="pct"/>
            <w:shd w:val="clear" w:color="auto" w:fill="auto"/>
            <w:noWrap/>
            <w:vAlign w:val="center"/>
            <w:hideMark/>
          </w:tcPr>
          <w:p w14:paraId="313F40C6" w14:textId="4BA7B10E" w:rsidR="007204A2" w:rsidRPr="007204A2" w:rsidRDefault="007204A2" w:rsidP="007204A2">
            <w:pPr>
              <w:rPr>
                <w:rFonts w:ascii="Times New Roman" w:hAnsi="Times New Roman" w:cs="Times New Roman"/>
                <w:color w:val="000000"/>
                <w:sz w:val="20"/>
                <w:szCs w:val="20"/>
                <w:lang w:eastAsia="ru-RU"/>
              </w:rPr>
            </w:pPr>
            <w:r w:rsidRPr="007204A2">
              <w:rPr>
                <w:rFonts w:ascii="Times New Roman" w:hAnsi="Times New Roman" w:cs="Times New Roman"/>
                <w:sz w:val="20"/>
                <w:szCs w:val="20"/>
              </w:rPr>
              <w:t>25 000</w:t>
            </w:r>
          </w:p>
        </w:tc>
        <w:tc>
          <w:tcPr>
            <w:tcW w:w="368" w:type="pct"/>
            <w:shd w:val="clear" w:color="auto" w:fill="auto"/>
            <w:noWrap/>
            <w:vAlign w:val="center"/>
            <w:hideMark/>
          </w:tcPr>
          <w:p w14:paraId="62A4AFBD" w14:textId="6C59C7D3" w:rsidR="007204A2" w:rsidRPr="007204A2" w:rsidRDefault="007204A2" w:rsidP="007204A2">
            <w:pPr>
              <w:rPr>
                <w:rFonts w:ascii="Times New Roman" w:hAnsi="Times New Roman" w:cs="Times New Roman"/>
                <w:color w:val="000000"/>
                <w:sz w:val="20"/>
                <w:szCs w:val="20"/>
                <w:lang w:eastAsia="ru-RU"/>
              </w:rPr>
            </w:pPr>
            <w:r w:rsidRPr="007204A2">
              <w:rPr>
                <w:rFonts w:ascii="Times New Roman" w:hAnsi="Times New Roman" w:cs="Times New Roman"/>
                <w:sz w:val="20"/>
                <w:szCs w:val="20"/>
              </w:rPr>
              <w:t>35 000</w:t>
            </w:r>
          </w:p>
        </w:tc>
        <w:tc>
          <w:tcPr>
            <w:tcW w:w="368" w:type="pct"/>
            <w:shd w:val="clear" w:color="auto" w:fill="auto"/>
            <w:noWrap/>
            <w:vAlign w:val="center"/>
            <w:hideMark/>
          </w:tcPr>
          <w:p w14:paraId="62F6CE42" w14:textId="6CC68DBC" w:rsidR="007204A2" w:rsidRPr="007204A2" w:rsidRDefault="007204A2" w:rsidP="007204A2">
            <w:pPr>
              <w:rPr>
                <w:rFonts w:ascii="Times New Roman" w:hAnsi="Times New Roman" w:cs="Times New Roman"/>
                <w:color w:val="000000"/>
                <w:sz w:val="20"/>
                <w:szCs w:val="20"/>
                <w:lang w:eastAsia="ru-RU"/>
              </w:rPr>
            </w:pPr>
            <w:r w:rsidRPr="007204A2">
              <w:rPr>
                <w:rFonts w:ascii="Times New Roman" w:hAnsi="Times New Roman" w:cs="Times New Roman"/>
                <w:sz w:val="20"/>
                <w:szCs w:val="20"/>
              </w:rPr>
              <w:t>35 000</w:t>
            </w:r>
          </w:p>
        </w:tc>
        <w:tc>
          <w:tcPr>
            <w:tcW w:w="368" w:type="pct"/>
            <w:shd w:val="clear" w:color="auto" w:fill="auto"/>
            <w:noWrap/>
            <w:vAlign w:val="center"/>
            <w:hideMark/>
          </w:tcPr>
          <w:p w14:paraId="3153A9B2" w14:textId="44C62641" w:rsidR="007204A2" w:rsidRPr="007204A2" w:rsidRDefault="007204A2" w:rsidP="007204A2">
            <w:pPr>
              <w:rPr>
                <w:rFonts w:ascii="Times New Roman" w:hAnsi="Times New Roman" w:cs="Times New Roman"/>
                <w:color w:val="000000"/>
                <w:sz w:val="20"/>
                <w:szCs w:val="20"/>
                <w:lang w:eastAsia="ru-RU"/>
              </w:rPr>
            </w:pPr>
            <w:r w:rsidRPr="007204A2">
              <w:rPr>
                <w:rFonts w:ascii="Times New Roman" w:hAnsi="Times New Roman" w:cs="Times New Roman"/>
                <w:sz w:val="20"/>
                <w:szCs w:val="20"/>
              </w:rPr>
              <w:t>35 000</w:t>
            </w:r>
          </w:p>
        </w:tc>
        <w:tc>
          <w:tcPr>
            <w:tcW w:w="368" w:type="pct"/>
            <w:shd w:val="clear" w:color="auto" w:fill="auto"/>
            <w:noWrap/>
            <w:vAlign w:val="center"/>
            <w:hideMark/>
          </w:tcPr>
          <w:p w14:paraId="71A1E4D5" w14:textId="6D7C260C" w:rsidR="007204A2" w:rsidRPr="007204A2" w:rsidRDefault="007204A2" w:rsidP="007204A2">
            <w:pPr>
              <w:rPr>
                <w:rFonts w:ascii="Times New Roman" w:hAnsi="Times New Roman" w:cs="Times New Roman"/>
                <w:color w:val="000000"/>
                <w:sz w:val="20"/>
                <w:szCs w:val="20"/>
                <w:lang w:eastAsia="ru-RU"/>
              </w:rPr>
            </w:pPr>
            <w:r w:rsidRPr="007204A2">
              <w:rPr>
                <w:rFonts w:ascii="Times New Roman" w:hAnsi="Times New Roman" w:cs="Times New Roman"/>
                <w:sz w:val="20"/>
                <w:szCs w:val="20"/>
              </w:rPr>
              <w:t>35 000</w:t>
            </w:r>
          </w:p>
        </w:tc>
        <w:tc>
          <w:tcPr>
            <w:tcW w:w="368" w:type="pct"/>
            <w:shd w:val="clear" w:color="auto" w:fill="auto"/>
            <w:noWrap/>
            <w:vAlign w:val="center"/>
            <w:hideMark/>
          </w:tcPr>
          <w:p w14:paraId="6AD4B10B" w14:textId="17FF5E4C" w:rsidR="007204A2" w:rsidRPr="007204A2" w:rsidRDefault="007204A2" w:rsidP="007204A2">
            <w:pPr>
              <w:rPr>
                <w:rFonts w:ascii="Times New Roman" w:hAnsi="Times New Roman" w:cs="Times New Roman"/>
                <w:color w:val="000000"/>
                <w:sz w:val="20"/>
                <w:szCs w:val="20"/>
                <w:lang w:eastAsia="ru-RU"/>
              </w:rPr>
            </w:pPr>
            <w:r w:rsidRPr="007204A2">
              <w:rPr>
                <w:rFonts w:ascii="Times New Roman" w:hAnsi="Times New Roman" w:cs="Times New Roman"/>
                <w:sz w:val="20"/>
                <w:szCs w:val="20"/>
              </w:rPr>
              <w:t>35 000</w:t>
            </w:r>
          </w:p>
        </w:tc>
        <w:tc>
          <w:tcPr>
            <w:tcW w:w="453" w:type="pct"/>
            <w:shd w:val="clear" w:color="auto" w:fill="auto"/>
            <w:noWrap/>
            <w:vAlign w:val="center"/>
            <w:hideMark/>
          </w:tcPr>
          <w:p w14:paraId="7C98E1F6" w14:textId="0943999B" w:rsidR="007204A2" w:rsidRPr="007204A2" w:rsidRDefault="007204A2" w:rsidP="007204A2">
            <w:pPr>
              <w:rPr>
                <w:rFonts w:ascii="Times New Roman" w:hAnsi="Times New Roman" w:cs="Times New Roman"/>
                <w:color w:val="000000"/>
                <w:sz w:val="20"/>
                <w:szCs w:val="20"/>
                <w:lang w:eastAsia="ru-RU"/>
              </w:rPr>
            </w:pPr>
            <w:r w:rsidRPr="007204A2">
              <w:rPr>
                <w:rFonts w:ascii="Times New Roman" w:hAnsi="Times New Roman" w:cs="Times New Roman"/>
                <w:sz w:val="20"/>
                <w:szCs w:val="20"/>
              </w:rPr>
              <w:t>35 000</w:t>
            </w:r>
          </w:p>
        </w:tc>
        <w:tc>
          <w:tcPr>
            <w:tcW w:w="484" w:type="pct"/>
            <w:shd w:val="clear" w:color="auto" w:fill="auto"/>
            <w:noWrap/>
            <w:vAlign w:val="center"/>
            <w:hideMark/>
          </w:tcPr>
          <w:p w14:paraId="10219B06" w14:textId="223A4183" w:rsidR="007204A2" w:rsidRPr="007204A2" w:rsidRDefault="007204A2" w:rsidP="007204A2">
            <w:pPr>
              <w:rPr>
                <w:rFonts w:ascii="Times New Roman" w:hAnsi="Times New Roman" w:cs="Times New Roman"/>
                <w:color w:val="000000"/>
                <w:sz w:val="20"/>
                <w:szCs w:val="20"/>
                <w:lang w:eastAsia="ru-RU"/>
              </w:rPr>
            </w:pPr>
            <w:r w:rsidRPr="007204A2">
              <w:rPr>
                <w:rFonts w:ascii="Times New Roman" w:hAnsi="Times New Roman" w:cs="Times New Roman"/>
                <w:sz w:val="20"/>
                <w:szCs w:val="20"/>
              </w:rPr>
              <w:t>55 000</w:t>
            </w:r>
          </w:p>
        </w:tc>
        <w:tc>
          <w:tcPr>
            <w:tcW w:w="453" w:type="pct"/>
            <w:gridSpan w:val="2"/>
            <w:shd w:val="clear" w:color="auto" w:fill="auto"/>
            <w:noWrap/>
            <w:vAlign w:val="center"/>
            <w:hideMark/>
          </w:tcPr>
          <w:p w14:paraId="7444E402" w14:textId="253A1B6D" w:rsidR="007204A2" w:rsidRPr="007204A2" w:rsidRDefault="007204A2" w:rsidP="007204A2">
            <w:pPr>
              <w:jc w:val="right"/>
              <w:rPr>
                <w:rFonts w:ascii="Times New Roman" w:hAnsi="Times New Roman" w:cs="Times New Roman"/>
                <w:b/>
                <w:bCs/>
                <w:color w:val="000000"/>
                <w:sz w:val="20"/>
                <w:szCs w:val="20"/>
                <w:lang w:eastAsia="ru-RU"/>
              </w:rPr>
            </w:pPr>
            <w:r w:rsidRPr="007204A2">
              <w:rPr>
                <w:rFonts w:ascii="Times New Roman" w:hAnsi="Times New Roman" w:cs="Times New Roman"/>
                <w:color w:val="000000"/>
                <w:sz w:val="20"/>
                <w:szCs w:val="20"/>
              </w:rPr>
              <w:t>290 000</w:t>
            </w:r>
          </w:p>
        </w:tc>
      </w:tr>
      <w:tr w:rsidR="00FD3CF1" w:rsidRPr="007204A2" w14:paraId="47459A4F" w14:textId="77777777" w:rsidTr="007204A2">
        <w:trPr>
          <w:gridAfter w:val="1"/>
          <w:wAfter w:w="6" w:type="pct"/>
          <w:trHeight w:val="123"/>
        </w:trPr>
        <w:tc>
          <w:tcPr>
            <w:tcW w:w="4994" w:type="pct"/>
            <w:gridSpan w:val="12"/>
            <w:shd w:val="clear" w:color="auto" w:fill="auto"/>
            <w:vAlign w:val="center"/>
            <w:hideMark/>
          </w:tcPr>
          <w:p w14:paraId="27FD9B90" w14:textId="77777777" w:rsidR="00FD3CF1" w:rsidRPr="007204A2" w:rsidRDefault="00FD3CF1" w:rsidP="00FD3CF1">
            <w:pPr>
              <w:ind w:left="-99" w:right="-105"/>
              <w:rPr>
                <w:rFonts w:ascii="Times New Roman" w:hAnsi="Times New Roman" w:cs="Times New Roman"/>
                <w:b/>
                <w:bCs/>
                <w:color w:val="000000"/>
                <w:sz w:val="20"/>
                <w:szCs w:val="20"/>
                <w:lang w:eastAsia="ru-RU"/>
              </w:rPr>
            </w:pPr>
            <w:r w:rsidRPr="007204A2">
              <w:rPr>
                <w:rFonts w:ascii="Times New Roman" w:hAnsi="Times New Roman" w:cs="Times New Roman"/>
                <w:b/>
                <w:bCs/>
                <w:color w:val="000000"/>
                <w:sz w:val="20"/>
                <w:szCs w:val="20"/>
                <w:lang w:eastAsia="ru-RU"/>
              </w:rPr>
              <w:t>БМК-Заовражье</w:t>
            </w:r>
          </w:p>
        </w:tc>
      </w:tr>
      <w:tr w:rsidR="007204A2" w:rsidRPr="007204A2" w14:paraId="11FC4B79" w14:textId="77777777" w:rsidTr="007204A2">
        <w:trPr>
          <w:trHeight w:val="675"/>
        </w:trPr>
        <w:tc>
          <w:tcPr>
            <w:tcW w:w="747" w:type="pct"/>
            <w:shd w:val="clear" w:color="auto" w:fill="auto"/>
            <w:vAlign w:val="center"/>
            <w:hideMark/>
          </w:tcPr>
          <w:p w14:paraId="543DAEFA" w14:textId="77777777" w:rsidR="007204A2" w:rsidRPr="007204A2" w:rsidRDefault="007204A2" w:rsidP="007204A2">
            <w:pPr>
              <w:rPr>
                <w:rFonts w:ascii="Times New Roman" w:hAnsi="Times New Roman" w:cs="Times New Roman"/>
                <w:color w:val="000000"/>
                <w:sz w:val="20"/>
                <w:szCs w:val="20"/>
                <w:lang w:eastAsia="ru-RU"/>
              </w:rPr>
            </w:pPr>
            <w:r w:rsidRPr="007204A2">
              <w:rPr>
                <w:rFonts w:ascii="Times New Roman" w:hAnsi="Times New Roman" w:cs="Times New Roman"/>
                <w:color w:val="000000"/>
                <w:sz w:val="20"/>
                <w:szCs w:val="20"/>
                <w:lang w:eastAsia="ru-RU"/>
              </w:rPr>
              <w:t>Строительство тепловых сетей для подключения перспективных потребителей к БМК-Заовражье</w:t>
            </w:r>
          </w:p>
        </w:tc>
        <w:tc>
          <w:tcPr>
            <w:tcW w:w="287" w:type="pct"/>
            <w:shd w:val="clear" w:color="auto" w:fill="auto"/>
            <w:vAlign w:val="center"/>
            <w:hideMark/>
          </w:tcPr>
          <w:p w14:paraId="5D6E8456" w14:textId="77777777" w:rsidR="007204A2" w:rsidRPr="007204A2" w:rsidRDefault="007204A2" w:rsidP="007204A2">
            <w:pPr>
              <w:ind w:left="-99" w:right="-105"/>
              <w:rPr>
                <w:rFonts w:ascii="Times New Roman" w:hAnsi="Times New Roman" w:cs="Times New Roman"/>
                <w:b/>
                <w:bCs/>
                <w:color w:val="000000"/>
                <w:sz w:val="20"/>
                <w:szCs w:val="20"/>
                <w:lang w:eastAsia="ru-RU"/>
              </w:rPr>
            </w:pPr>
            <w:r w:rsidRPr="007204A2">
              <w:rPr>
                <w:rFonts w:ascii="Times New Roman" w:hAnsi="Times New Roman" w:cs="Times New Roman"/>
                <w:b/>
                <w:bCs/>
                <w:color w:val="000000"/>
                <w:sz w:val="20"/>
                <w:szCs w:val="20"/>
                <w:lang w:eastAsia="ru-RU"/>
              </w:rPr>
              <w:t>тыс. руб.</w:t>
            </w:r>
          </w:p>
        </w:tc>
        <w:tc>
          <w:tcPr>
            <w:tcW w:w="368" w:type="pct"/>
            <w:shd w:val="clear" w:color="auto" w:fill="auto"/>
            <w:noWrap/>
            <w:vAlign w:val="center"/>
            <w:hideMark/>
          </w:tcPr>
          <w:p w14:paraId="73D7B713" w14:textId="3A598D9E" w:rsidR="007204A2" w:rsidRPr="007204A2" w:rsidRDefault="007204A2" w:rsidP="007204A2">
            <w:pPr>
              <w:rPr>
                <w:rFonts w:ascii="Times New Roman" w:hAnsi="Times New Roman" w:cs="Times New Roman"/>
                <w:color w:val="000000"/>
                <w:sz w:val="20"/>
                <w:szCs w:val="20"/>
                <w:lang w:eastAsia="ru-RU"/>
              </w:rPr>
            </w:pPr>
            <w:r w:rsidRPr="007204A2">
              <w:rPr>
                <w:rFonts w:ascii="Times New Roman" w:hAnsi="Times New Roman" w:cs="Times New Roman"/>
                <w:color w:val="000000"/>
                <w:sz w:val="20"/>
                <w:szCs w:val="20"/>
              </w:rPr>
              <w:t>7435</w:t>
            </w:r>
          </w:p>
        </w:tc>
        <w:tc>
          <w:tcPr>
            <w:tcW w:w="368" w:type="pct"/>
            <w:shd w:val="clear" w:color="auto" w:fill="auto"/>
            <w:noWrap/>
            <w:vAlign w:val="center"/>
            <w:hideMark/>
          </w:tcPr>
          <w:p w14:paraId="359739F5" w14:textId="04FB8842" w:rsidR="007204A2" w:rsidRPr="007204A2" w:rsidRDefault="007204A2" w:rsidP="007204A2">
            <w:pPr>
              <w:rPr>
                <w:rFonts w:ascii="Times New Roman" w:hAnsi="Times New Roman" w:cs="Times New Roman"/>
                <w:color w:val="000000"/>
                <w:sz w:val="20"/>
                <w:szCs w:val="20"/>
                <w:lang w:eastAsia="ru-RU"/>
              </w:rPr>
            </w:pPr>
            <w:r w:rsidRPr="007204A2">
              <w:rPr>
                <w:rFonts w:ascii="Times New Roman" w:hAnsi="Times New Roman" w:cs="Times New Roman"/>
                <w:color w:val="000000"/>
                <w:sz w:val="20"/>
                <w:szCs w:val="20"/>
              </w:rPr>
              <w:t>10439</w:t>
            </w:r>
          </w:p>
        </w:tc>
        <w:tc>
          <w:tcPr>
            <w:tcW w:w="368" w:type="pct"/>
            <w:shd w:val="clear" w:color="auto" w:fill="auto"/>
            <w:noWrap/>
            <w:vAlign w:val="center"/>
            <w:hideMark/>
          </w:tcPr>
          <w:p w14:paraId="05972EC5" w14:textId="5FF68A15" w:rsidR="007204A2" w:rsidRPr="007204A2" w:rsidRDefault="007204A2" w:rsidP="007204A2">
            <w:pPr>
              <w:rPr>
                <w:rFonts w:ascii="Times New Roman" w:hAnsi="Times New Roman" w:cs="Times New Roman"/>
                <w:color w:val="000000"/>
                <w:sz w:val="20"/>
                <w:szCs w:val="20"/>
                <w:lang w:eastAsia="ru-RU"/>
              </w:rPr>
            </w:pPr>
            <w:r w:rsidRPr="007204A2">
              <w:rPr>
                <w:rFonts w:ascii="Times New Roman" w:hAnsi="Times New Roman" w:cs="Times New Roman"/>
                <w:color w:val="000000"/>
                <w:sz w:val="20"/>
                <w:szCs w:val="20"/>
              </w:rPr>
              <w:t>2673</w:t>
            </w:r>
          </w:p>
        </w:tc>
        <w:tc>
          <w:tcPr>
            <w:tcW w:w="368" w:type="pct"/>
            <w:shd w:val="clear" w:color="auto" w:fill="auto"/>
            <w:noWrap/>
            <w:vAlign w:val="center"/>
            <w:hideMark/>
          </w:tcPr>
          <w:p w14:paraId="13E9E8FA" w14:textId="22342AA8" w:rsidR="007204A2" w:rsidRPr="007204A2" w:rsidRDefault="007204A2" w:rsidP="007204A2">
            <w:pPr>
              <w:rPr>
                <w:rFonts w:ascii="Times New Roman" w:hAnsi="Times New Roman" w:cs="Times New Roman"/>
                <w:color w:val="000000"/>
                <w:sz w:val="20"/>
                <w:szCs w:val="20"/>
                <w:lang w:eastAsia="ru-RU"/>
              </w:rPr>
            </w:pPr>
            <w:r w:rsidRPr="007204A2">
              <w:rPr>
                <w:rFonts w:ascii="Times New Roman" w:hAnsi="Times New Roman" w:cs="Times New Roman"/>
                <w:color w:val="000000"/>
                <w:sz w:val="20"/>
                <w:szCs w:val="20"/>
              </w:rPr>
              <w:t>5894</w:t>
            </w:r>
          </w:p>
        </w:tc>
        <w:tc>
          <w:tcPr>
            <w:tcW w:w="368" w:type="pct"/>
            <w:shd w:val="clear" w:color="auto" w:fill="auto"/>
            <w:noWrap/>
            <w:vAlign w:val="center"/>
            <w:hideMark/>
          </w:tcPr>
          <w:p w14:paraId="0F9B7526" w14:textId="4CE2B256" w:rsidR="007204A2" w:rsidRPr="007204A2" w:rsidRDefault="007204A2" w:rsidP="007204A2">
            <w:pPr>
              <w:rPr>
                <w:rFonts w:ascii="Times New Roman" w:hAnsi="Times New Roman" w:cs="Times New Roman"/>
                <w:color w:val="000000"/>
                <w:sz w:val="20"/>
                <w:szCs w:val="20"/>
                <w:lang w:eastAsia="ru-RU"/>
              </w:rPr>
            </w:pPr>
            <w:r w:rsidRPr="007204A2">
              <w:rPr>
                <w:rFonts w:ascii="Times New Roman" w:hAnsi="Times New Roman" w:cs="Times New Roman"/>
                <w:color w:val="000000"/>
                <w:sz w:val="20"/>
                <w:szCs w:val="20"/>
              </w:rPr>
              <w:t>3000</w:t>
            </w:r>
          </w:p>
        </w:tc>
        <w:tc>
          <w:tcPr>
            <w:tcW w:w="368" w:type="pct"/>
            <w:shd w:val="clear" w:color="auto" w:fill="auto"/>
            <w:noWrap/>
            <w:vAlign w:val="center"/>
            <w:hideMark/>
          </w:tcPr>
          <w:p w14:paraId="59E9DA5E" w14:textId="4E584861" w:rsidR="007204A2" w:rsidRPr="007204A2" w:rsidRDefault="007204A2" w:rsidP="007204A2">
            <w:pPr>
              <w:rPr>
                <w:rFonts w:ascii="Times New Roman" w:hAnsi="Times New Roman" w:cs="Times New Roman"/>
                <w:color w:val="000000"/>
                <w:sz w:val="20"/>
                <w:szCs w:val="20"/>
                <w:lang w:eastAsia="ru-RU"/>
              </w:rPr>
            </w:pPr>
            <w:r w:rsidRPr="007204A2">
              <w:rPr>
                <w:rFonts w:ascii="Times New Roman" w:hAnsi="Times New Roman" w:cs="Times New Roman"/>
                <w:color w:val="000000"/>
                <w:sz w:val="20"/>
                <w:szCs w:val="20"/>
              </w:rPr>
              <w:t>4200</w:t>
            </w:r>
          </w:p>
        </w:tc>
        <w:tc>
          <w:tcPr>
            <w:tcW w:w="368" w:type="pct"/>
            <w:shd w:val="clear" w:color="auto" w:fill="auto"/>
            <w:noWrap/>
            <w:vAlign w:val="center"/>
            <w:hideMark/>
          </w:tcPr>
          <w:p w14:paraId="7B6B1E63" w14:textId="6D63ED7A" w:rsidR="007204A2" w:rsidRPr="007204A2" w:rsidRDefault="007204A2" w:rsidP="007204A2">
            <w:pPr>
              <w:rPr>
                <w:rFonts w:ascii="Times New Roman" w:hAnsi="Times New Roman" w:cs="Times New Roman"/>
                <w:color w:val="000000"/>
                <w:sz w:val="20"/>
                <w:szCs w:val="20"/>
                <w:lang w:eastAsia="ru-RU"/>
              </w:rPr>
            </w:pPr>
            <w:r w:rsidRPr="007204A2">
              <w:rPr>
                <w:rFonts w:ascii="Times New Roman" w:hAnsi="Times New Roman" w:cs="Times New Roman"/>
                <w:color w:val="000000"/>
                <w:sz w:val="20"/>
                <w:szCs w:val="20"/>
              </w:rPr>
              <w:t>4200</w:t>
            </w:r>
          </w:p>
        </w:tc>
        <w:tc>
          <w:tcPr>
            <w:tcW w:w="453" w:type="pct"/>
            <w:shd w:val="clear" w:color="auto" w:fill="auto"/>
            <w:noWrap/>
            <w:vAlign w:val="center"/>
            <w:hideMark/>
          </w:tcPr>
          <w:p w14:paraId="5779BECA" w14:textId="164E86D9" w:rsidR="007204A2" w:rsidRPr="007204A2" w:rsidRDefault="007204A2" w:rsidP="007204A2">
            <w:pPr>
              <w:rPr>
                <w:rFonts w:ascii="Times New Roman" w:hAnsi="Times New Roman" w:cs="Times New Roman"/>
                <w:color w:val="000000"/>
                <w:sz w:val="20"/>
                <w:szCs w:val="20"/>
                <w:lang w:eastAsia="ru-RU"/>
              </w:rPr>
            </w:pPr>
            <w:r w:rsidRPr="007204A2">
              <w:rPr>
                <w:rFonts w:ascii="Times New Roman" w:hAnsi="Times New Roman" w:cs="Times New Roman"/>
                <w:color w:val="000000"/>
                <w:sz w:val="20"/>
                <w:szCs w:val="20"/>
              </w:rPr>
              <w:t>4800</w:t>
            </w:r>
          </w:p>
        </w:tc>
        <w:tc>
          <w:tcPr>
            <w:tcW w:w="484" w:type="pct"/>
            <w:shd w:val="clear" w:color="auto" w:fill="auto"/>
            <w:noWrap/>
            <w:vAlign w:val="bottom"/>
            <w:hideMark/>
          </w:tcPr>
          <w:p w14:paraId="74992AEA" w14:textId="5D97E209" w:rsidR="007204A2" w:rsidRPr="007204A2" w:rsidRDefault="007204A2" w:rsidP="007204A2">
            <w:pPr>
              <w:rPr>
                <w:rFonts w:ascii="Times New Roman" w:hAnsi="Times New Roman" w:cs="Times New Roman"/>
                <w:color w:val="000000"/>
                <w:sz w:val="20"/>
                <w:szCs w:val="20"/>
                <w:lang w:eastAsia="ru-RU"/>
              </w:rPr>
            </w:pPr>
          </w:p>
        </w:tc>
        <w:tc>
          <w:tcPr>
            <w:tcW w:w="453" w:type="pct"/>
            <w:gridSpan w:val="2"/>
            <w:shd w:val="clear" w:color="auto" w:fill="auto"/>
            <w:noWrap/>
            <w:vAlign w:val="center"/>
            <w:hideMark/>
          </w:tcPr>
          <w:p w14:paraId="3310438D" w14:textId="49642022" w:rsidR="007204A2" w:rsidRPr="007204A2" w:rsidRDefault="007204A2" w:rsidP="007204A2">
            <w:pPr>
              <w:jc w:val="right"/>
              <w:rPr>
                <w:rFonts w:ascii="Times New Roman" w:hAnsi="Times New Roman" w:cs="Times New Roman"/>
                <w:b/>
                <w:bCs/>
                <w:color w:val="000000"/>
                <w:sz w:val="20"/>
                <w:szCs w:val="20"/>
                <w:lang w:eastAsia="ru-RU"/>
              </w:rPr>
            </w:pPr>
            <w:r w:rsidRPr="007204A2">
              <w:rPr>
                <w:rFonts w:ascii="Times New Roman" w:hAnsi="Times New Roman" w:cs="Times New Roman"/>
                <w:color w:val="000000"/>
                <w:sz w:val="20"/>
                <w:szCs w:val="20"/>
              </w:rPr>
              <w:t>42 641</w:t>
            </w:r>
          </w:p>
        </w:tc>
      </w:tr>
      <w:tr w:rsidR="00FD3CF1" w:rsidRPr="007204A2" w14:paraId="5F42650E" w14:textId="77777777" w:rsidTr="007204A2">
        <w:trPr>
          <w:gridAfter w:val="1"/>
          <w:wAfter w:w="6" w:type="pct"/>
          <w:trHeight w:val="175"/>
        </w:trPr>
        <w:tc>
          <w:tcPr>
            <w:tcW w:w="4994" w:type="pct"/>
            <w:gridSpan w:val="12"/>
            <w:shd w:val="clear" w:color="auto" w:fill="auto"/>
            <w:vAlign w:val="center"/>
            <w:hideMark/>
          </w:tcPr>
          <w:p w14:paraId="16E80CDE" w14:textId="77777777" w:rsidR="00FD3CF1" w:rsidRPr="007204A2" w:rsidRDefault="00FD3CF1" w:rsidP="00FD3CF1">
            <w:pPr>
              <w:ind w:left="-99" w:right="-105"/>
              <w:rPr>
                <w:rFonts w:ascii="Times New Roman" w:hAnsi="Times New Roman" w:cs="Times New Roman"/>
                <w:b/>
                <w:bCs/>
                <w:color w:val="000000"/>
                <w:sz w:val="20"/>
                <w:szCs w:val="20"/>
                <w:lang w:eastAsia="ru-RU"/>
              </w:rPr>
            </w:pPr>
            <w:r w:rsidRPr="007204A2">
              <w:rPr>
                <w:rFonts w:ascii="Times New Roman" w:hAnsi="Times New Roman" w:cs="Times New Roman"/>
                <w:b/>
                <w:bCs/>
                <w:color w:val="000000"/>
                <w:sz w:val="20"/>
                <w:szCs w:val="20"/>
                <w:lang w:eastAsia="ru-RU"/>
              </w:rPr>
              <w:t>МО ГО г. Обнинск</w:t>
            </w:r>
          </w:p>
        </w:tc>
      </w:tr>
      <w:tr w:rsidR="007204A2" w:rsidRPr="007204A2" w14:paraId="1441810A" w14:textId="77777777" w:rsidTr="007204A2">
        <w:trPr>
          <w:trHeight w:val="457"/>
        </w:trPr>
        <w:tc>
          <w:tcPr>
            <w:tcW w:w="747" w:type="pct"/>
            <w:shd w:val="clear" w:color="auto" w:fill="auto"/>
            <w:vAlign w:val="center"/>
            <w:hideMark/>
          </w:tcPr>
          <w:p w14:paraId="112BC413" w14:textId="77777777" w:rsidR="007204A2" w:rsidRPr="007204A2" w:rsidRDefault="007204A2" w:rsidP="007204A2">
            <w:pPr>
              <w:rPr>
                <w:rFonts w:ascii="Times New Roman" w:hAnsi="Times New Roman" w:cs="Times New Roman"/>
                <w:b/>
                <w:bCs/>
                <w:color w:val="000000"/>
                <w:sz w:val="20"/>
                <w:szCs w:val="20"/>
                <w:lang w:eastAsia="ru-RU"/>
              </w:rPr>
            </w:pPr>
            <w:r w:rsidRPr="007204A2">
              <w:rPr>
                <w:rFonts w:ascii="Times New Roman" w:hAnsi="Times New Roman" w:cs="Times New Roman"/>
                <w:b/>
                <w:bCs/>
                <w:color w:val="000000"/>
                <w:sz w:val="20"/>
                <w:szCs w:val="20"/>
                <w:lang w:eastAsia="ru-RU"/>
              </w:rPr>
              <w:t>Всего</w:t>
            </w:r>
          </w:p>
        </w:tc>
        <w:tc>
          <w:tcPr>
            <w:tcW w:w="287" w:type="pct"/>
            <w:shd w:val="clear" w:color="auto" w:fill="auto"/>
            <w:vAlign w:val="center"/>
            <w:hideMark/>
          </w:tcPr>
          <w:p w14:paraId="570DB54A" w14:textId="77777777" w:rsidR="007204A2" w:rsidRPr="007204A2" w:rsidRDefault="007204A2" w:rsidP="007204A2">
            <w:pPr>
              <w:ind w:left="-99" w:right="-105"/>
              <w:rPr>
                <w:rFonts w:ascii="Times New Roman" w:hAnsi="Times New Roman" w:cs="Times New Roman"/>
                <w:b/>
                <w:bCs/>
                <w:color w:val="000000"/>
                <w:sz w:val="20"/>
                <w:szCs w:val="20"/>
                <w:lang w:eastAsia="ru-RU"/>
              </w:rPr>
            </w:pPr>
            <w:r w:rsidRPr="007204A2">
              <w:rPr>
                <w:rFonts w:ascii="Times New Roman" w:hAnsi="Times New Roman" w:cs="Times New Roman"/>
                <w:b/>
                <w:bCs/>
                <w:color w:val="000000"/>
                <w:sz w:val="20"/>
                <w:szCs w:val="20"/>
                <w:lang w:eastAsia="ru-RU"/>
              </w:rPr>
              <w:t>тыс. руб.</w:t>
            </w:r>
          </w:p>
        </w:tc>
        <w:tc>
          <w:tcPr>
            <w:tcW w:w="368" w:type="pct"/>
            <w:shd w:val="clear" w:color="auto" w:fill="auto"/>
            <w:noWrap/>
            <w:vAlign w:val="bottom"/>
            <w:hideMark/>
          </w:tcPr>
          <w:p w14:paraId="43F0AE0D" w14:textId="28CCEC88" w:rsidR="007204A2" w:rsidRPr="007204A2" w:rsidRDefault="007204A2" w:rsidP="007204A2">
            <w:pPr>
              <w:jc w:val="right"/>
              <w:rPr>
                <w:rFonts w:ascii="Times New Roman" w:hAnsi="Times New Roman" w:cs="Times New Roman"/>
                <w:b/>
                <w:bCs/>
                <w:color w:val="000000"/>
                <w:sz w:val="20"/>
                <w:szCs w:val="20"/>
                <w:lang w:eastAsia="ru-RU"/>
              </w:rPr>
            </w:pPr>
            <w:r w:rsidRPr="007204A2">
              <w:rPr>
                <w:rFonts w:ascii="Times New Roman" w:hAnsi="Times New Roman" w:cs="Times New Roman"/>
                <w:color w:val="000000"/>
                <w:sz w:val="20"/>
                <w:szCs w:val="20"/>
              </w:rPr>
              <w:t>77 076</w:t>
            </w:r>
          </w:p>
        </w:tc>
        <w:tc>
          <w:tcPr>
            <w:tcW w:w="368" w:type="pct"/>
            <w:shd w:val="clear" w:color="auto" w:fill="auto"/>
            <w:noWrap/>
            <w:vAlign w:val="bottom"/>
            <w:hideMark/>
          </w:tcPr>
          <w:p w14:paraId="0351FE38" w14:textId="4B84E3A3" w:rsidR="007204A2" w:rsidRPr="007204A2" w:rsidRDefault="007204A2" w:rsidP="007204A2">
            <w:pPr>
              <w:jc w:val="right"/>
              <w:rPr>
                <w:rFonts w:ascii="Times New Roman" w:hAnsi="Times New Roman" w:cs="Times New Roman"/>
                <w:b/>
                <w:bCs/>
                <w:color w:val="000000"/>
                <w:sz w:val="20"/>
                <w:szCs w:val="20"/>
                <w:lang w:eastAsia="ru-RU"/>
              </w:rPr>
            </w:pPr>
            <w:r w:rsidRPr="007204A2">
              <w:rPr>
                <w:rFonts w:ascii="Times New Roman" w:hAnsi="Times New Roman" w:cs="Times New Roman"/>
                <w:color w:val="000000"/>
                <w:sz w:val="20"/>
                <w:szCs w:val="20"/>
              </w:rPr>
              <w:t>71 877</w:t>
            </w:r>
          </w:p>
        </w:tc>
        <w:tc>
          <w:tcPr>
            <w:tcW w:w="368" w:type="pct"/>
            <w:shd w:val="clear" w:color="auto" w:fill="auto"/>
            <w:noWrap/>
            <w:vAlign w:val="bottom"/>
            <w:hideMark/>
          </w:tcPr>
          <w:p w14:paraId="7B92677B" w14:textId="44478E4D" w:rsidR="007204A2" w:rsidRPr="007204A2" w:rsidRDefault="007204A2" w:rsidP="007204A2">
            <w:pPr>
              <w:jc w:val="right"/>
              <w:rPr>
                <w:rFonts w:ascii="Times New Roman" w:hAnsi="Times New Roman" w:cs="Times New Roman"/>
                <w:b/>
                <w:bCs/>
                <w:color w:val="000000"/>
                <w:sz w:val="20"/>
                <w:szCs w:val="20"/>
                <w:lang w:eastAsia="ru-RU"/>
              </w:rPr>
            </w:pPr>
            <w:r w:rsidRPr="007204A2">
              <w:rPr>
                <w:rFonts w:ascii="Times New Roman" w:hAnsi="Times New Roman" w:cs="Times New Roman"/>
                <w:color w:val="000000"/>
                <w:sz w:val="20"/>
                <w:szCs w:val="20"/>
              </w:rPr>
              <w:t>71 006</w:t>
            </w:r>
          </w:p>
        </w:tc>
        <w:tc>
          <w:tcPr>
            <w:tcW w:w="368" w:type="pct"/>
            <w:shd w:val="clear" w:color="auto" w:fill="auto"/>
            <w:noWrap/>
            <w:vAlign w:val="bottom"/>
            <w:hideMark/>
          </w:tcPr>
          <w:p w14:paraId="3A98E248" w14:textId="7370D5B9" w:rsidR="007204A2" w:rsidRPr="007204A2" w:rsidRDefault="007204A2" w:rsidP="007204A2">
            <w:pPr>
              <w:jc w:val="right"/>
              <w:rPr>
                <w:rFonts w:ascii="Times New Roman" w:hAnsi="Times New Roman" w:cs="Times New Roman"/>
                <w:b/>
                <w:bCs/>
                <w:color w:val="000000"/>
                <w:sz w:val="20"/>
                <w:szCs w:val="20"/>
                <w:lang w:eastAsia="ru-RU"/>
              </w:rPr>
            </w:pPr>
            <w:r w:rsidRPr="007204A2">
              <w:rPr>
                <w:rFonts w:ascii="Times New Roman" w:hAnsi="Times New Roman" w:cs="Times New Roman"/>
                <w:color w:val="000000"/>
                <w:sz w:val="20"/>
                <w:szCs w:val="20"/>
              </w:rPr>
              <w:t>70 894</w:t>
            </w:r>
          </w:p>
        </w:tc>
        <w:tc>
          <w:tcPr>
            <w:tcW w:w="368" w:type="pct"/>
            <w:shd w:val="clear" w:color="auto" w:fill="auto"/>
            <w:noWrap/>
            <w:vAlign w:val="bottom"/>
            <w:hideMark/>
          </w:tcPr>
          <w:p w14:paraId="162DB3A8" w14:textId="5F922756" w:rsidR="007204A2" w:rsidRPr="007204A2" w:rsidRDefault="007204A2" w:rsidP="007204A2">
            <w:pPr>
              <w:jc w:val="right"/>
              <w:rPr>
                <w:rFonts w:ascii="Times New Roman" w:hAnsi="Times New Roman" w:cs="Times New Roman"/>
                <w:b/>
                <w:bCs/>
                <w:color w:val="000000"/>
                <w:sz w:val="20"/>
                <w:szCs w:val="20"/>
                <w:lang w:eastAsia="ru-RU"/>
              </w:rPr>
            </w:pPr>
            <w:r w:rsidRPr="007204A2">
              <w:rPr>
                <w:rFonts w:ascii="Times New Roman" w:hAnsi="Times New Roman" w:cs="Times New Roman"/>
                <w:color w:val="000000"/>
                <w:sz w:val="20"/>
                <w:szCs w:val="20"/>
              </w:rPr>
              <w:t>68 000</w:t>
            </w:r>
          </w:p>
        </w:tc>
        <w:tc>
          <w:tcPr>
            <w:tcW w:w="368" w:type="pct"/>
            <w:shd w:val="clear" w:color="auto" w:fill="auto"/>
            <w:noWrap/>
            <w:vAlign w:val="bottom"/>
            <w:hideMark/>
          </w:tcPr>
          <w:p w14:paraId="72520327" w14:textId="51BDBFE0" w:rsidR="007204A2" w:rsidRPr="007204A2" w:rsidRDefault="007204A2" w:rsidP="007204A2">
            <w:pPr>
              <w:jc w:val="right"/>
              <w:rPr>
                <w:rFonts w:ascii="Times New Roman" w:hAnsi="Times New Roman" w:cs="Times New Roman"/>
                <w:b/>
                <w:bCs/>
                <w:color w:val="000000"/>
                <w:sz w:val="20"/>
                <w:szCs w:val="20"/>
                <w:lang w:eastAsia="ru-RU"/>
              </w:rPr>
            </w:pPr>
            <w:r w:rsidRPr="007204A2">
              <w:rPr>
                <w:rFonts w:ascii="Times New Roman" w:hAnsi="Times New Roman" w:cs="Times New Roman"/>
                <w:color w:val="000000"/>
                <w:sz w:val="20"/>
                <w:szCs w:val="20"/>
              </w:rPr>
              <w:t>69 200</w:t>
            </w:r>
          </w:p>
        </w:tc>
        <w:tc>
          <w:tcPr>
            <w:tcW w:w="368" w:type="pct"/>
            <w:shd w:val="clear" w:color="auto" w:fill="auto"/>
            <w:noWrap/>
            <w:vAlign w:val="bottom"/>
            <w:hideMark/>
          </w:tcPr>
          <w:p w14:paraId="4F4FE82D" w14:textId="23284D49" w:rsidR="007204A2" w:rsidRPr="007204A2" w:rsidRDefault="007204A2" w:rsidP="007204A2">
            <w:pPr>
              <w:jc w:val="right"/>
              <w:rPr>
                <w:rFonts w:ascii="Times New Roman" w:hAnsi="Times New Roman" w:cs="Times New Roman"/>
                <w:b/>
                <w:bCs/>
                <w:color w:val="000000"/>
                <w:sz w:val="20"/>
                <w:szCs w:val="20"/>
                <w:lang w:eastAsia="ru-RU"/>
              </w:rPr>
            </w:pPr>
            <w:r w:rsidRPr="007204A2">
              <w:rPr>
                <w:rFonts w:ascii="Times New Roman" w:hAnsi="Times New Roman" w:cs="Times New Roman"/>
                <w:color w:val="000000"/>
                <w:sz w:val="20"/>
                <w:szCs w:val="20"/>
              </w:rPr>
              <w:t>69 200</w:t>
            </w:r>
          </w:p>
        </w:tc>
        <w:tc>
          <w:tcPr>
            <w:tcW w:w="453" w:type="pct"/>
            <w:shd w:val="clear" w:color="auto" w:fill="auto"/>
            <w:noWrap/>
            <w:vAlign w:val="bottom"/>
            <w:hideMark/>
          </w:tcPr>
          <w:p w14:paraId="478AEDAC" w14:textId="455B9E95" w:rsidR="007204A2" w:rsidRPr="007204A2" w:rsidRDefault="007204A2" w:rsidP="007204A2">
            <w:pPr>
              <w:jc w:val="right"/>
              <w:rPr>
                <w:rFonts w:ascii="Times New Roman" w:hAnsi="Times New Roman" w:cs="Times New Roman"/>
                <w:b/>
                <w:bCs/>
                <w:color w:val="000000"/>
                <w:sz w:val="20"/>
                <w:szCs w:val="20"/>
                <w:lang w:eastAsia="ru-RU"/>
              </w:rPr>
            </w:pPr>
            <w:r w:rsidRPr="007204A2">
              <w:rPr>
                <w:rFonts w:ascii="Times New Roman" w:hAnsi="Times New Roman" w:cs="Times New Roman"/>
                <w:color w:val="000000"/>
                <w:sz w:val="20"/>
                <w:szCs w:val="20"/>
              </w:rPr>
              <w:t>69 800</w:t>
            </w:r>
          </w:p>
        </w:tc>
        <w:tc>
          <w:tcPr>
            <w:tcW w:w="484" w:type="pct"/>
            <w:shd w:val="clear" w:color="auto" w:fill="auto"/>
            <w:noWrap/>
            <w:vAlign w:val="bottom"/>
            <w:hideMark/>
          </w:tcPr>
          <w:p w14:paraId="37CCCBD5" w14:textId="29E626A6" w:rsidR="007204A2" w:rsidRPr="007204A2" w:rsidRDefault="007204A2" w:rsidP="007204A2">
            <w:pPr>
              <w:jc w:val="right"/>
              <w:rPr>
                <w:rFonts w:ascii="Times New Roman" w:hAnsi="Times New Roman" w:cs="Times New Roman"/>
                <w:b/>
                <w:bCs/>
                <w:color w:val="000000"/>
                <w:sz w:val="20"/>
                <w:szCs w:val="20"/>
                <w:lang w:eastAsia="ru-RU"/>
              </w:rPr>
            </w:pPr>
            <w:r w:rsidRPr="007204A2">
              <w:rPr>
                <w:rFonts w:ascii="Times New Roman" w:hAnsi="Times New Roman" w:cs="Times New Roman"/>
                <w:color w:val="000000"/>
                <w:sz w:val="20"/>
                <w:szCs w:val="20"/>
              </w:rPr>
              <w:t>325 000</w:t>
            </w:r>
          </w:p>
        </w:tc>
        <w:tc>
          <w:tcPr>
            <w:tcW w:w="453" w:type="pct"/>
            <w:gridSpan w:val="2"/>
            <w:shd w:val="clear" w:color="auto" w:fill="auto"/>
            <w:noWrap/>
            <w:vAlign w:val="bottom"/>
            <w:hideMark/>
          </w:tcPr>
          <w:p w14:paraId="46B476E1" w14:textId="369B795D" w:rsidR="007204A2" w:rsidRPr="007204A2" w:rsidRDefault="007204A2" w:rsidP="007204A2">
            <w:pPr>
              <w:jc w:val="right"/>
              <w:rPr>
                <w:rFonts w:ascii="Times New Roman" w:hAnsi="Times New Roman" w:cs="Times New Roman"/>
                <w:b/>
                <w:bCs/>
                <w:color w:val="000000"/>
                <w:sz w:val="20"/>
                <w:szCs w:val="20"/>
                <w:lang w:eastAsia="ru-RU"/>
              </w:rPr>
            </w:pPr>
            <w:r w:rsidRPr="007204A2">
              <w:rPr>
                <w:rFonts w:ascii="Times New Roman" w:hAnsi="Times New Roman" w:cs="Times New Roman"/>
                <w:color w:val="000000"/>
                <w:sz w:val="20"/>
                <w:szCs w:val="20"/>
              </w:rPr>
              <w:t>892 053</w:t>
            </w:r>
          </w:p>
        </w:tc>
      </w:tr>
    </w:tbl>
    <w:p w14:paraId="3000144E" w14:textId="7A35E43E" w:rsidR="00FD3CF1" w:rsidRPr="004E6ACE" w:rsidRDefault="00FD3CF1" w:rsidP="004E6ACE">
      <w:pPr>
        <w:pStyle w:val="afffc"/>
        <w:spacing w:line="360" w:lineRule="auto"/>
      </w:pPr>
      <w:r w:rsidRPr="004E6ACE">
        <w:t>Объем строительства тепловых сетей для под</w:t>
      </w:r>
      <w:r w:rsidR="002E5A79">
        <w:t>к</w:t>
      </w:r>
      <w:r w:rsidRPr="004E6ACE">
        <w:t>лючения перспект</w:t>
      </w:r>
      <w:r w:rsidR="00CD09EB">
        <w:t>и</w:t>
      </w:r>
      <w:r w:rsidRPr="004E6ACE">
        <w:t>вных потребителей к котельной АО «РИР» на 2025-2027гг приведен в таблице ниже.</w:t>
      </w:r>
    </w:p>
    <w:p w14:paraId="0E17CC9B" w14:textId="296F04E7" w:rsidR="00FD3CF1" w:rsidRPr="004E6ACE" w:rsidRDefault="00FD3CF1" w:rsidP="00084CF0">
      <w:pPr>
        <w:spacing w:line="360" w:lineRule="auto"/>
        <w:jc w:val="both"/>
        <w:rPr>
          <w:rFonts w:ascii="Times New Roman" w:hAnsi="Times New Roman" w:cs="Times New Roman"/>
          <w:b/>
          <w:sz w:val="24"/>
        </w:rPr>
      </w:pPr>
      <w:bookmarkStart w:id="27" w:name="_Toc176873415"/>
      <w:bookmarkStart w:id="28" w:name="_Toc177466239"/>
      <w:bookmarkStart w:id="29" w:name="_Toc195630079"/>
      <w:bookmarkStart w:id="30" w:name="_Toc198215775"/>
      <w:r w:rsidRPr="004E6ACE">
        <w:rPr>
          <w:rFonts w:ascii="Times New Roman" w:hAnsi="Times New Roman" w:cs="Times New Roman"/>
          <w:b/>
          <w:sz w:val="24"/>
        </w:rPr>
        <w:t xml:space="preserve">Таблица </w:t>
      </w:r>
      <w:r w:rsidRPr="004E6ACE">
        <w:rPr>
          <w:rFonts w:ascii="Times New Roman" w:hAnsi="Times New Roman" w:cs="Times New Roman"/>
          <w:b/>
          <w:sz w:val="24"/>
        </w:rPr>
        <w:fldChar w:fldCharType="begin"/>
      </w:r>
      <w:r w:rsidRPr="004E6ACE">
        <w:rPr>
          <w:rFonts w:ascii="Times New Roman" w:hAnsi="Times New Roman" w:cs="Times New Roman"/>
          <w:b/>
          <w:noProof/>
          <w:sz w:val="24"/>
        </w:rPr>
        <w:instrText xml:space="preserve"> SEQ Таблица \* ARABIC </w:instrText>
      </w:r>
      <w:r w:rsidRPr="004E6ACE">
        <w:rPr>
          <w:rFonts w:ascii="Times New Roman" w:hAnsi="Times New Roman" w:cs="Times New Roman"/>
          <w:b/>
          <w:sz w:val="24"/>
        </w:rPr>
        <w:fldChar w:fldCharType="separate"/>
      </w:r>
      <w:r w:rsidR="00CB18F7">
        <w:rPr>
          <w:rFonts w:ascii="Times New Roman" w:hAnsi="Times New Roman" w:cs="Times New Roman"/>
          <w:b/>
          <w:noProof/>
          <w:sz w:val="24"/>
        </w:rPr>
        <w:t>5</w:t>
      </w:r>
      <w:r w:rsidRPr="004E6ACE">
        <w:rPr>
          <w:rFonts w:ascii="Times New Roman" w:hAnsi="Times New Roman" w:cs="Times New Roman"/>
          <w:b/>
          <w:sz w:val="24"/>
        </w:rPr>
        <w:fldChar w:fldCharType="end"/>
      </w:r>
      <w:r w:rsidRPr="004E6ACE">
        <w:rPr>
          <w:rFonts w:ascii="Times New Roman" w:hAnsi="Times New Roman" w:cs="Times New Roman"/>
          <w:b/>
          <w:sz w:val="24"/>
        </w:rPr>
        <w:t xml:space="preserve"> – Строительство новых тепловых сетей в целях подключения потребителей</w:t>
      </w:r>
      <w:bookmarkEnd w:id="27"/>
      <w:r w:rsidRPr="004E6ACE">
        <w:rPr>
          <w:rFonts w:ascii="Times New Roman" w:hAnsi="Times New Roman" w:cs="Times New Roman"/>
          <w:b/>
          <w:sz w:val="24"/>
        </w:rPr>
        <w:t xml:space="preserve"> АО «РИР»</w:t>
      </w:r>
      <w:bookmarkEnd w:id="28"/>
      <w:bookmarkEnd w:id="29"/>
      <w:bookmarkEnd w:id="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1"/>
        <w:gridCol w:w="1706"/>
        <w:gridCol w:w="1697"/>
        <w:gridCol w:w="2286"/>
        <w:gridCol w:w="2286"/>
      </w:tblGrid>
      <w:tr w:rsidR="003F4988" w:rsidRPr="00955D93" w14:paraId="686D0B1A" w14:textId="77777777" w:rsidTr="002E5A79">
        <w:trPr>
          <w:trHeight w:val="284"/>
          <w:tblHeader/>
        </w:trPr>
        <w:tc>
          <w:tcPr>
            <w:tcW w:w="2303" w:type="pct"/>
            <w:shd w:val="clear" w:color="auto" w:fill="FFFFFF"/>
            <w:vAlign w:val="center"/>
            <w:hideMark/>
          </w:tcPr>
          <w:p w14:paraId="08782D11" w14:textId="77777777" w:rsidR="003F4988" w:rsidRPr="002E5A79" w:rsidRDefault="003F4988" w:rsidP="00B262F5">
            <w:pPr>
              <w:rPr>
                <w:rFonts w:ascii="Times New Roman" w:hAnsi="Times New Roman" w:cs="Times New Roman"/>
                <w:b/>
                <w:color w:val="000000"/>
                <w:sz w:val="20"/>
                <w:lang w:eastAsia="ru-RU"/>
              </w:rPr>
            </w:pPr>
            <w:r w:rsidRPr="002E5A79">
              <w:rPr>
                <w:rFonts w:ascii="Times New Roman" w:hAnsi="Times New Roman" w:cs="Times New Roman"/>
                <w:b/>
                <w:bCs/>
                <w:color w:val="000000"/>
                <w:sz w:val="20"/>
              </w:rPr>
              <w:t>Наименование мероприятия</w:t>
            </w:r>
          </w:p>
        </w:tc>
        <w:tc>
          <w:tcPr>
            <w:tcW w:w="577" w:type="pct"/>
            <w:vAlign w:val="center"/>
            <w:hideMark/>
          </w:tcPr>
          <w:p w14:paraId="05658CE4" w14:textId="77777777" w:rsidR="003F4988" w:rsidRPr="002E5A79" w:rsidRDefault="003F4988" w:rsidP="00B262F5">
            <w:pPr>
              <w:rPr>
                <w:rFonts w:ascii="Times New Roman" w:hAnsi="Times New Roman" w:cs="Times New Roman"/>
                <w:b/>
                <w:bCs/>
                <w:color w:val="000000"/>
                <w:sz w:val="20"/>
                <w:lang w:eastAsia="ru-RU"/>
              </w:rPr>
            </w:pPr>
            <w:r w:rsidRPr="002E5A79">
              <w:rPr>
                <w:rFonts w:ascii="Times New Roman" w:hAnsi="Times New Roman" w:cs="Times New Roman"/>
                <w:b/>
                <w:bCs/>
                <w:color w:val="000000"/>
                <w:sz w:val="20"/>
              </w:rPr>
              <w:t>Диаметр, мм</w:t>
            </w:r>
          </w:p>
        </w:tc>
        <w:tc>
          <w:tcPr>
            <w:tcW w:w="574" w:type="pct"/>
            <w:vAlign w:val="center"/>
            <w:hideMark/>
          </w:tcPr>
          <w:p w14:paraId="23DAC4A5" w14:textId="77777777" w:rsidR="003F4988" w:rsidRPr="002E5A79" w:rsidRDefault="003F4988" w:rsidP="00B262F5">
            <w:pPr>
              <w:rPr>
                <w:rFonts w:ascii="Times New Roman" w:hAnsi="Times New Roman" w:cs="Times New Roman"/>
                <w:b/>
                <w:bCs/>
                <w:color w:val="000000"/>
                <w:sz w:val="20"/>
                <w:lang w:eastAsia="ru-RU"/>
              </w:rPr>
            </w:pPr>
            <w:r w:rsidRPr="002E5A79">
              <w:rPr>
                <w:rFonts w:ascii="Times New Roman" w:hAnsi="Times New Roman" w:cs="Times New Roman"/>
                <w:b/>
                <w:bCs/>
                <w:color w:val="000000"/>
                <w:sz w:val="20"/>
              </w:rPr>
              <w:t>Протяженность, м</w:t>
            </w:r>
          </w:p>
        </w:tc>
        <w:tc>
          <w:tcPr>
            <w:tcW w:w="773" w:type="pct"/>
            <w:vAlign w:val="center"/>
            <w:hideMark/>
          </w:tcPr>
          <w:p w14:paraId="1AB6C22A" w14:textId="77777777" w:rsidR="003F4988" w:rsidRPr="002E5A79" w:rsidRDefault="003F4988" w:rsidP="00B262F5">
            <w:pPr>
              <w:rPr>
                <w:rFonts w:ascii="Times New Roman" w:hAnsi="Times New Roman" w:cs="Times New Roman"/>
                <w:b/>
                <w:bCs/>
                <w:color w:val="000000"/>
                <w:sz w:val="20"/>
                <w:lang w:eastAsia="ru-RU"/>
              </w:rPr>
            </w:pPr>
            <w:r w:rsidRPr="002E5A79">
              <w:rPr>
                <w:rFonts w:ascii="Times New Roman" w:hAnsi="Times New Roman" w:cs="Times New Roman"/>
                <w:b/>
                <w:bCs/>
                <w:color w:val="000000"/>
                <w:sz w:val="20"/>
              </w:rPr>
              <w:t>Срок реализации, год</w:t>
            </w:r>
          </w:p>
        </w:tc>
        <w:tc>
          <w:tcPr>
            <w:tcW w:w="773" w:type="pct"/>
          </w:tcPr>
          <w:p w14:paraId="70437F06" w14:textId="77777777" w:rsidR="003F4988" w:rsidRPr="002E5A79" w:rsidRDefault="003F4988" w:rsidP="00B262F5">
            <w:pPr>
              <w:rPr>
                <w:rFonts w:ascii="Times New Roman" w:hAnsi="Times New Roman" w:cs="Times New Roman"/>
                <w:b/>
                <w:bCs/>
                <w:color w:val="000000"/>
                <w:sz w:val="20"/>
                <w:lang w:eastAsia="ru-RU"/>
              </w:rPr>
            </w:pPr>
            <w:r w:rsidRPr="002E5A79">
              <w:rPr>
                <w:rFonts w:ascii="Times New Roman" w:hAnsi="Times New Roman" w:cs="Times New Roman"/>
                <w:b/>
                <w:bCs/>
                <w:color w:val="000000"/>
                <w:sz w:val="20"/>
                <w:lang w:eastAsia="ru-RU"/>
              </w:rPr>
              <w:t>Капитальные затраты по без НДС, тыс. руб.</w:t>
            </w:r>
          </w:p>
        </w:tc>
      </w:tr>
      <w:tr w:rsidR="003F4988" w:rsidRPr="00955D93" w14:paraId="0DAC5C42" w14:textId="77777777" w:rsidTr="002E5A79">
        <w:trPr>
          <w:trHeight w:val="284"/>
        </w:trPr>
        <w:tc>
          <w:tcPr>
            <w:tcW w:w="2303" w:type="pct"/>
            <w:shd w:val="clear" w:color="auto" w:fill="FFFFFF"/>
            <w:vAlign w:val="center"/>
            <w:hideMark/>
          </w:tcPr>
          <w:p w14:paraId="3A4FE373" w14:textId="77777777" w:rsidR="003F4988" w:rsidRPr="002E5A79" w:rsidRDefault="003F4988" w:rsidP="00B262F5">
            <w:pPr>
              <w:jc w:val="both"/>
              <w:rPr>
                <w:rFonts w:ascii="Times New Roman" w:hAnsi="Times New Roman" w:cs="Times New Roman"/>
                <w:sz w:val="20"/>
                <w:lang w:eastAsia="ru-RU"/>
              </w:rPr>
            </w:pPr>
            <w:r w:rsidRPr="002E5A79">
              <w:rPr>
                <w:rFonts w:ascii="Times New Roman" w:hAnsi="Times New Roman" w:cs="Times New Roman"/>
                <w:color w:val="000000"/>
                <w:sz w:val="20"/>
              </w:rPr>
              <w:t>Строительство теплотрассы от ТК 26а-6 до Кутузова, 9, 150(115)/70°С, РУ=1,6МПа 2хДу100 мм протяженностью 50м</w:t>
            </w:r>
          </w:p>
        </w:tc>
        <w:tc>
          <w:tcPr>
            <w:tcW w:w="577" w:type="pct"/>
            <w:shd w:val="clear" w:color="auto" w:fill="FFFFFF"/>
            <w:vAlign w:val="center"/>
            <w:hideMark/>
          </w:tcPr>
          <w:p w14:paraId="25D5880C"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100</w:t>
            </w:r>
          </w:p>
        </w:tc>
        <w:tc>
          <w:tcPr>
            <w:tcW w:w="574" w:type="pct"/>
            <w:shd w:val="clear" w:color="auto" w:fill="FFFFFF"/>
            <w:vAlign w:val="center"/>
            <w:hideMark/>
          </w:tcPr>
          <w:p w14:paraId="0BD102F6"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50</w:t>
            </w:r>
          </w:p>
        </w:tc>
        <w:tc>
          <w:tcPr>
            <w:tcW w:w="773" w:type="pct"/>
            <w:noWrap/>
            <w:vAlign w:val="center"/>
            <w:hideMark/>
          </w:tcPr>
          <w:p w14:paraId="6C6B5F98"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2026-2027</w:t>
            </w:r>
          </w:p>
        </w:tc>
        <w:tc>
          <w:tcPr>
            <w:tcW w:w="773" w:type="pct"/>
            <w:vAlign w:val="center"/>
          </w:tcPr>
          <w:p w14:paraId="6E3F4E51"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3 104</w:t>
            </w:r>
          </w:p>
        </w:tc>
      </w:tr>
      <w:tr w:rsidR="003F4988" w:rsidRPr="00955D93" w14:paraId="60092937" w14:textId="77777777" w:rsidTr="002E5A79">
        <w:trPr>
          <w:trHeight w:val="284"/>
        </w:trPr>
        <w:tc>
          <w:tcPr>
            <w:tcW w:w="2303" w:type="pct"/>
            <w:shd w:val="clear" w:color="auto" w:fill="FFFFFF"/>
            <w:vAlign w:val="center"/>
            <w:hideMark/>
          </w:tcPr>
          <w:p w14:paraId="285C19EF" w14:textId="77777777" w:rsidR="003F4988" w:rsidRPr="002E5A79" w:rsidRDefault="003F4988" w:rsidP="00B262F5">
            <w:pPr>
              <w:jc w:val="both"/>
              <w:rPr>
                <w:rFonts w:ascii="Times New Roman" w:hAnsi="Times New Roman" w:cs="Times New Roman"/>
                <w:sz w:val="20"/>
                <w:lang w:eastAsia="ru-RU"/>
              </w:rPr>
            </w:pPr>
            <w:r w:rsidRPr="002E5A79">
              <w:rPr>
                <w:rFonts w:ascii="Times New Roman" w:hAnsi="Times New Roman" w:cs="Times New Roman"/>
                <w:color w:val="000000"/>
                <w:sz w:val="20"/>
              </w:rPr>
              <w:t>Строительство теплотрассы от ТК 27 до Ленина, 86, 150(115)/70°С, РУ=1,6МПавж.б. канале 2хДу 100 мм протяженностью 47м</w:t>
            </w:r>
          </w:p>
        </w:tc>
        <w:tc>
          <w:tcPr>
            <w:tcW w:w="577" w:type="pct"/>
            <w:shd w:val="clear" w:color="auto" w:fill="FFFFFF"/>
            <w:vAlign w:val="center"/>
            <w:hideMark/>
          </w:tcPr>
          <w:p w14:paraId="705BA403"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100</w:t>
            </w:r>
          </w:p>
        </w:tc>
        <w:tc>
          <w:tcPr>
            <w:tcW w:w="574" w:type="pct"/>
            <w:shd w:val="clear" w:color="auto" w:fill="FFFFFF"/>
            <w:vAlign w:val="center"/>
            <w:hideMark/>
          </w:tcPr>
          <w:p w14:paraId="06AFFE28"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47</w:t>
            </w:r>
          </w:p>
        </w:tc>
        <w:tc>
          <w:tcPr>
            <w:tcW w:w="773" w:type="pct"/>
            <w:noWrap/>
            <w:vAlign w:val="center"/>
            <w:hideMark/>
          </w:tcPr>
          <w:p w14:paraId="28B5E9C6"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2024-2025</w:t>
            </w:r>
          </w:p>
        </w:tc>
        <w:tc>
          <w:tcPr>
            <w:tcW w:w="773" w:type="pct"/>
            <w:vAlign w:val="center"/>
          </w:tcPr>
          <w:p w14:paraId="65D60EF8"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2 771</w:t>
            </w:r>
          </w:p>
        </w:tc>
      </w:tr>
      <w:tr w:rsidR="003F4988" w:rsidRPr="00955D93" w14:paraId="737CE018" w14:textId="77777777" w:rsidTr="002E5A79">
        <w:trPr>
          <w:trHeight w:val="284"/>
        </w:trPr>
        <w:tc>
          <w:tcPr>
            <w:tcW w:w="2303" w:type="pct"/>
            <w:vAlign w:val="center"/>
            <w:hideMark/>
          </w:tcPr>
          <w:p w14:paraId="5A7F1D1D" w14:textId="77777777" w:rsidR="003F4988" w:rsidRPr="002E5A79" w:rsidRDefault="003F4988" w:rsidP="00B262F5">
            <w:pPr>
              <w:jc w:val="both"/>
              <w:rPr>
                <w:rFonts w:ascii="Times New Roman" w:hAnsi="Times New Roman" w:cs="Times New Roman"/>
                <w:sz w:val="20"/>
                <w:lang w:eastAsia="ru-RU"/>
              </w:rPr>
            </w:pPr>
            <w:r w:rsidRPr="002E5A79">
              <w:rPr>
                <w:rFonts w:ascii="Times New Roman" w:hAnsi="Times New Roman" w:cs="Times New Roman"/>
                <w:color w:val="000000"/>
                <w:sz w:val="20"/>
              </w:rPr>
              <w:t>Строительство квартальных сетей Жилого комплекса 26 мкр.150(115)/70°С, РУ=1,6МПа средний Ду 125мм протяженностью 1700 м</w:t>
            </w:r>
          </w:p>
        </w:tc>
        <w:tc>
          <w:tcPr>
            <w:tcW w:w="577" w:type="pct"/>
            <w:vAlign w:val="center"/>
            <w:hideMark/>
          </w:tcPr>
          <w:p w14:paraId="598CBE38"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125</w:t>
            </w:r>
          </w:p>
        </w:tc>
        <w:tc>
          <w:tcPr>
            <w:tcW w:w="574" w:type="pct"/>
            <w:vAlign w:val="center"/>
            <w:hideMark/>
          </w:tcPr>
          <w:p w14:paraId="076A5EA3"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1700</w:t>
            </w:r>
          </w:p>
        </w:tc>
        <w:tc>
          <w:tcPr>
            <w:tcW w:w="773" w:type="pct"/>
            <w:noWrap/>
            <w:vAlign w:val="center"/>
            <w:hideMark/>
          </w:tcPr>
          <w:p w14:paraId="16BD4319"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2024-2027</w:t>
            </w:r>
          </w:p>
        </w:tc>
        <w:tc>
          <w:tcPr>
            <w:tcW w:w="773" w:type="pct"/>
            <w:vAlign w:val="center"/>
          </w:tcPr>
          <w:p w14:paraId="75C3CC2D"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94 167</w:t>
            </w:r>
          </w:p>
        </w:tc>
      </w:tr>
      <w:tr w:rsidR="003F4988" w:rsidRPr="00955D93" w14:paraId="2EDE95B9" w14:textId="77777777" w:rsidTr="002E5A79">
        <w:trPr>
          <w:trHeight w:val="284"/>
        </w:trPr>
        <w:tc>
          <w:tcPr>
            <w:tcW w:w="2303" w:type="pct"/>
            <w:vAlign w:val="center"/>
            <w:hideMark/>
          </w:tcPr>
          <w:p w14:paraId="18ADDB67" w14:textId="77777777" w:rsidR="003F4988" w:rsidRPr="002E5A79" w:rsidRDefault="003F4988" w:rsidP="00B262F5">
            <w:pPr>
              <w:jc w:val="both"/>
              <w:rPr>
                <w:rFonts w:ascii="Times New Roman" w:hAnsi="Times New Roman" w:cs="Times New Roman"/>
                <w:sz w:val="20"/>
                <w:lang w:eastAsia="ru-RU"/>
              </w:rPr>
            </w:pPr>
            <w:r w:rsidRPr="002E5A79">
              <w:rPr>
                <w:rFonts w:ascii="Times New Roman" w:hAnsi="Times New Roman" w:cs="Times New Roman"/>
                <w:color w:val="000000"/>
                <w:sz w:val="20"/>
              </w:rPr>
              <w:lastRenderedPageBreak/>
              <w:t>Строительство теплотрассы от ТК 10- 17а до Комсомольская 7 к.2 (стр.№11), 150(115)/70°С, РУ=1,6МПа 2хДу80мм протяженностью 18м</w:t>
            </w:r>
          </w:p>
        </w:tc>
        <w:tc>
          <w:tcPr>
            <w:tcW w:w="577" w:type="pct"/>
            <w:vAlign w:val="center"/>
            <w:hideMark/>
          </w:tcPr>
          <w:p w14:paraId="60C6BA6F"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80</w:t>
            </w:r>
          </w:p>
        </w:tc>
        <w:tc>
          <w:tcPr>
            <w:tcW w:w="574" w:type="pct"/>
            <w:vAlign w:val="center"/>
            <w:hideMark/>
          </w:tcPr>
          <w:p w14:paraId="42EB211F"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18</w:t>
            </w:r>
          </w:p>
        </w:tc>
        <w:tc>
          <w:tcPr>
            <w:tcW w:w="773" w:type="pct"/>
            <w:noWrap/>
            <w:vAlign w:val="center"/>
            <w:hideMark/>
          </w:tcPr>
          <w:p w14:paraId="51627236"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2024-2025</w:t>
            </w:r>
          </w:p>
        </w:tc>
        <w:tc>
          <w:tcPr>
            <w:tcW w:w="773" w:type="pct"/>
            <w:vAlign w:val="center"/>
          </w:tcPr>
          <w:p w14:paraId="48C45430"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942</w:t>
            </w:r>
          </w:p>
        </w:tc>
      </w:tr>
      <w:tr w:rsidR="003F4988" w:rsidRPr="00955D93" w14:paraId="70D44376" w14:textId="77777777" w:rsidTr="002E5A79">
        <w:trPr>
          <w:trHeight w:val="284"/>
        </w:trPr>
        <w:tc>
          <w:tcPr>
            <w:tcW w:w="2303" w:type="pct"/>
            <w:vAlign w:val="center"/>
            <w:hideMark/>
          </w:tcPr>
          <w:p w14:paraId="2C229D58" w14:textId="77777777" w:rsidR="003F4988" w:rsidRPr="002E5A79" w:rsidRDefault="003F4988" w:rsidP="00B262F5">
            <w:pPr>
              <w:jc w:val="both"/>
              <w:rPr>
                <w:rFonts w:ascii="Times New Roman" w:hAnsi="Times New Roman" w:cs="Times New Roman"/>
                <w:sz w:val="20"/>
                <w:lang w:eastAsia="ru-RU"/>
              </w:rPr>
            </w:pPr>
            <w:r w:rsidRPr="002E5A79">
              <w:rPr>
                <w:rFonts w:ascii="Times New Roman" w:hAnsi="Times New Roman" w:cs="Times New Roman"/>
                <w:color w:val="000000"/>
                <w:sz w:val="20"/>
              </w:rPr>
              <w:t>Строительство теплотрассы к МКД в районе ЦИТ и ЭОУ ’</w:t>
            </w:r>
            <w:proofErr w:type="gramStart"/>
            <w:r w:rsidRPr="002E5A79">
              <w:rPr>
                <w:rFonts w:ascii="Times New Roman" w:hAnsi="Times New Roman" w:cs="Times New Roman"/>
                <w:color w:val="000000"/>
                <w:sz w:val="20"/>
              </w:rPr>
              <w:t>’Эврика</w:t>
            </w:r>
            <w:proofErr w:type="gramEnd"/>
            <w:r w:rsidRPr="002E5A79">
              <w:rPr>
                <w:rFonts w:ascii="Times New Roman" w:hAnsi="Times New Roman" w:cs="Times New Roman"/>
                <w:color w:val="000000"/>
                <w:sz w:val="20"/>
              </w:rPr>
              <w:t>”. 40:27:020201:1433, ул.</w:t>
            </w:r>
            <w:r w:rsidRPr="002E5A79">
              <w:rPr>
                <w:rFonts w:ascii="Times New Roman" w:hAnsi="Times New Roman" w:cs="Times New Roman"/>
                <w:color w:val="000000"/>
                <w:sz w:val="20"/>
              </w:rPr>
              <w:br/>
              <w:t>Усачева, 150(115)/70°С, РУ=1,6МПа 2хДу125/200 мм протяженностью 485м</w:t>
            </w:r>
          </w:p>
        </w:tc>
        <w:tc>
          <w:tcPr>
            <w:tcW w:w="577" w:type="pct"/>
            <w:vAlign w:val="center"/>
            <w:hideMark/>
          </w:tcPr>
          <w:p w14:paraId="46FB0938"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125/200</w:t>
            </w:r>
          </w:p>
        </w:tc>
        <w:tc>
          <w:tcPr>
            <w:tcW w:w="574" w:type="pct"/>
            <w:vAlign w:val="center"/>
            <w:hideMark/>
          </w:tcPr>
          <w:p w14:paraId="279D716D"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485</w:t>
            </w:r>
          </w:p>
        </w:tc>
        <w:tc>
          <w:tcPr>
            <w:tcW w:w="773" w:type="pct"/>
            <w:noWrap/>
            <w:vAlign w:val="center"/>
            <w:hideMark/>
          </w:tcPr>
          <w:p w14:paraId="5E153265"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2024-2026</w:t>
            </w:r>
          </w:p>
        </w:tc>
        <w:tc>
          <w:tcPr>
            <w:tcW w:w="773" w:type="pct"/>
            <w:vAlign w:val="center"/>
          </w:tcPr>
          <w:p w14:paraId="6E3B37B0"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31 667</w:t>
            </w:r>
          </w:p>
        </w:tc>
      </w:tr>
      <w:tr w:rsidR="003F4988" w:rsidRPr="00955D93" w14:paraId="25BB183B" w14:textId="77777777" w:rsidTr="002E5A79">
        <w:trPr>
          <w:trHeight w:val="284"/>
        </w:trPr>
        <w:tc>
          <w:tcPr>
            <w:tcW w:w="2303" w:type="pct"/>
            <w:vAlign w:val="center"/>
            <w:hideMark/>
          </w:tcPr>
          <w:p w14:paraId="1A2CEEB2" w14:textId="77777777" w:rsidR="003F4988" w:rsidRPr="002E5A79" w:rsidRDefault="003F4988" w:rsidP="00B262F5">
            <w:pPr>
              <w:jc w:val="both"/>
              <w:rPr>
                <w:rFonts w:ascii="Times New Roman" w:hAnsi="Times New Roman" w:cs="Times New Roman"/>
                <w:sz w:val="20"/>
                <w:lang w:eastAsia="ru-RU"/>
              </w:rPr>
            </w:pPr>
            <w:r w:rsidRPr="002E5A79">
              <w:rPr>
                <w:rFonts w:ascii="Times New Roman" w:hAnsi="Times New Roman" w:cs="Times New Roman"/>
                <w:color w:val="000000"/>
                <w:sz w:val="20"/>
              </w:rPr>
              <w:t>Строительство квартальных сетей к двум МКД согласно ППТ 11 микрорайона 150(115)/70°С, РУ=1,6МПа Ду100мм протяженностью 20м</w:t>
            </w:r>
          </w:p>
        </w:tc>
        <w:tc>
          <w:tcPr>
            <w:tcW w:w="577" w:type="pct"/>
            <w:vAlign w:val="center"/>
            <w:hideMark/>
          </w:tcPr>
          <w:p w14:paraId="48CDDAA3"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100</w:t>
            </w:r>
          </w:p>
        </w:tc>
        <w:tc>
          <w:tcPr>
            <w:tcW w:w="574" w:type="pct"/>
            <w:vAlign w:val="center"/>
            <w:hideMark/>
          </w:tcPr>
          <w:p w14:paraId="1C496CFE"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20</w:t>
            </w:r>
          </w:p>
        </w:tc>
        <w:tc>
          <w:tcPr>
            <w:tcW w:w="773" w:type="pct"/>
            <w:noWrap/>
            <w:vAlign w:val="center"/>
            <w:hideMark/>
          </w:tcPr>
          <w:p w14:paraId="47E71494"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2025-2027</w:t>
            </w:r>
          </w:p>
        </w:tc>
        <w:tc>
          <w:tcPr>
            <w:tcW w:w="773" w:type="pct"/>
            <w:vAlign w:val="center"/>
          </w:tcPr>
          <w:p w14:paraId="070D5679"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3 542</w:t>
            </w:r>
          </w:p>
        </w:tc>
      </w:tr>
      <w:tr w:rsidR="003F4988" w:rsidRPr="00955D93" w14:paraId="2CBD27F9" w14:textId="77777777" w:rsidTr="002E5A79">
        <w:trPr>
          <w:trHeight w:val="284"/>
        </w:trPr>
        <w:tc>
          <w:tcPr>
            <w:tcW w:w="2303" w:type="pct"/>
            <w:vAlign w:val="center"/>
            <w:hideMark/>
          </w:tcPr>
          <w:p w14:paraId="159D52B9" w14:textId="77777777" w:rsidR="003F4988" w:rsidRPr="002E5A79" w:rsidRDefault="003F4988" w:rsidP="00B262F5">
            <w:pPr>
              <w:jc w:val="both"/>
              <w:rPr>
                <w:rFonts w:ascii="Times New Roman" w:hAnsi="Times New Roman" w:cs="Times New Roman"/>
                <w:sz w:val="20"/>
                <w:lang w:eastAsia="ru-RU"/>
              </w:rPr>
            </w:pPr>
            <w:r w:rsidRPr="002E5A79">
              <w:rPr>
                <w:rFonts w:ascii="Times New Roman" w:hAnsi="Times New Roman" w:cs="Times New Roman"/>
                <w:color w:val="000000"/>
                <w:sz w:val="20"/>
              </w:rPr>
              <w:t>Строительство теплотрассы от ТК-6 (30мкн) до Курчатова, 21 к.6, 150(115)/70°С, РУ=1,6МПа 2хДу100мм протяженностью 20м</w:t>
            </w:r>
          </w:p>
        </w:tc>
        <w:tc>
          <w:tcPr>
            <w:tcW w:w="577" w:type="pct"/>
            <w:vAlign w:val="center"/>
            <w:hideMark/>
          </w:tcPr>
          <w:p w14:paraId="4F7B3B07"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100</w:t>
            </w:r>
          </w:p>
        </w:tc>
        <w:tc>
          <w:tcPr>
            <w:tcW w:w="574" w:type="pct"/>
            <w:vAlign w:val="center"/>
            <w:hideMark/>
          </w:tcPr>
          <w:p w14:paraId="459461BF"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20</w:t>
            </w:r>
          </w:p>
        </w:tc>
        <w:tc>
          <w:tcPr>
            <w:tcW w:w="773" w:type="pct"/>
            <w:noWrap/>
            <w:vAlign w:val="center"/>
            <w:hideMark/>
          </w:tcPr>
          <w:p w14:paraId="6876ACEF"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2025-2027</w:t>
            </w:r>
          </w:p>
        </w:tc>
        <w:tc>
          <w:tcPr>
            <w:tcW w:w="773" w:type="pct"/>
            <w:vAlign w:val="center"/>
          </w:tcPr>
          <w:p w14:paraId="2BD530C8"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1 178</w:t>
            </w:r>
          </w:p>
        </w:tc>
      </w:tr>
      <w:tr w:rsidR="003F4988" w:rsidRPr="00955D93" w14:paraId="60EB502C" w14:textId="77777777" w:rsidTr="002E5A79">
        <w:trPr>
          <w:trHeight w:val="284"/>
        </w:trPr>
        <w:tc>
          <w:tcPr>
            <w:tcW w:w="2303" w:type="pct"/>
            <w:vAlign w:val="center"/>
            <w:hideMark/>
          </w:tcPr>
          <w:p w14:paraId="6FB34196" w14:textId="77777777" w:rsidR="003F4988" w:rsidRPr="002E5A79" w:rsidRDefault="003F4988" w:rsidP="00B262F5">
            <w:pPr>
              <w:jc w:val="both"/>
              <w:rPr>
                <w:rFonts w:ascii="Times New Roman" w:hAnsi="Times New Roman" w:cs="Times New Roman"/>
                <w:sz w:val="20"/>
                <w:lang w:eastAsia="ru-RU"/>
              </w:rPr>
            </w:pPr>
            <w:r w:rsidRPr="002E5A79">
              <w:rPr>
                <w:rFonts w:ascii="Times New Roman" w:hAnsi="Times New Roman" w:cs="Times New Roman"/>
                <w:color w:val="000000"/>
                <w:sz w:val="20"/>
              </w:rPr>
              <w:t>Строительство теплотрассы к Складу ул. Железнодорожная, 9а, 150(115)/70°С, РУ=1,6МПа 2хДу32 мм протяженностью 37м</w:t>
            </w:r>
          </w:p>
        </w:tc>
        <w:tc>
          <w:tcPr>
            <w:tcW w:w="577" w:type="pct"/>
            <w:noWrap/>
            <w:vAlign w:val="center"/>
            <w:hideMark/>
          </w:tcPr>
          <w:p w14:paraId="4AE8184B"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32</w:t>
            </w:r>
          </w:p>
        </w:tc>
        <w:tc>
          <w:tcPr>
            <w:tcW w:w="574" w:type="pct"/>
            <w:noWrap/>
            <w:vAlign w:val="center"/>
            <w:hideMark/>
          </w:tcPr>
          <w:p w14:paraId="44F8D860"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37</w:t>
            </w:r>
          </w:p>
        </w:tc>
        <w:tc>
          <w:tcPr>
            <w:tcW w:w="773" w:type="pct"/>
            <w:noWrap/>
            <w:vAlign w:val="center"/>
            <w:hideMark/>
          </w:tcPr>
          <w:p w14:paraId="1991C0A1"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2025-2027</w:t>
            </w:r>
          </w:p>
        </w:tc>
        <w:tc>
          <w:tcPr>
            <w:tcW w:w="773" w:type="pct"/>
            <w:vAlign w:val="center"/>
          </w:tcPr>
          <w:p w14:paraId="0797AD98" w14:textId="77777777" w:rsidR="003F4988" w:rsidRPr="002E5A79" w:rsidRDefault="003F4988" w:rsidP="00B262F5">
            <w:pPr>
              <w:rPr>
                <w:rFonts w:ascii="Times New Roman" w:hAnsi="Times New Roman" w:cs="Times New Roman"/>
                <w:sz w:val="20"/>
                <w:lang w:eastAsia="ru-RU"/>
              </w:rPr>
            </w:pPr>
            <w:r w:rsidRPr="002E5A79">
              <w:rPr>
                <w:rFonts w:ascii="Times New Roman" w:hAnsi="Times New Roman" w:cs="Times New Roman"/>
                <w:color w:val="000000"/>
                <w:sz w:val="20"/>
              </w:rPr>
              <w:t>2 042</w:t>
            </w:r>
          </w:p>
        </w:tc>
      </w:tr>
      <w:tr w:rsidR="003F4988" w:rsidRPr="00955D93" w14:paraId="4CDC348C" w14:textId="77777777" w:rsidTr="002E5A79">
        <w:trPr>
          <w:trHeight w:val="284"/>
        </w:trPr>
        <w:tc>
          <w:tcPr>
            <w:tcW w:w="4227" w:type="pct"/>
            <w:gridSpan w:val="4"/>
            <w:vAlign w:val="center"/>
          </w:tcPr>
          <w:p w14:paraId="3E6F8B6A" w14:textId="77777777" w:rsidR="003F4988" w:rsidRPr="002E5A79" w:rsidRDefault="003F4988" w:rsidP="00B262F5">
            <w:pPr>
              <w:jc w:val="both"/>
              <w:rPr>
                <w:rFonts w:ascii="Times New Roman" w:hAnsi="Times New Roman" w:cs="Times New Roman"/>
                <w:b/>
                <w:sz w:val="20"/>
                <w:lang w:eastAsia="ru-RU"/>
              </w:rPr>
            </w:pPr>
            <w:r w:rsidRPr="002E5A79">
              <w:rPr>
                <w:rFonts w:ascii="Times New Roman" w:hAnsi="Times New Roman" w:cs="Times New Roman"/>
                <w:b/>
                <w:sz w:val="20"/>
                <w:lang w:eastAsia="ru-RU"/>
              </w:rPr>
              <w:t>ИТОГО</w:t>
            </w:r>
          </w:p>
        </w:tc>
        <w:tc>
          <w:tcPr>
            <w:tcW w:w="773" w:type="pct"/>
            <w:vAlign w:val="center"/>
          </w:tcPr>
          <w:p w14:paraId="58443CC5" w14:textId="77777777" w:rsidR="003F4988" w:rsidRPr="002E5A79" w:rsidRDefault="003F4988" w:rsidP="00B262F5">
            <w:pPr>
              <w:rPr>
                <w:rFonts w:ascii="Times New Roman" w:hAnsi="Times New Roman" w:cs="Times New Roman"/>
                <w:b/>
                <w:color w:val="000000"/>
                <w:sz w:val="20"/>
              </w:rPr>
            </w:pPr>
            <w:r w:rsidRPr="002E5A79">
              <w:rPr>
                <w:rFonts w:ascii="Times New Roman" w:hAnsi="Times New Roman" w:cs="Times New Roman"/>
                <w:b/>
                <w:color w:val="000000"/>
                <w:sz w:val="20"/>
              </w:rPr>
              <w:t>139 412</w:t>
            </w:r>
          </w:p>
        </w:tc>
      </w:tr>
    </w:tbl>
    <w:p w14:paraId="278AD970" w14:textId="690CFD37" w:rsidR="002E5A79" w:rsidRDefault="002E5A79" w:rsidP="00084CF0">
      <w:pPr>
        <w:spacing w:before="240" w:line="276" w:lineRule="auto"/>
        <w:jc w:val="both"/>
        <w:rPr>
          <w:rFonts w:ascii="Times New Roman" w:hAnsi="Times New Roman" w:cs="Times New Roman"/>
          <w:sz w:val="24"/>
          <w:szCs w:val="24"/>
        </w:rPr>
      </w:pPr>
      <w:r w:rsidRPr="002E5A79">
        <w:rPr>
          <w:rFonts w:ascii="Times New Roman" w:hAnsi="Times New Roman" w:cs="Times New Roman"/>
          <w:sz w:val="24"/>
          <w:szCs w:val="24"/>
        </w:rPr>
        <w:t xml:space="preserve">В целях обеспечения перспективных приростов тепловой нагрузки под жилищную, комплексную или производственную застройку в районе Заовражье и районе </w:t>
      </w:r>
      <w:proofErr w:type="spellStart"/>
      <w:r w:rsidRPr="002E5A79">
        <w:rPr>
          <w:rFonts w:ascii="Times New Roman" w:hAnsi="Times New Roman" w:cs="Times New Roman"/>
          <w:sz w:val="24"/>
          <w:szCs w:val="24"/>
        </w:rPr>
        <w:t>Кабиц</w:t>
      </w:r>
      <w:r w:rsidR="00084CF0">
        <w:rPr>
          <w:rFonts w:ascii="Times New Roman" w:hAnsi="Times New Roman" w:cs="Times New Roman"/>
          <w:sz w:val="24"/>
          <w:szCs w:val="24"/>
        </w:rPr>
        <w:t>и</w:t>
      </w:r>
      <w:r w:rsidRPr="002E5A79">
        <w:rPr>
          <w:rFonts w:ascii="Times New Roman" w:hAnsi="Times New Roman" w:cs="Times New Roman"/>
          <w:sz w:val="24"/>
          <w:szCs w:val="24"/>
        </w:rPr>
        <w:t>но</w:t>
      </w:r>
      <w:proofErr w:type="spellEnd"/>
      <w:r w:rsidRPr="002E5A79">
        <w:rPr>
          <w:rFonts w:ascii="Times New Roman" w:hAnsi="Times New Roman" w:cs="Times New Roman"/>
          <w:sz w:val="24"/>
          <w:szCs w:val="24"/>
        </w:rPr>
        <w:t xml:space="preserve">  ПАО «Калужская сбытовая компания» запланировало строительство</w:t>
      </w:r>
      <w:r>
        <w:rPr>
          <w:rFonts w:ascii="Times New Roman" w:hAnsi="Times New Roman" w:cs="Times New Roman"/>
          <w:sz w:val="24"/>
          <w:szCs w:val="24"/>
        </w:rPr>
        <w:t xml:space="preserve"> магистральных тепловых сетей, представленных в таблице ниже.</w:t>
      </w:r>
    </w:p>
    <w:p w14:paraId="1974518D" w14:textId="46EA902C" w:rsidR="002E5A79" w:rsidRPr="002E5A79" w:rsidRDefault="002E5A79" w:rsidP="002E5A79">
      <w:pPr>
        <w:pStyle w:val="a5"/>
        <w:tabs>
          <w:tab w:val="left" w:pos="1170"/>
        </w:tabs>
        <w:spacing w:before="240"/>
        <w:ind w:left="0"/>
        <w:jc w:val="both"/>
        <w:rPr>
          <w:rFonts w:ascii="Times New Roman" w:eastAsia="Times New Roman" w:hAnsi="Times New Roman" w:cs="Times New Roman"/>
          <w:b/>
          <w:sz w:val="24"/>
          <w:szCs w:val="20"/>
        </w:rPr>
      </w:pPr>
      <w:bookmarkStart w:id="31" w:name="_Toc196127094"/>
      <w:bookmarkStart w:id="32" w:name="_Toc198215776"/>
      <w:r w:rsidRPr="002E5A79">
        <w:rPr>
          <w:rFonts w:ascii="Times New Roman" w:eastAsia="Times New Roman" w:hAnsi="Times New Roman" w:cs="Times New Roman"/>
          <w:b/>
          <w:sz w:val="24"/>
          <w:szCs w:val="20"/>
        </w:rPr>
        <w:t xml:space="preserve">Таблица </w:t>
      </w:r>
      <w:r w:rsidRPr="002E5A79">
        <w:rPr>
          <w:rFonts w:ascii="Times New Roman" w:eastAsia="Times New Roman" w:hAnsi="Times New Roman" w:cs="Times New Roman"/>
          <w:b/>
          <w:sz w:val="24"/>
          <w:szCs w:val="20"/>
        </w:rPr>
        <w:fldChar w:fldCharType="begin"/>
      </w:r>
      <w:r w:rsidRPr="002E5A79">
        <w:rPr>
          <w:rFonts w:ascii="Times New Roman" w:eastAsia="Times New Roman" w:hAnsi="Times New Roman" w:cs="Times New Roman"/>
          <w:b/>
          <w:sz w:val="24"/>
          <w:szCs w:val="20"/>
        </w:rPr>
        <w:instrText xml:space="preserve"> SEQ Таблица \* ARABIC </w:instrText>
      </w:r>
      <w:r w:rsidRPr="002E5A79">
        <w:rPr>
          <w:rFonts w:ascii="Times New Roman" w:eastAsia="Times New Roman" w:hAnsi="Times New Roman" w:cs="Times New Roman"/>
          <w:b/>
          <w:sz w:val="24"/>
          <w:szCs w:val="20"/>
        </w:rPr>
        <w:fldChar w:fldCharType="separate"/>
      </w:r>
      <w:r>
        <w:rPr>
          <w:rFonts w:ascii="Times New Roman" w:eastAsia="Times New Roman" w:hAnsi="Times New Roman" w:cs="Times New Roman"/>
          <w:b/>
          <w:noProof/>
          <w:sz w:val="24"/>
          <w:szCs w:val="20"/>
        </w:rPr>
        <w:t>6</w:t>
      </w:r>
      <w:r w:rsidRPr="002E5A79">
        <w:rPr>
          <w:rFonts w:ascii="Times New Roman" w:eastAsia="Times New Roman" w:hAnsi="Times New Roman" w:cs="Times New Roman"/>
          <w:b/>
          <w:sz w:val="24"/>
          <w:szCs w:val="20"/>
        </w:rPr>
        <w:fldChar w:fldCharType="end"/>
      </w:r>
      <w:r w:rsidRPr="002E5A79">
        <w:rPr>
          <w:rFonts w:ascii="Times New Roman" w:eastAsia="Times New Roman" w:hAnsi="Times New Roman" w:cs="Times New Roman"/>
          <w:b/>
          <w:sz w:val="24"/>
          <w:szCs w:val="20"/>
        </w:rPr>
        <w:t xml:space="preserve"> –</w:t>
      </w:r>
      <w:r w:rsidRPr="002E5A79">
        <w:rPr>
          <w:rFonts w:ascii="Times New Roman" w:hAnsi="Times New Roman" w:cs="Times New Roman"/>
          <w:b/>
          <w:sz w:val="24"/>
        </w:rPr>
        <w:t xml:space="preserve"> </w:t>
      </w:r>
      <w:r w:rsidRPr="002E5A79">
        <w:rPr>
          <w:rFonts w:ascii="Times New Roman" w:eastAsia="Times New Roman" w:hAnsi="Times New Roman" w:cs="Times New Roman"/>
          <w:b/>
          <w:sz w:val="24"/>
          <w:szCs w:val="20"/>
        </w:rPr>
        <w:t>Строительство тепловых сетей для обеспечения перспективных приростов тепловой нагрузки ПАО «КСК»</w:t>
      </w:r>
      <w:bookmarkEnd w:id="31"/>
      <w:bookmarkEnd w:id="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2519"/>
        <w:gridCol w:w="4335"/>
        <w:gridCol w:w="4037"/>
        <w:gridCol w:w="1446"/>
        <w:gridCol w:w="2032"/>
      </w:tblGrid>
      <w:tr w:rsidR="002E5A79" w:rsidRPr="002E5A79" w14:paraId="35D924D2" w14:textId="77777777" w:rsidTr="008661C7">
        <w:trPr>
          <w:trHeight w:val="20"/>
          <w:tblHeader/>
        </w:trPr>
        <w:tc>
          <w:tcPr>
            <w:tcW w:w="141" w:type="pct"/>
            <w:shd w:val="clear" w:color="auto" w:fill="auto"/>
            <w:vAlign w:val="center"/>
          </w:tcPr>
          <w:p w14:paraId="1E693CC1" w14:textId="77777777" w:rsidR="002E5A79" w:rsidRPr="002E5A79" w:rsidRDefault="002E5A79" w:rsidP="00B262F5">
            <w:pPr>
              <w:rPr>
                <w:rFonts w:ascii="Times New Roman" w:hAnsi="Times New Roman" w:cs="Times New Roman"/>
                <w:b/>
                <w:bCs/>
                <w:color w:val="000000"/>
                <w:sz w:val="20"/>
                <w:szCs w:val="20"/>
              </w:rPr>
            </w:pPr>
            <w:r w:rsidRPr="002E5A79">
              <w:rPr>
                <w:rFonts w:ascii="Times New Roman" w:hAnsi="Times New Roman" w:cs="Times New Roman"/>
                <w:b/>
                <w:bCs/>
                <w:color w:val="000000"/>
                <w:sz w:val="20"/>
                <w:szCs w:val="20"/>
              </w:rPr>
              <w:t>№</w:t>
            </w:r>
          </w:p>
        </w:tc>
        <w:tc>
          <w:tcPr>
            <w:tcW w:w="852" w:type="pct"/>
            <w:shd w:val="clear" w:color="auto" w:fill="auto"/>
            <w:vAlign w:val="center"/>
            <w:hideMark/>
          </w:tcPr>
          <w:p w14:paraId="464C8A3C" w14:textId="77777777" w:rsidR="002E5A79" w:rsidRPr="002E5A79" w:rsidRDefault="002E5A79" w:rsidP="00B262F5">
            <w:pPr>
              <w:rPr>
                <w:rFonts w:ascii="Times New Roman" w:hAnsi="Times New Roman" w:cs="Times New Roman"/>
                <w:b/>
                <w:bCs/>
                <w:sz w:val="20"/>
                <w:szCs w:val="20"/>
              </w:rPr>
            </w:pPr>
            <w:r w:rsidRPr="002E5A79">
              <w:rPr>
                <w:rFonts w:ascii="Times New Roman" w:hAnsi="Times New Roman" w:cs="Times New Roman"/>
                <w:b/>
                <w:bCs/>
                <w:color w:val="000000"/>
                <w:sz w:val="20"/>
                <w:szCs w:val="20"/>
              </w:rPr>
              <w:t>Наименование мероприятия</w:t>
            </w:r>
          </w:p>
        </w:tc>
        <w:tc>
          <w:tcPr>
            <w:tcW w:w="1466" w:type="pct"/>
            <w:shd w:val="clear" w:color="auto" w:fill="auto"/>
            <w:vAlign w:val="center"/>
            <w:hideMark/>
          </w:tcPr>
          <w:p w14:paraId="015FFCA3" w14:textId="77777777" w:rsidR="002E5A79" w:rsidRPr="002E5A79" w:rsidRDefault="002E5A79" w:rsidP="00B262F5">
            <w:pPr>
              <w:rPr>
                <w:rFonts w:ascii="Times New Roman" w:hAnsi="Times New Roman" w:cs="Times New Roman"/>
                <w:b/>
                <w:bCs/>
                <w:sz w:val="20"/>
                <w:szCs w:val="20"/>
              </w:rPr>
            </w:pPr>
            <w:r w:rsidRPr="002E5A79">
              <w:rPr>
                <w:rFonts w:ascii="Times New Roman" w:hAnsi="Times New Roman" w:cs="Times New Roman"/>
                <w:b/>
                <w:bCs/>
                <w:sz w:val="20"/>
                <w:szCs w:val="20"/>
              </w:rPr>
              <w:t>Описание трассы прохождения тепловой сети</w:t>
            </w:r>
          </w:p>
        </w:tc>
        <w:tc>
          <w:tcPr>
            <w:tcW w:w="1365" w:type="pct"/>
            <w:shd w:val="clear" w:color="auto" w:fill="auto"/>
            <w:vAlign w:val="center"/>
            <w:hideMark/>
          </w:tcPr>
          <w:p w14:paraId="5A6BAEB6" w14:textId="77777777" w:rsidR="002E5A79" w:rsidRPr="002E5A79" w:rsidRDefault="002E5A79" w:rsidP="00B262F5">
            <w:pPr>
              <w:rPr>
                <w:rFonts w:ascii="Times New Roman" w:hAnsi="Times New Roman" w:cs="Times New Roman"/>
                <w:b/>
                <w:bCs/>
                <w:sz w:val="20"/>
                <w:szCs w:val="20"/>
              </w:rPr>
            </w:pPr>
            <w:r w:rsidRPr="002E5A79">
              <w:rPr>
                <w:rFonts w:ascii="Times New Roman" w:hAnsi="Times New Roman" w:cs="Times New Roman"/>
                <w:b/>
                <w:bCs/>
                <w:sz w:val="20"/>
                <w:szCs w:val="20"/>
              </w:rPr>
              <w:t>Описание тепловой сети</w:t>
            </w:r>
          </w:p>
        </w:tc>
        <w:tc>
          <w:tcPr>
            <w:tcW w:w="489" w:type="pct"/>
            <w:shd w:val="clear" w:color="auto" w:fill="auto"/>
            <w:vAlign w:val="center"/>
            <w:hideMark/>
          </w:tcPr>
          <w:p w14:paraId="701A707B" w14:textId="77777777" w:rsidR="002E5A79" w:rsidRPr="002E5A79" w:rsidRDefault="002E5A79" w:rsidP="00B262F5">
            <w:pPr>
              <w:ind w:left="-93"/>
              <w:rPr>
                <w:rFonts w:ascii="Times New Roman" w:hAnsi="Times New Roman" w:cs="Times New Roman"/>
                <w:b/>
                <w:bCs/>
                <w:sz w:val="20"/>
                <w:szCs w:val="20"/>
              </w:rPr>
            </w:pPr>
            <w:r w:rsidRPr="002E5A79">
              <w:rPr>
                <w:rFonts w:ascii="Times New Roman" w:hAnsi="Times New Roman" w:cs="Times New Roman"/>
                <w:b/>
                <w:bCs/>
                <w:sz w:val="20"/>
                <w:szCs w:val="20"/>
              </w:rPr>
              <w:t>Год реализации мероприятия</w:t>
            </w:r>
          </w:p>
        </w:tc>
        <w:tc>
          <w:tcPr>
            <w:tcW w:w="688" w:type="pct"/>
            <w:shd w:val="clear" w:color="auto" w:fill="auto"/>
            <w:vAlign w:val="center"/>
            <w:hideMark/>
          </w:tcPr>
          <w:p w14:paraId="415A075C" w14:textId="77777777" w:rsidR="002E5A79" w:rsidRPr="002E5A79" w:rsidRDefault="002E5A79" w:rsidP="00B262F5">
            <w:pPr>
              <w:ind w:left="-134"/>
              <w:rPr>
                <w:rFonts w:ascii="Times New Roman" w:hAnsi="Times New Roman" w:cs="Times New Roman"/>
                <w:b/>
                <w:sz w:val="20"/>
                <w:szCs w:val="20"/>
              </w:rPr>
            </w:pPr>
            <w:r w:rsidRPr="002E5A79">
              <w:rPr>
                <w:rFonts w:ascii="Times New Roman" w:hAnsi="Times New Roman" w:cs="Times New Roman"/>
                <w:b/>
                <w:sz w:val="20"/>
                <w:szCs w:val="20"/>
              </w:rPr>
              <w:t>Капитальные затраты в тыс. руб. без НДС</w:t>
            </w:r>
          </w:p>
        </w:tc>
      </w:tr>
      <w:tr w:rsidR="002E5A79" w:rsidRPr="002E5A79" w14:paraId="00D63843" w14:textId="77777777" w:rsidTr="00B262F5">
        <w:trPr>
          <w:trHeight w:val="20"/>
        </w:trPr>
        <w:tc>
          <w:tcPr>
            <w:tcW w:w="5000" w:type="pct"/>
            <w:gridSpan w:val="6"/>
            <w:shd w:val="clear" w:color="auto" w:fill="auto"/>
            <w:vAlign w:val="center"/>
          </w:tcPr>
          <w:p w14:paraId="6666624E" w14:textId="77777777" w:rsidR="002E5A79" w:rsidRPr="002E5A79" w:rsidRDefault="002E5A79" w:rsidP="00B262F5">
            <w:pPr>
              <w:rPr>
                <w:rFonts w:ascii="Times New Roman" w:hAnsi="Times New Roman" w:cs="Times New Roman"/>
                <w:b/>
                <w:i/>
                <w:sz w:val="20"/>
                <w:szCs w:val="20"/>
              </w:rPr>
            </w:pPr>
            <w:r w:rsidRPr="002E5A79">
              <w:rPr>
                <w:rFonts w:ascii="Times New Roman" w:hAnsi="Times New Roman" w:cs="Times New Roman"/>
                <w:b/>
                <w:i/>
                <w:sz w:val="20"/>
                <w:szCs w:val="20"/>
              </w:rPr>
              <w:t>Магистральные тепловые сети жилого района Заовражье</w:t>
            </w:r>
          </w:p>
        </w:tc>
      </w:tr>
      <w:tr w:rsidR="002E5A79" w:rsidRPr="002E5A79" w14:paraId="1123C100" w14:textId="77777777" w:rsidTr="008661C7">
        <w:trPr>
          <w:trHeight w:val="20"/>
        </w:trPr>
        <w:tc>
          <w:tcPr>
            <w:tcW w:w="141" w:type="pct"/>
            <w:shd w:val="clear" w:color="auto" w:fill="auto"/>
            <w:vAlign w:val="center"/>
          </w:tcPr>
          <w:p w14:paraId="3539015C" w14:textId="77777777" w:rsidR="002E5A79" w:rsidRPr="002E5A79" w:rsidRDefault="002E5A79" w:rsidP="00B262F5">
            <w:pPr>
              <w:rPr>
                <w:rFonts w:ascii="Times New Roman" w:hAnsi="Times New Roman" w:cs="Times New Roman"/>
                <w:sz w:val="20"/>
                <w:szCs w:val="20"/>
              </w:rPr>
            </w:pPr>
            <w:r w:rsidRPr="002E5A79">
              <w:rPr>
                <w:rFonts w:ascii="Times New Roman" w:hAnsi="Times New Roman" w:cs="Times New Roman"/>
                <w:sz w:val="20"/>
                <w:szCs w:val="20"/>
              </w:rPr>
              <w:t>1</w:t>
            </w:r>
          </w:p>
        </w:tc>
        <w:tc>
          <w:tcPr>
            <w:tcW w:w="852" w:type="pct"/>
            <w:shd w:val="clear" w:color="auto" w:fill="auto"/>
            <w:vAlign w:val="center"/>
          </w:tcPr>
          <w:p w14:paraId="66F607E7" w14:textId="77777777" w:rsidR="002E5A79" w:rsidRPr="002E5A79" w:rsidRDefault="002E5A79" w:rsidP="00B262F5">
            <w:pPr>
              <w:jc w:val="left"/>
              <w:rPr>
                <w:rFonts w:ascii="Times New Roman" w:hAnsi="Times New Roman" w:cs="Times New Roman"/>
                <w:sz w:val="20"/>
                <w:szCs w:val="20"/>
              </w:rPr>
            </w:pPr>
            <w:r w:rsidRPr="002E5A79">
              <w:rPr>
                <w:rFonts w:ascii="Times New Roman" w:hAnsi="Times New Roman" w:cs="Times New Roman"/>
                <w:sz w:val="20"/>
                <w:szCs w:val="20"/>
              </w:rPr>
              <w:t>Строительство участка магистральной тепловой сети от ТК 16 до ТК 11</w:t>
            </w:r>
          </w:p>
        </w:tc>
        <w:tc>
          <w:tcPr>
            <w:tcW w:w="1466" w:type="pct"/>
            <w:shd w:val="clear" w:color="auto" w:fill="auto"/>
            <w:vAlign w:val="center"/>
          </w:tcPr>
          <w:p w14:paraId="079A1A53" w14:textId="77777777" w:rsidR="002E5A79" w:rsidRPr="002E5A79" w:rsidRDefault="002E5A79" w:rsidP="00B262F5">
            <w:pPr>
              <w:jc w:val="left"/>
              <w:rPr>
                <w:rFonts w:ascii="Times New Roman" w:hAnsi="Times New Roman" w:cs="Times New Roman"/>
                <w:sz w:val="20"/>
                <w:szCs w:val="20"/>
              </w:rPr>
            </w:pPr>
            <w:r w:rsidRPr="002E5A79">
              <w:rPr>
                <w:rFonts w:ascii="Times New Roman" w:hAnsi="Times New Roman" w:cs="Times New Roman"/>
                <w:sz w:val="20"/>
                <w:szCs w:val="20"/>
              </w:rPr>
              <w:t xml:space="preserve">От ТК-16 (ТК на пересечении ул. </w:t>
            </w:r>
            <w:proofErr w:type="spellStart"/>
            <w:r w:rsidRPr="002E5A79">
              <w:rPr>
                <w:rFonts w:ascii="Times New Roman" w:hAnsi="Times New Roman" w:cs="Times New Roman"/>
                <w:sz w:val="20"/>
                <w:szCs w:val="20"/>
              </w:rPr>
              <w:t>Табулевича</w:t>
            </w:r>
            <w:proofErr w:type="spellEnd"/>
            <w:r w:rsidRPr="002E5A79">
              <w:rPr>
                <w:rFonts w:ascii="Times New Roman" w:hAnsi="Times New Roman" w:cs="Times New Roman"/>
                <w:sz w:val="20"/>
                <w:szCs w:val="20"/>
              </w:rPr>
              <w:t xml:space="preserve"> и бульвара Антоненко) вдоль ул. </w:t>
            </w:r>
            <w:proofErr w:type="spellStart"/>
            <w:r w:rsidRPr="002E5A79">
              <w:rPr>
                <w:rFonts w:ascii="Times New Roman" w:hAnsi="Times New Roman" w:cs="Times New Roman"/>
                <w:sz w:val="20"/>
                <w:szCs w:val="20"/>
              </w:rPr>
              <w:t>Табулевича</w:t>
            </w:r>
            <w:proofErr w:type="spellEnd"/>
            <w:r w:rsidRPr="002E5A79">
              <w:rPr>
                <w:rFonts w:ascii="Times New Roman" w:hAnsi="Times New Roman" w:cs="Times New Roman"/>
                <w:sz w:val="20"/>
                <w:szCs w:val="20"/>
              </w:rPr>
              <w:t xml:space="preserve"> до ТК-13 (ТК на пересечение и ул. </w:t>
            </w:r>
            <w:proofErr w:type="spellStart"/>
            <w:r w:rsidRPr="002E5A79">
              <w:rPr>
                <w:rFonts w:ascii="Times New Roman" w:hAnsi="Times New Roman" w:cs="Times New Roman"/>
                <w:sz w:val="20"/>
                <w:szCs w:val="20"/>
              </w:rPr>
              <w:t>Табулевича</w:t>
            </w:r>
            <w:proofErr w:type="spellEnd"/>
            <w:r w:rsidRPr="002E5A79">
              <w:rPr>
                <w:rFonts w:ascii="Times New Roman" w:hAnsi="Times New Roman" w:cs="Times New Roman"/>
                <w:sz w:val="20"/>
                <w:szCs w:val="20"/>
              </w:rPr>
              <w:t xml:space="preserve"> и проспекта Ленина.);  до ТК-13  вдоль проспекта Ленина до ТК 11  </w:t>
            </w:r>
          </w:p>
        </w:tc>
        <w:tc>
          <w:tcPr>
            <w:tcW w:w="1365" w:type="pct"/>
            <w:shd w:val="clear" w:color="auto" w:fill="auto"/>
            <w:vAlign w:val="center"/>
          </w:tcPr>
          <w:p w14:paraId="3DF0A570" w14:textId="77777777" w:rsidR="002E5A79" w:rsidRPr="002E5A79" w:rsidRDefault="002E5A79" w:rsidP="00B262F5">
            <w:pPr>
              <w:jc w:val="left"/>
              <w:rPr>
                <w:rFonts w:ascii="Times New Roman" w:hAnsi="Times New Roman" w:cs="Times New Roman"/>
                <w:sz w:val="20"/>
                <w:szCs w:val="20"/>
              </w:rPr>
            </w:pPr>
            <w:r w:rsidRPr="002E5A79">
              <w:rPr>
                <w:rFonts w:ascii="Times New Roman" w:hAnsi="Times New Roman" w:cs="Times New Roman"/>
                <w:sz w:val="20"/>
                <w:szCs w:val="20"/>
              </w:rPr>
              <w:t xml:space="preserve">Протяженность – 950 </w:t>
            </w:r>
            <w:proofErr w:type="gramStart"/>
            <w:r w:rsidRPr="002E5A79">
              <w:rPr>
                <w:rFonts w:ascii="Times New Roman" w:hAnsi="Times New Roman" w:cs="Times New Roman"/>
                <w:sz w:val="20"/>
                <w:szCs w:val="20"/>
              </w:rPr>
              <w:t>метров  От</w:t>
            </w:r>
            <w:proofErr w:type="gramEnd"/>
            <w:r w:rsidRPr="002E5A79">
              <w:rPr>
                <w:rFonts w:ascii="Times New Roman" w:hAnsi="Times New Roman" w:cs="Times New Roman"/>
                <w:sz w:val="20"/>
                <w:szCs w:val="20"/>
              </w:rPr>
              <w:t xml:space="preserve"> ТК 16 до ТК 13 Трубы  –  Ст 426-ППУ-ПЭ протяженность 500 метров. От ТК 13 до ТК 11  Трубы  –  Ст 325-ППУ-ПЭ протяженность 450 метров</w:t>
            </w:r>
          </w:p>
          <w:p w14:paraId="540797DF" w14:textId="77777777" w:rsidR="002E5A79" w:rsidRPr="002E5A79" w:rsidRDefault="002E5A79" w:rsidP="00B262F5">
            <w:pPr>
              <w:jc w:val="left"/>
              <w:rPr>
                <w:rFonts w:ascii="Times New Roman" w:hAnsi="Times New Roman" w:cs="Times New Roman"/>
                <w:sz w:val="20"/>
                <w:szCs w:val="20"/>
              </w:rPr>
            </w:pPr>
            <w:r w:rsidRPr="002E5A79">
              <w:rPr>
                <w:rFonts w:ascii="Times New Roman" w:hAnsi="Times New Roman" w:cs="Times New Roman"/>
                <w:sz w:val="20"/>
                <w:szCs w:val="20"/>
              </w:rPr>
              <w:t>Количество тепловых камер – 4 шт.</w:t>
            </w:r>
          </w:p>
        </w:tc>
        <w:tc>
          <w:tcPr>
            <w:tcW w:w="489" w:type="pct"/>
            <w:shd w:val="clear" w:color="auto" w:fill="auto"/>
            <w:vAlign w:val="center"/>
          </w:tcPr>
          <w:p w14:paraId="425A2C37" w14:textId="77777777" w:rsidR="002E5A79" w:rsidRPr="002E5A79" w:rsidRDefault="002E5A79" w:rsidP="00B262F5">
            <w:pPr>
              <w:ind w:left="-28"/>
              <w:rPr>
                <w:rFonts w:ascii="Times New Roman" w:hAnsi="Times New Roman" w:cs="Times New Roman"/>
                <w:sz w:val="20"/>
                <w:szCs w:val="20"/>
              </w:rPr>
            </w:pPr>
            <w:r w:rsidRPr="002E5A79">
              <w:rPr>
                <w:rFonts w:ascii="Times New Roman" w:hAnsi="Times New Roman" w:cs="Times New Roman"/>
                <w:sz w:val="20"/>
                <w:szCs w:val="20"/>
              </w:rPr>
              <w:t>2030</w:t>
            </w:r>
          </w:p>
        </w:tc>
        <w:tc>
          <w:tcPr>
            <w:tcW w:w="688" w:type="pct"/>
            <w:shd w:val="clear" w:color="auto" w:fill="auto"/>
            <w:vAlign w:val="center"/>
          </w:tcPr>
          <w:p w14:paraId="185F0A88" w14:textId="77777777" w:rsidR="002E5A79" w:rsidRPr="002E5A79" w:rsidRDefault="002E5A79" w:rsidP="00B262F5">
            <w:pPr>
              <w:ind w:left="-28"/>
              <w:rPr>
                <w:rFonts w:ascii="Times New Roman" w:hAnsi="Times New Roman" w:cs="Times New Roman"/>
                <w:sz w:val="20"/>
                <w:szCs w:val="20"/>
              </w:rPr>
            </w:pPr>
            <w:r w:rsidRPr="002E5A79">
              <w:rPr>
                <w:rFonts w:ascii="Times New Roman" w:hAnsi="Times New Roman" w:cs="Times New Roman"/>
                <w:sz w:val="20"/>
                <w:szCs w:val="20"/>
              </w:rPr>
              <w:t>97 000</w:t>
            </w:r>
          </w:p>
        </w:tc>
      </w:tr>
      <w:tr w:rsidR="002E5A79" w:rsidRPr="002E5A79" w14:paraId="11A51128" w14:textId="77777777" w:rsidTr="008661C7">
        <w:trPr>
          <w:trHeight w:val="20"/>
        </w:trPr>
        <w:tc>
          <w:tcPr>
            <w:tcW w:w="141" w:type="pct"/>
            <w:shd w:val="clear" w:color="auto" w:fill="auto"/>
            <w:vAlign w:val="center"/>
          </w:tcPr>
          <w:p w14:paraId="23AFDC51" w14:textId="77777777" w:rsidR="002E5A79" w:rsidRPr="002E5A79" w:rsidRDefault="002E5A79" w:rsidP="00B262F5">
            <w:pPr>
              <w:rPr>
                <w:rFonts w:ascii="Times New Roman" w:hAnsi="Times New Roman" w:cs="Times New Roman"/>
                <w:sz w:val="20"/>
                <w:szCs w:val="20"/>
              </w:rPr>
            </w:pPr>
          </w:p>
        </w:tc>
        <w:tc>
          <w:tcPr>
            <w:tcW w:w="852" w:type="pct"/>
            <w:shd w:val="clear" w:color="auto" w:fill="auto"/>
            <w:vAlign w:val="center"/>
          </w:tcPr>
          <w:p w14:paraId="2CA3D58F" w14:textId="77777777" w:rsidR="002E5A79" w:rsidRPr="002E5A79" w:rsidRDefault="002E5A79" w:rsidP="00B262F5">
            <w:pPr>
              <w:jc w:val="left"/>
              <w:rPr>
                <w:rFonts w:ascii="Times New Roman" w:hAnsi="Times New Roman" w:cs="Times New Roman"/>
                <w:sz w:val="20"/>
                <w:szCs w:val="20"/>
              </w:rPr>
            </w:pPr>
            <w:r w:rsidRPr="002E5A79">
              <w:rPr>
                <w:rFonts w:ascii="Times New Roman" w:hAnsi="Times New Roman" w:cs="Times New Roman"/>
                <w:sz w:val="20"/>
                <w:szCs w:val="20"/>
              </w:rPr>
              <w:t>Строительство участка тепловой сети ТК 25-ТК30</w:t>
            </w:r>
          </w:p>
        </w:tc>
        <w:tc>
          <w:tcPr>
            <w:tcW w:w="1466" w:type="pct"/>
            <w:shd w:val="clear" w:color="auto" w:fill="auto"/>
            <w:vAlign w:val="center"/>
          </w:tcPr>
          <w:p w14:paraId="2444A964" w14:textId="77777777" w:rsidR="002E5A79" w:rsidRPr="002E5A79" w:rsidRDefault="002E5A79" w:rsidP="00B262F5">
            <w:pPr>
              <w:jc w:val="left"/>
              <w:rPr>
                <w:rFonts w:ascii="Times New Roman" w:hAnsi="Times New Roman" w:cs="Times New Roman"/>
                <w:sz w:val="20"/>
                <w:szCs w:val="20"/>
              </w:rPr>
            </w:pPr>
            <w:r w:rsidRPr="002E5A79">
              <w:rPr>
                <w:rFonts w:ascii="Times New Roman" w:hAnsi="Times New Roman" w:cs="Times New Roman"/>
                <w:sz w:val="20"/>
                <w:szCs w:val="20"/>
              </w:rPr>
              <w:t xml:space="preserve">от ТК-25 (ТК на пересечении ул. </w:t>
            </w:r>
            <w:proofErr w:type="spellStart"/>
            <w:r w:rsidRPr="002E5A79">
              <w:rPr>
                <w:rFonts w:ascii="Times New Roman" w:hAnsi="Times New Roman" w:cs="Times New Roman"/>
                <w:sz w:val="20"/>
                <w:szCs w:val="20"/>
              </w:rPr>
              <w:t>Табулевича</w:t>
            </w:r>
            <w:proofErr w:type="spellEnd"/>
            <w:r w:rsidRPr="002E5A79">
              <w:rPr>
                <w:rFonts w:ascii="Times New Roman" w:hAnsi="Times New Roman" w:cs="Times New Roman"/>
                <w:sz w:val="20"/>
                <w:szCs w:val="20"/>
              </w:rPr>
              <w:t xml:space="preserve"> и ул. </w:t>
            </w:r>
            <w:proofErr w:type="spellStart"/>
            <w:r w:rsidRPr="002E5A79">
              <w:rPr>
                <w:rFonts w:ascii="Times New Roman" w:hAnsi="Times New Roman" w:cs="Times New Roman"/>
                <w:sz w:val="20"/>
                <w:szCs w:val="20"/>
              </w:rPr>
              <w:t>Глазанова</w:t>
            </w:r>
            <w:proofErr w:type="spellEnd"/>
            <w:r w:rsidRPr="002E5A79">
              <w:rPr>
                <w:rFonts w:ascii="Times New Roman" w:hAnsi="Times New Roman" w:cs="Times New Roman"/>
                <w:sz w:val="20"/>
                <w:szCs w:val="20"/>
              </w:rPr>
              <w:t xml:space="preserve">) вдоль ул. </w:t>
            </w:r>
            <w:proofErr w:type="spellStart"/>
            <w:r w:rsidRPr="002E5A79">
              <w:rPr>
                <w:rFonts w:ascii="Times New Roman" w:hAnsi="Times New Roman" w:cs="Times New Roman"/>
                <w:sz w:val="20"/>
                <w:szCs w:val="20"/>
              </w:rPr>
              <w:t>Глазаова</w:t>
            </w:r>
            <w:proofErr w:type="spellEnd"/>
            <w:r w:rsidRPr="002E5A79">
              <w:rPr>
                <w:rFonts w:ascii="Times New Roman" w:hAnsi="Times New Roman" w:cs="Times New Roman"/>
                <w:sz w:val="20"/>
                <w:szCs w:val="20"/>
              </w:rPr>
              <w:t xml:space="preserve">  до ТК 30 (ТК на бульваре Антоненко) </w:t>
            </w:r>
          </w:p>
        </w:tc>
        <w:tc>
          <w:tcPr>
            <w:tcW w:w="1365" w:type="pct"/>
            <w:shd w:val="clear" w:color="auto" w:fill="auto"/>
            <w:vAlign w:val="center"/>
          </w:tcPr>
          <w:p w14:paraId="79231E04" w14:textId="77777777" w:rsidR="002E5A79" w:rsidRPr="002E5A79" w:rsidRDefault="002E5A79" w:rsidP="00B262F5">
            <w:pPr>
              <w:jc w:val="both"/>
              <w:rPr>
                <w:rFonts w:ascii="Times New Roman" w:hAnsi="Times New Roman" w:cs="Times New Roman"/>
                <w:sz w:val="20"/>
                <w:szCs w:val="20"/>
              </w:rPr>
            </w:pPr>
            <w:r w:rsidRPr="002E5A79">
              <w:rPr>
                <w:rFonts w:ascii="Times New Roman" w:hAnsi="Times New Roman" w:cs="Times New Roman"/>
                <w:sz w:val="20"/>
                <w:szCs w:val="20"/>
              </w:rPr>
              <w:t xml:space="preserve">Протяженность – 500  метров </w:t>
            </w:r>
          </w:p>
          <w:p w14:paraId="5343849A" w14:textId="77777777" w:rsidR="002E5A79" w:rsidRPr="002E5A79" w:rsidRDefault="002E5A79" w:rsidP="00B262F5">
            <w:pPr>
              <w:jc w:val="left"/>
              <w:rPr>
                <w:rFonts w:ascii="Times New Roman" w:hAnsi="Times New Roman" w:cs="Times New Roman"/>
                <w:sz w:val="20"/>
                <w:szCs w:val="20"/>
              </w:rPr>
            </w:pPr>
            <w:r w:rsidRPr="002E5A79">
              <w:rPr>
                <w:rFonts w:ascii="Times New Roman" w:hAnsi="Times New Roman" w:cs="Times New Roman"/>
                <w:sz w:val="20"/>
                <w:szCs w:val="20"/>
              </w:rPr>
              <w:t>Трубы  –  Ст 273-ППУ-ПЭ. Количество тепловых камер – 4 шт.</w:t>
            </w:r>
          </w:p>
        </w:tc>
        <w:tc>
          <w:tcPr>
            <w:tcW w:w="489" w:type="pct"/>
            <w:shd w:val="clear" w:color="auto" w:fill="auto"/>
            <w:vAlign w:val="center"/>
          </w:tcPr>
          <w:p w14:paraId="6042D93E" w14:textId="77777777" w:rsidR="002E5A79" w:rsidRPr="002E5A79" w:rsidRDefault="002E5A79" w:rsidP="00B262F5">
            <w:pPr>
              <w:ind w:left="-28"/>
              <w:rPr>
                <w:rFonts w:ascii="Times New Roman" w:hAnsi="Times New Roman" w:cs="Times New Roman"/>
                <w:sz w:val="20"/>
                <w:szCs w:val="20"/>
              </w:rPr>
            </w:pPr>
            <w:r w:rsidRPr="002E5A79">
              <w:rPr>
                <w:rFonts w:ascii="Times New Roman" w:hAnsi="Times New Roman" w:cs="Times New Roman"/>
                <w:color w:val="000000"/>
                <w:sz w:val="20"/>
                <w:szCs w:val="20"/>
                <w:lang w:eastAsia="ru-RU"/>
              </w:rPr>
              <w:t>2028</w:t>
            </w:r>
          </w:p>
        </w:tc>
        <w:tc>
          <w:tcPr>
            <w:tcW w:w="688" w:type="pct"/>
            <w:shd w:val="clear" w:color="auto" w:fill="auto"/>
            <w:vAlign w:val="center"/>
          </w:tcPr>
          <w:p w14:paraId="7F94FC6E" w14:textId="77777777" w:rsidR="002E5A79" w:rsidRPr="002E5A79" w:rsidRDefault="002E5A79" w:rsidP="00B262F5">
            <w:pPr>
              <w:ind w:left="-28"/>
              <w:rPr>
                <w:rFonts w:ascii="Times New Roman" w:hAnsi="Times New Roman" w:cs="Times New Roman"/>
                <w:sz w:val="20"/>
                <w:szCs w:val="20"/>
              </w:rPr>
            </w:pPr>
            <w:r w:rsidRPr="002E5A79">
              <w:rPr>
                <w:rFonts w:ascii="Times New Roman" w:hAnsi="Times New Roman" w:cs="Times New Roman"/>
                <w:color w:val="000000"/>
                <w:sz w:val="20"/>
                <w:szCs w:val="20"/>
              </w:rPr>
              <w:t>41 000</w:t>
            </w:r>
          </w:p>
        </w:tc>
      </w:tr>
      <w:tr w:rsidR="002E5A79" w:rsidRPr="002E5A79" w14:paraId="21C97A9A" w14:textId="77777777" w:rsidTr="00B262F5">
        <w:trPr>
          <w:trHeight w:val="167"/>
        </w:trPr>
        <w:tc>
          <w:tcPr>
            <w:tcW w:w="5000" w:type="pct"/>
            <w:gridSpan w:val="6"/>
            <w:shd w:val="clear" w:color="auto" w:fill="auto"/>
            <w:vAlign w:val="center"/>
          </w:tcPr>
          <w:p w14:paraId="048FF57D" w14:textId="68AB64EA" w:rsidR="002E5A79" w:rsidRPr="002E5A79" w:rsidRDefault="002E5A79" w:rsidP="00B262F5">
            <w:pPr>
              <w:rPr>
                <w:rFonts w:ascii="Times New Roman" w:hAnsi="Times New Roman" w:cs="Times New Roman"/>
                <w:i/>
                <w:sz w:val="20"/>
                <w:szCs w:val="20"/>
              </w:rPr>
            </w:pPr>
            <w:r w:rsidRPr="002E5A79">
              <w:rPr>
                <w:rFonts w:ascii="Times New Roman" w:hAnsi="Times New Roman" w:cs="Times New Roman"/>
                <w:b/>
                <w:i/>
                <w:sz w:val="20"/>
                <w:szCs w:val="20"/>
              </w:rPr>
              <w:t xml:space="preserve">Магистральные тепловые сети района </w:t>
            </w:r>
            <w:proofErr w:type="spellStart"/>
            <w:r w:rsidRPr="002E5A79">
              <w:rPr>
                <w:rFonts w:ascii="Times New Roman" w:hAnsi="Times New Roman" w:cs="Times New Roman"/>
                <w:b/>
                <w:i/>
                <w:sz w:val="20"/>
                <w:szCs w:val="20"/>
              </w:rPr>
              <w:t>Кабиц</w:t>
            </w:r>
            <w:r w:rsidR="00084CF0">
              <w:rPr>
                <w:rFonts w:ascii="Times New Roman" w:hAnsi="Times New Roman" w:cs="Times New Roman"/>
                <w:b/>
                <w:i/>
                <w:sz w:val="20"/>
                <w:szCs w:val="20"/>
              </w:rPr>
              <w:t>и</w:t>
            </w:r>
            <w:r w:rsidRPr="002E5A79">
              <w:rPr>
                <w:rFonts w:ascii="Times New Roman" w:hAnsi="Times New Roman" w:cs="Times New Roman"/>
                <w:b/>
                <w:i/>
                <w:sz w:val="20"/>
                <w:szCs w:val="20"/>
              </w:rPr>
              <w:t>но</w:t>
            </w:r>
            <w:proofErr w:type="spellEnd"/>
          </w:p>
        </w:tc>
      </w:tr>
      <w:tr w:rsidR="002E5A79" w:rsidRPr="002E5A79" w14:paraId="033F0009" w14:textId="77777777" w:rsidTr="008661C7">
        <w:trPr>
          <w:trHeight w:val="20"/>
        </w:trPr>
        <w:tc>
          <w:tcPr>
            <w:tcW w:w="141" w:type="pct"/>
            <w:shd w:val="clear" w:color="auto" w:fill="auto"/>
            <w:vAlign w:val="center"/>
          </w:tcPr>
          <w:p w14:paraId="497136A5" w14:textId="77777777" w:rsidR="002E5A79" w:rsidRPr="002E5A79" w:rsidRDefault="002E5A79" w:rsidP="00B262F5">
            <w:pPr>
              <w:rPr>
                <w:rFonts w:ascii="Times New Roman" w:hAnsi="Times New Roman" w:cs="Times New Roman"/>
                <w:sz w:val="20"/>
                <w:szCs w:val="20"/>
              </w:rPr>
            </w:pPr>
            <w:r w:rsidRPr="002E5A79">
              <w:rPr>
                <w:rFonts w:ascii="Times New Roman" w:hAnsi="Times New Roman" w:cs="Times New Roman"/>
                <w:sz w:val="20"/>
                <w:szCs w:val="20"/>
              </w:rPr>
              <w:t>1</w:t>
            </w:r>
          </w:p>
        </w:tc>
        <w:tc>
          <w:tcPr>
            <w:tcW w:w="852" w:type="pct"/>
            <w:shd w:val="clear" w:color="auto" w:fill="auto"/>
            <w:vAlign w:val="center"/>
          </w:tcPr>
          <w:p w14:paraId="174A2379" w14:textId="77777777" w:rsidR="002E5A79" w:rsidRPr="002E5A79" w:rsidRDefault="002E5A79" w:rsidP="00B262F5">
            <w:pPr>
              <w:jc w:val="left"/>
              <w:rPr>
                <w:rFonts w:ascii="Times New Roman" w:hAnsi="Times New Roman" w:cs="Times New Roman"/>
                <w:sz w:val="20"/>
                <w:szCs w:val="20"/>
              </w:rPr>
            </w:pPr>
            <w:r w:rsidRPr="002E5A79">
              <w:rPr>
                <w:rFonts w:ascii="Times New Roman" w:hAnsi="Times New Roman" w:cs="Times New Roman"/>
                <w:sz w:val="20"/>
                <w:szCs w:val="20"/>
                <w:lang w:eastAsia="ru-RU"/>
              </w:rPr>
              <w:t xml:space="preserve">Строительство участка магистральной тепловой сети от  Обнинской ГТУ ТЭЦ №1 до ТК 8 </w:t>
            </w:r>
          </w:p>
        </w:tc>
        <w:tc>
          <w:tcPr>
            <w:tcW w:w="1466" w:type="pct"/>
            <w:shd w:val="clear" w:color="auto" w:fill="auto"/>
            <w:vAlign w:val="center"/>
          </w:tcPr>
          <w:p w14:paraId="123F9008" w14:textId="77777777" w:rsidR="002E5A79" w:rsidRPr="002E5A79" w:rsidRDefault="002E5A79" w:rsidP="00B262F5">
            <w:pPr>
              <w:jc w:val="left"/>
              <w:rPr>
                <w:rFonts w:ascii="Times New Roman" w:hAnsi="Times New Roman" w:cs="Times New Roman"/>
                <w:sz w:val="20"/>
                <w:szCs w:val="20"/>
              </w:rPr>
            </w:pPr>
            <w:r w:rsidRPr="002E5A79">
              <w:rPr>
                <w:rFonts w:ascii="Times New Roman" w:hAnsi="Times New Roman" w:cs="Times New Roman"/>
                <w:sz w:val="20"/>
                <w:szCs w:val="20"/>
              </w:rPr>
              <w:t>В соответствие с соглашении об установлении сервитута на земельные участки  для обеспече</w:t>
            </w:r>
            <w:bookmarkStart w:id="33" w:name="_GoBack"/>
            <w:bookmarkEnd w:id="33"/>
            <w:r w:rsidRPr="002E5A79">
              <w:rPr>
                <w:rFonts w:ascii="Times New Roman" w:hAnsi="Times New Roman" w:cs="Times New Roman"/>
                <w:sz w:val="20"/>
                <w:szCs w:val="20"/>
              </w:rPr>
              <w:t>ния строительства и эксплуатации тепловых сетей и кабельных линий Электропередачи по землям  НИЯУ МИФИ</w:t>
            </w:r>
          </w:p>
        </w:tc>
        <w:tc>
          <w:tcPr>
            <w:tcW w:w="1365" w:type="pct"/>
            <w:shd w:val="clear" w:color="auto" w:fill="auto"/>
            <w:vAlign w:val="center"/>
          </w:tcPr>
          <w:p w14:paraId="2B8549CA" w14:textId="77777777" w:rsidR="002E5A79" w:rsidRPr="002E5A79" w:rsidRDefault="002E5A79" w:rsidP="00B262F5">
            <w:pPr>
              <w:jc w:val="left"/>
              <w:rPr>
                <w:rFonts w:ascii="Times New Roman" w:hAnsi="Times New Roman" w:cs="Times New Roman"/>
                <w:sz w:val="20"/>
                <w:szCs w:val="20"/>
              </w:rPr>
            </w:pPr>
            <w:r w:rsidRPr="002E5A79">
              <w:rPr>
                <w:rFonts w:ascii="Times New Roman" w:hAnsi="Times New Roman" w:cs="Times New Roman"/>
                <w:sz w:val="20"/>
                <w:szCs w:val="20"/>
              </w:rPr>
              <w:t>Протяженность – 1900 метров  Трубы  –  Ст 530 -ППУ-ПЭ  Количество тепловых камер – 8 шт.</w:t>
            </w:r>
          </w:p>
        </w:tc>
        <w:tc>
          <w:tcPr>
            <w:tcW w:w="489" w:type="pct"/>
            <w:shd w:val="clear" w:color="auto" w:fill="auto"/>
            <w:vAlign w:val="center"/>
          </w:tcPr>
          <w:p w14:paraId="336C9DC7" w14:textId="77777777" w:rsidR="002E5A79" w:rsidRPr="002E5A79" w:rsidRDefault="002E5A79" w:rsidP="00B262F5">
            <w:pPr>
              <w:ind w:left="-28"/>
              <w:rPr>
                <w:rFonts w:ascii="Times New Roman" w:hAnsi="Times New Roman" w:cs="Times New Roman"/>
                <w:sz w:val="20"/>
                <w:szCs w:val="20"/>
              </w:rPr>
            </w:pPr>
            <w:r w:rsidRPr="002E5A79">
              <w:rPr>
                <w:rFonts w:ascii="Times New Roman" w:hAnsi="Times New Roman" w:cs="Times New Roman"/>
                <w:sz w:val="20"/>
                <w:szCs w:val="20"/>
              </w:rPr>
              <w:t>2033</w:t>
            </w:r>
          </w:p>
        </w:tc>
        <w:tc>
          <w:tcPr>
            <w:tcW w:w="688" w:type="pct"/>
            <w:shd w:val="clear" w:color="auto" w:fill="auto"/>
            <w:vAlign w:val="center"/>
          </w:tcPr>
          <w:p w14:paraId="68EDBB80" w14:textId="77777777" w:rsidR="002E5A79" w:rsidRPr="002E5A79" w:rsidRDefault="002E5A79" w:rsidP="00B262F5">
            <w:pPr>
              <w:ind w:left="-28"/>
              <w:rPr>
                <w:rFonts w:ascii="Times New Roman" w:hAnsi="Times New Roman" w:cs="Times New Roman"/>
                <w:sz w:val="20"/>
                <w:szCs w:val="20"/>
              </w:rPr>
            </w:pPr>
            <w:r w:rsidRPr="002E5A79">
              <w:rPr>
                <w:rFonts w:ascii="Times New Roman" w:hAnsi="Times New Roman" w:cs="Times New Roman"/>
                <w:sz w:val="20"/>
                <w:szCs w:val="20"/>
              </w:rPr>
              <w:t>192 000</w:t>
            </w:r>
          </w:p>
        </w:tc>
      </w:tr>
      <w:tr w:rsidR="008661C7" w:rsidRPr="002E5A79" w14:paraId="1CEAF1E8" w14:textId="77777777" w:rsidTr="008661C7">
        <w:trPr>
          <w:trHeight w:val="20"/>
        </w:trPr>
        <w:tc>
          <w:tcPr>
            <w:tcW w:w="141" w:type="pct"/>
            <w:shd w:val="clear" w:color="auto" w:fill="auto"/>
            <w:vAlign w:val="center"/>
          </w:tcPr>
          <w:p w14:paraId="22F10747" w14:textId="57892C38" w:rsidR="008661C7" w:rsidRPr="008661C7" w:rsidRDefault="008661C7" w:rsidP="008661C7">
            <w:pPr>
              <w:rPr>
                <w:rFonts w:ascii="Times New Roman" w:hAnsi="Times New Roman" w:cs="Times New Roman"/>
                <w:sz w:val="20"/>
                <w:szCs w:val="20"/>
              </w:rPr>
            </w:pPr>
            <w:r w:rsidRPr="008661C7">
              <w:rPr>
                <w:rFonts w:ascii="Times New Roman" w:hAnsi="Times New Roman" w:cs="Times New Roman"/>
                <w:sz w:val="20"/>
              </w:rPr>
              <w:t>2</w:t>
            </w:r>
          </w:p>
        </w:tc>
        <w:tc>
          <w:tcPr>
            <w:tcW w:w="852" w:type="pct"/>
            <w:shd w:val="clear" w:color="auto" w:fill="auto"/>
            <w:vAlign w:val="center"/>
          </w:tcPr>
          <w:p w14:paraId="13B0F681" w14:textId="6D658C49" w:rsidR="008661C7" w:rsidRPr="008661C7" w:rsidRDefault="008661C7" w:rsidP="008661C7">
            <w:pPr>
              <w:ind w:left="-97"/>
              <w:jc w:val="left"/>
              <w:rPr>
                <w:rFonts w:ascii="Times New Roman" w:hAnsi="Times New Roman" w:cs="Times New Roman"/>
                <w:sz w:val="20"/>
                <w:szCs w:val="20"/>
                <w:lang w:eastAsia="ru-RU"/>
              </w:rPr>
            </w:pPr>
            <w:r w:rsidRPr="008661C7">
              <w:rPr>
                <w:rFonts w:ascii="Times New Roman" w:hAnsi="Times New Roman" w:cs="Times New Roman"/>
                <w:sz w:val="20"/>
                <w:lang w:eastAsia="ru-RU"/>
              </w:rPr>
              <w:t xml:space="preserve">Подключение участка </w:t>
            </w:r>
            <w:r w:rsidRPr="008661C7">
              <w:rPr>
                <w:rFonts w:ascii="Times New Roman" w:hAnsi="Times New Roman" w:cs="Times New Roman"/>
                <w:sz w:val="20"/>
                <w:lang w:eastAsia="ru-RU"/>
              </w:rPr>
              <w:lastRenderedPageBreak/>
              <w:t>тепловой сети от ГТУ ТЭЦ №1 до тепловой камеры УТ-5 к участку тепловой сети от тепловой камеры К-6 (</w:t>
            </w:r>
            <w:proofErr w:type="spellStart"/>
            <w:r w:rsidRPr="008661C7">
              <w:rPr>
                <w:rFonts w:ascii="Times New Roman" w:hAnsi="Times New Roman" w:cs="Times New Roman"/>
                <w:sz w:val="20"/>
                <w:lang w:eastAsia="ru-RU"/>
              </w:rPr>
              <w:t>Каб</w:t>
            </w:r>
            <w:proofErr w:type="spellEnd"/>
            <w:r w:rsidRPr="008661C7">
              <w:rPr>
                <w:rFonts w:ascii="Times New Roman" w:hAnsi="Times New Roman" w:cs="Times New Roman"/>
                <w:sz w:val="20"/>
                <w:lang w:eastAsia="ru-RU"/>
              </w:rPr>
              <w:t>) до забора ООО «</w:t>
            </w:r>
            <w:proofErr w:type="spellStart"/>
            <w:r w:rsidRPr="008661C7">
              <w:rPr>
                <w:rFonts w:ascii="Times New Roman" w:hAnsi="Times New Roman" w:cs="Times New Roman"/>
                <w:sz w:val="20"/>
                <w:lang w:eastAsia="ru-RU"/>
              </w:rPr>
              <w:t>Агригазполимер</w:t>
            </w:r>
            <w:proofErr w:type="spellEnd"/>
            <w:r w:rsidRPr="008661C7">
              <w:rPr>
                <w:rFonts w:ascii="Times New Roman" w:hAnsi="Times New Roman" w:cs="Times New Roman"/>
                <w:sz w:val="20"/>
                <w:lang w:eastAsia="ru-RU"/>
              </w:rPr>
              <w:t>» (ОКС с кадастровым №40:27:000000:346)</w:t>
            </w:r>
          </w:p>
        </w:tc>
        <w:tc>
          <w:tcPr>
            <w:tcW w:w="1466" w:type="pct"/>
            <w:shd w:val="clear" w:color="auto" w:fill="auto"/>
            <w:vAlign w:val="center"/>
          </w:tcPr>
          <w:p w14:paraId="06ED76D4" w14:textId="51440A5F" w:rsidR="008661C7" w:rsidRPr="008661C7" w:rsidRDefault="008661C7" w:rsidP="008661C7">
            <w:pPr>
              <w:ind w:left="-97"/>
              <w:jc w:val="left"/>
              <w:rPr>
                <w:rFonts w:ascii="Times New Roman" w:hAnsi="Times New Roman" w:cs="Times New Roman"/>
                <w:sz w:val="20"/>
                <w:szCs w:val="20"/>
              </w:rPr>
            </w:pPr>
            <w:r w:rsidRPr="008661C7">
              <w:rPr>
                <w:rFonts w:ascii="Times New Roman" w:hAnsi="Times New Roman" w:cs="Times New Roman"/>
                <w:sz w:val="20"/>
              </w:rPr>
              <w:lastRenderedPageBreak/>
              <w:t xml:space="preserve">Трасса тепловой сети проходит по территории </w:t>
            </w:r>
            <w:r w:rsidRPr="008661C7">
              <w:rPr>
                <w:rFonts w:ascii="Times New Roman" w:hAnsi="Times New Roman" w:cs="Times New Roman"/>
                <w:sz w:val="20"/>
              </w:rPr>
              <w:lastRenderedPageBreak/>
              <w:t>Обнинской ГТУ ТЭЦ, а далее пересекает автомобильную дорогу  на ООО «</w:t>
            </w:r>
            <w:proofErr w:type="spellStart"/>
            <w:r w:rsidRPr="008661C7">
              <w:rPr>
                <w:rFonts w:ascii="Times New Roman" w:hAnsi="Times New Roman" w:cs="Times New Roman"/>
                <w:sz w:val="20"/>
              </w:rPr>
              <w:t>Агригазполимер</w:t>
            </w:r>
            <w:proofErr w:type="spellEnd"/>
            <w:r w:rsidRPr="008661C7">
              <w:rPr>
                <w:rFonts w:ascii="Times New Roman" w:hAnsi="Times New Roman" w:cs="Times New Roman"/>
                <w:sz w:val="20"/>
              </w:rPr>
              <w:t>»</w:t>
            </w:r>
          </w:p>
        </w:tc>
        <w:tc>
          <w:tcPr>
            <w:tcW w:w="1365" w:type="pct"/>
            <w:shd w:val="clear" w:color="auto" w:fill="auto"/>
            <w:vAlign w:val="center"/>
          </w:tcPr>
          <w:p w14:paraId="5EF44CD3" w14:textId="78622D9B" w:rsidR="008661C7" w:rsidRPr="008661C7" w:rsidRDefault="008661C7" w:rsidP="008661C7">
            <w:pPr>
              <w:ind w:left="-97"/>
              <w:jc w:val="left"/>
              <w:rPr>
                <w:rFonts w:ascii="Times New Roman" w:hAnsi="Times New Roman" w:cs="Times New Roman"/>
                <w:sz w:val="20"/>
                <w:szCs w:val="20"/>
              </w:rPr>
            </w:pPr>
            <w:r w:rsidRPr="008661C7">
              <w:rPr>
                <w:rFonts w:ascii="Times New Roman" w:hAnsi="Times New Roman" w:cs="Times New Roman"/>
                <w:sz w:val="20"/>
              </w:rPr>
              <w:lastRenderedPageBreak/>
              <w:t xml:space="preserve">Протяженность – 604 метров  Трубы  –  Ст </w:t>
            </w:r>
            <w:r w:rsidRPr="008661C7">
              <w:rPr>
                <w:rFonts w:ascii="Times New Roman" w:hAnsi="Times New Roman" w:cs="Times New Roman"/>
                <w:sz w:val="20"/>
              </w:rPr>
              <w:lastRenderedPageBreak/>
              <w:t>325 -ППУ-ПЭ  Количество тепловых камер – 1 шт.</w:t>
            </w:r>
          </w:p>
        </w:tc>
        <w:tc>
          <w:tcPr>
            <w:tcW w:w="489" w:type="pct"/>
            <w:shd w:val="clear" w:color="auto" w:fill="auto"/>
            <w:vAlign w:val="center"/>
          </w:tcPr>
          <w:p w14:paraId="5D342220" w14:textId="6B399A13" w:rsidR="008661C7" w:rsidRPr="008661C7" w:rsidRDefault="008661C7" w:rsidP="008661C7">
            <w:pPr>
              <w:ind w:left="-28"/>
              <w:rPr>
                <w:rFonts w:ascii="Times New Roman" w:hAnsi="Times New Roman" w:cs="Times New Roman"/>
                <w:sz w:val="20"/>
                <w:szCs w:val="20"/>
              </w:rPr>
            </w:pPr>
            <w:r w:rsidRPr="008661C7">
              <w:rPr>
                <w:rFonts w:ascii="Times New Roman" w:hAnsi="Times New Roman" w:cs="Times New Roman"/>
                <w:sz w:val="20"/>
                <w:lang w:eastAsia="ru-RU"/>
              </w:rPr>
              <w:lastRenderedPageBreak/>
              <w:t>2022-2023</w:t>
            </w:r>
          </w:p>
        </w:tc>
        <w:tc>
          <w:tcPr>
            <w:tcW w:w="688" w:type="pct"/>
            <w:shd w:val="clear" w:color="auto" w:fill="auto"/>
            <w:vAlign w:val="center"/>
          </w:tcPr>
          <w:p w14:paraId="340E1FE9" w14:textId="66B27F74" w:rsidR="008661C7" w:rsidRPr="008661C7" w:rsidRDefault="008661C7" w:rsidP="008661C7">
            <w:pPr>
              <w:ind w:left="-28"/>
              <w:rPr>
                <w:rFonts w:ascii="Times New Roman" w:hAnsi="Times New Roman" w:cs="Times New Roman"/>
                <w:sz w:val="20"/>
                <w:szCs w:val="20"/>
              </w:rPr>
            </w:pPr>
            <w:r w:rsidRPr="008661C7">
              <w:rPr>
                <w:rFonts w:ascii="Times New Roman" w:hAnsi="Times New Roman" w:cs="Times New Roman"/>
                <w:sz w:val="20"/>
                <w:lang w:eastAsia="ru-RU"/>
              </w:rPr>
              <w:t>19 000</w:t>
            </w:r>
          </w:p>
        </w:tc>
      </w:tr>
      <w:tr w:rsidR="008661C7" w:rsidRPr="002E5A79" w14:paraId="7723946D" w14:textId="77777777" w:rsidTr="008661C7">
        <w:trPr>
          <w:trHeight w:val="20"/>
        </w:trPr>
        <w:tc>
          <w:tcPr>
            <w:tcW w:w="141" w:type="pct"/>
            <w:shd w:val="clear" w:color="auto" w:fill="auto"/>
          </w:tcPr>
          <w:p w14:paraId="7346974F" w14:textId="68D07096" w:rsidR="008661C7" w:rsidRPr="008661C7" w:rsidRDefault="008661C7" w:rsidP="008661C7">
            <w:pPr>
              <w:rPr>
                <w:rFonts w:ascii="Times New Roman" w:hAnsi="Times New Roman" w:cs="Times New Roman"/>
                <w:sz w:val="20"/>
                <w:szCs w:val="20"/>
              </w:rPr>
            </w:pPr>
            <w:r w:rsidRPr="008661C7">
              <w:rPr>
                <w:rFonts w:ascii="Times New Roman" w:hAnsi="Times New Roman" w:cs="Times New Roman"/>
                <w:sz w:val="20"/>
                <w:lang w:eastAsia="ru-RU"/>
              </w:rPr>
              <w:t>3</w:t>
            </w:r>
          </w:p>
        </w:tc>
        <w:tc>
          <w:tcPr>
            <w:tcW w:w="852" w:type="pct"/>
            <w:shd w:val="clear" w:color="auto" w:fill="auto"/>
          </w:tcPr>
          <w:p w14:paraId="7627B951" w14:textId="1F7C1677" w:rsidR="008661C7" w:rsidRPr="008661C7" w:rsidRDefault="008661C7" w:rsidP="008661C7">
            <w:pPr>
              <w:ind w:left="-97"/>
              <w:jc w:val="left"/>
              <w:rPr>
                <w:rFonts w:ascii="Times New Roman" w:hAnsi="Times New Roman" w:cs="Times New Roman"/>
                <w:sz w:val="20"/>
                <w:szCs w:val="20"/>
                <w:lang w:eastAsia="ru-RU"/>
              </w:rPr>
            </w:pPr>
            <w:r w:rsidRPr="008661C7">
              <w:rPr>
                <w:rFonts w:ascii="Times New Roman" w:hAnsi="Times New Roman" w:cs="Times New Roman"/>
                <w:sz w:val="20"/>
                <w:lang w:eastAsia="ru-RU"/>
              </w:rPr>
              <w:t>Реконструкция  участка тепловой сети от Обнинской ГТУ ТЭЦ №1 до камеры УТ-5. Замена  трубопровода   Ду 325 на Ду 530.</w:t>
            </w:r>
          </w:p>
        </w:tc>
        <w:tc>
          <w:tcPr>
            <w:tcW w:w="1466" w:type="pct"/>
            <w:shd w:val="clear" w:color="auto" w:fill="auto"/>
          </w:tcPr>
          <w:p w14:paraId="6CFD4FEF" w14:textId="7676A340" w:rsidR="008661C7" w:rsidRPr="008661C7" w:rsidRDefault="008661C7" w:rsidP="008661C7">
            <w:pPr>
              <w:ind w:left="-97"/>
              <w:jc w:val="left"/>
              <w:rPr>
                <w:rFonts w:ascii="Times New Roman" w:hAnsi="Times New Roman" w:cs="Times New Roman"/>
                <w:sz w:val="20"/>
                <w:szCs w:val="20"/>
              </w:rPr>
            </w:pPr>
            <w:r w:rsidRPr="008661C7">
              <w:rPr>
                <w:rFonts w:ascii="Times New Roman" w:hAnsi="Times New Roman" w:cs="Times New Roman"/>
                <w:sz w:val="20"/>
                <w:lang w:eastAsia="ru-RU"/>
              </w:rPr>
              <w:t xml:space="preserve">Трасса тепловой сети проходит по территории Обнинской ГТУ ТЭЦ, а далее проходит вдоль  автомобильной  дороги  на Технопарк </w:t>
            </w:r>
          </w:p>
        </w:tc>
        <w:tc>
          <w:tcPr>
            <w:tcW w:w="1365" w:type="pct"/>
            <w:shd w:val="clear" w:color="auto" w:fill="auto"/>
          </w:tcPr>
          <w:p w14:paraId="4CF0793D" w14:textId="4061CE27" w:rsidR="008661C7" w:rsidRPr="008661C7" w:rsidRDefault="008661C7" w:rsidP="008661C7">
            <w:pPr>
              <w:ind w:left="-97"/>
              <w:jc w:val="left"/>
              <w:rPr>
                <w:rFonts w:ascii="Times New Roman" w:hAnsi="Times New Roman" w:cs="Times New Roman"/>
                <w:sz w:val="20"/>
                <w:szCs w:val="20"/>
              </w:rPr>
            </w:pPr>
            <w:r w:rsidRPr="008661C7">
              <w:rPr>
                <w:rFonts w:ascii="Times New Roman" w:hAnsi="Times New Roman" w:cs="Times New Roman"/>
                <w:sz w:val="20"/>
                <w:lang w:eastAsia="ru-RU"/>
              </w:rPr>
              <w:t>Протяженность – 664 метров  Трубы  –  Ст 325 -ППМ  Количество тепловых камер – 5 шт.</w:t>
            </w:r>
          </w:p>
        </w:tc>
        <w:tc>
          <w:tcPr>
            <w:tcW w:w="489" w:type="pct"/>
            <w:shd w:val="clear" w:color="auto" w:fill="auto"/>
            <w:vAlign w:val="center"/>
          </w:tcPr>
          <w:p w14:paraId="4067E4EA" w14:textId="032E8A69" w:rsidR="008661C7" w:rsidRPr="008661C7" w:rsidRDefault="008661C7" w:rsidP="008661C7">
            <w:pPr>
              <w:ind w:left="-28"/>
              <w:rPr>
                <w:rFonts w:ascii="Times New Roman" w:hAnsi="Times New Roman" w:cs="Times New Roman"/>
                <w:sz w:val="20"/>
                <w:szCs w:val="20"/>
              </w:rPr>
            </w:pPr>
            <w:r w:rsidRPr="008661C7">
              <w:rPr>
                <w:rFonts w:ascii="Times New Roman" w:hAnsi="Times New Roman" w:cs="Times New Roman"/>
                <w:sz w:val="20"/>
                <w:lang w:eastAsia="ru-RU"/>
              </w:rPr>
              <w:t>2026-2028</w:t>
            </w:r>
          </w:p>
        </w:tc>
        <w:tc>
          <w:tcPr>
            <w:tcW w:w="688" w:type="pct"/>
            <w:shd w:val="clear" w:color="auto" w:fill="auto"/>
            <w:vAlign w:val="center"/>
          </w:tcPr>
          <w:p w14:paraId="6CC5B0FC" w14:textId="2B808243" w:rsidR="008661C7" w:rsidRPr="008661C7" w:rsidRDefault="008661C7" w:rsidP="008661C7">
            <w:pPr>
              <w:ind w:left="-28"/>
              <w:rPr>
                <w:rFonts w:ascii="Times New Roman" w:hAnsi="Times New Roman" w:cs="Times New Roman"/>
                <w:sz w:val="20"/>
                <w:szCs w:val="20"/>
              </w:rPr>
            </w:pPr>
            <w:r w:rsidRPr="008661C7">
              <w:rPr>
                <w:rFonts w:ascii="Times New Roman" w:hAnsi="Times New Roman" w:cs="Times New Roman"/>
                <w:sz w:val="20"/>
                <w:lang w:eastAsia="ru-RU"/>
              </w:rPr>
              <w:t>67 000</w:t>
            </w:r>
          </w:p>
        </w:tc>
      </w:tr>
    </w:tbl>
    <w:p w14:paraId="7725B0BC" w14:textId="05EB1B81" w:rsidR="002C41D6" w:rsidRDefault="002C41D6" w:rsidP="004E6ACE">
      <w:pPr>
        <w:spacing w:before="240" w:line="360" w:lineRule="auto"/>
        <w:ind w:firstLine="709"/>
        <w:jc w:val="both"/>
        <w:rPr>
          <w:rFonts w:ascii="Times New Roman" w:hAnsi="Times New Roman" w:cs="Times New Roman"/>
          <w:sz w:val="24"/>
          <w:szCs w:val="24"/>
        </w:rPr>
      </w:pPr>
      <w:r w:rsidRPr="00F45A44">
        <w:rPr>
          <w:rFonts w:ascii="Times New Roman" w:hAnsi="Times New Roman" w:cs="Times New Roman"/>
          <w:sz w:val="24"/>
          <w:szCs w:val="24"/>
        </w:rPr>
        <w:t>Прочие потребители оборудуются автономными источниками теплоснабжения</w:t>
      </w:r>
      <w:r w:rsidRPr="003933EB">
        <w:rPr>
          <w:rFonts w:ascii="Times New Roman" w:hAnsi="Times New Roman" w:cs="Times New Roman"/>
          <w:sz w:val="24"/>
          <w:szCs w:val="24"/>
        </w:rPr>
        <w:t>.</w:t>
      </w:r>
    </w:p>
    <w:p w14:paraId="6E8A38E7" w14:textId="2FA9C2E0" w:rsidR="002E5A79" w:rsidRDefault="002E5A79" w:rsidP="004E6ACE">
      <w:pPr>
        <w:spacing w:before="240" w:line="360" w:lineRule="auto"/>
        <w:ind w:firstLine="709"/>
        <w:jc w:val="both"/>
        <w:rPr>
          <w:rFonts w:ascii="Times New Roman" w:eastAsia="Microsoft YaHei" w:hAnsi="Times New Roman" w:cs="Times New Roman"/>
          <w:color w:val="000000" w:themeColor="text1"/>
          <w:spacing w:val="-5"/>
          <w:sz w:val="24"/>
          <w:szCs w:val="24"/>
        </w:rPr>
        <w:sectPr w:rsidR="002E5A79" w:rsidSect="00084CF0">
          <w:pgSz w:w="16838" w:h="11906" w:orient="landscape" w:code="9"/>
          <w:pgMar w:top="1134" w:right="1134" w:bottom="851" w:left="1134" w:header="709" w:footer="709" w:gutter="0"/>
          <w:cols w:space="708"/>
          <w:docGrid w:linePitch="360"/>
        </w:sectPr>
      </w:pPr>
    </w:p>
    <w:p w14:paraId="2E01A6EA" w14:textId="77777777" w:rsidR="002E5A79" w:rsidRDefault="002E5A79" w:rsidP="00084CF0">
      <w:pPr>
        <w:spacing w:before="240" w:line="276" w:lineRule="auto"/>
        <w:ind w:firstLine="709"/>
        <w:jc w:val="both"/>
        <w:rPr>
          <w:rFonts w:ascii="Times New Roman" w:eastAsia="Microsoft YaHei" w:hAnsi="Times New Roman" w:cs="Times New Roman"/>
          <w:color w:val="000000" w:themeColor="text1"/>
          <w:spacing w:val="-5"/>
          <w:sz w:val="24"/>
          <w:szCs w:val="24"/>
        </w:rPr>
      </w:pPr>
      <w:r w:rsidRPr="002E5A79">
        <w:rPr>
          <w:rFonts w:ascii="Times New Roman" w:eastAsia="Microsoft YaHei" w:hAnsi="Times New Roman" w:cs="Times New Roman"/>
          <w:color w:val="000000" w:themeColor="text1"/>
          <w:spacing w:val="-5"/>
          <w:sz w:val="24"/>
          <w:szCs w:val="24"/>
        </w:rPr>
        <w:lastRenderedPageBreak/>
        <w:t>Для повышения уровня надежности внутриквартальных тепловых сетей необходимо продолжить строительство резервирующих перемычек, перечень которых представлен в таблице 6.</w:t>
      </w:r>
    </w:p>
    <w:p w14:paraId="11A7D875" w14:textId="77777777" w:rsidR="002E5A79" w:rsidRDefault="002E5A79" w:rsidP="002E5A79">
      <w:pPr>
        <w:pStyle w:val="afffc"/>
        <w:rPr>
          <w:b/>
          <w:color w:val="000000" w:themeColor="text1"/>
        </w:rPr>
      </w:pPr>
      <w:bookmarkStart w:id="34" w:name="_Toc196127096"/>
      <w:bookmarkStart w:id="35" w:name="_Toc198215777"/>
      <w:bookmarkStart w:id="36" w:name="_Hlk177387789"/>
      <w:r w:rsidRPr="00C96CB0">
        <w:rPr>
          <w:b/>
          <w:color w:val="000000" w:themeColor="text1"/>
        </w:rPr>
        <w:t xml:space="preserve">Таблица </w:t>
      </w:r>
      <w:r w:rsidRPr="00C96CB0">
        <w:rPr>
          <w:b/>
          <w:color w:val="000000" w:themeColor="text1"/>
        </w:rPr>
        <w:fldChar w:fldCharType="begin"/>
      </w:r>
      <w:r w:rsidRPr="00C96CB0">
        <w:rPr>
          <w:b/>
          <w:color w:val="000000" w:themeColor="text1"/>
        </w:rPr>
        <w:instrText xml:space="preserve"> SEQ Таблица \* ARABIC </w:instrText>
      </w:r>
      <w:r w:rsidRPr="00C96CB0">
        <w:rPr>
          <w:b/>
          <w:color w:val="000000" w:themeColor="text1"/>
        </w:rPr>
        <w:fldChar w:fldCharType="separate"/>
      </w:r>
      <w:r>
        <w:rPr>
          <w:b/>
          <w:noProof/>
          <w:color w:val="000000" w:themeColor="text1"/>
        </w:rPr>
        <w:t>6</w:t>
      </w:r>
      <w:r w:rsidRPr="00C96CB0">
        <w:rPr>
          <w:b/>
          <w:noProof/>
          <w:color w:val="000000" w:themeColor="text1"/>
        </w:rPr>
        <w:fldChar w:fldCharType="end"/>
      </w:r>
      <w:r w:rsidRPr="00C96CB0">
        <w:rPr>
          <w:b/>
          <w:color w:val="000000" w:themeColor="text1"/>
        </w:rPr>
        <w:t xml:space="preserve"> – </w:t>
      </w:r>
      <w:r w:rsidRPr="003E3BD2">
        <w:rPr>
          <w:b/>
          <w:color w:val="000000" w:themeColor="text1"/>
        </w:rPr>
        <w:t>Капитальные затраты на строительство тепловых сетей для обеспечения нормативной надежности теплоснабжения</w:t>
      </w:r>
      <w:bookmarkEnd w:id="34"/>
      <w:bookmarkEnd w:id="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0"/>
        <w:gridCol w:w="1147"/>
        <w:gridCol w:w="1831"/>
        <w:gridCol w:w="1431"/>
        <w:gridCol w:w="1736"/>
      </w:tblGrid>
      <w:tr w:rsidR="002E5A79" w:rsidRPr="002E5A79" w14:paraId="3355B696" w14:textId="77777777" w:rsidTr="00B262F5">
        <w:trPr>
          <w:trHeight w:val="1138"/>
          <w:tblHeader/>
        </w:trPr>
        <w:tc>
          <w:tcPr>
            <w:tcW w:w="1882" w:type="pct"/>
            <w:shd w:val="clear" w:color="auto" w:fill="auto"/>
            <w:vAlign w:val="center"/>
            <w:hideMark/>
          </w:tcPr>
          <w:p w14:paraId="6F27C8F5" w14:textId="77777777" w:rsidR="002E5A79" w:rsidRPr="002E5A79" w:rsidRDefault="002E5A79" w:rsidP="00B262F5">
            <w:pPr>
              <w:rPr>
                <w:rFonts w:ascii="Times New Roman" w:hAnsi="Times New Roman" w:cs="Times New Roman"/>
                <w:b/>
                <w:bCs/>
                <w:color w:val="000000"/>
                <w:sz w:val="20"/>
                <w:lang w:eastAsia="ru-RU"/>
              </w:rPr>
            </w:pPr>
            <w:r w:rsidRPr="002E5A79">
              <w:rPr>
                <w:rFonts w:ascii="Times New Roman" w:hAnsi="Times New Roman" w:cs="Times New Roman"/>
                <w:b/>
                <w:bCs/>
                <w:color w:val="000000"/>
                <w:sz w:val="20"/>
                <w:lang w:eastAsia="ru-RU"/>
              </w:rPr>
              <w:t>Наименование мероприятия</w:t>
            </w:r>
          </w:p>
        </w:tc>
        <w:tc>
          <w:tcPr>
            <w:tcW w:w="582" w:type="pct"/>
            <w:shd w:val="clear" w:color="auto" w:fill="auto"/>
            <w:vAlign w:val="center"/>
            <w:hideMark/>
          </w:tcPr>
          <w:p w14:paraId="645551A4" w14:textId="77777777" w:rsidR="002E5A79" w:rsidRPr="002E5A79" w:rsidRDefault="002E5A79" w:rsidP="00B262F5">
            <w:pPr>
              <w:rPr>
                <w:rFonts w:ascii="Times New Roman" w:hAnsi="Times New Roman" w:cs="Times New Roman"/>
                <w:b/>
                <w:bCs/>
                <w:color w:val="000000"/>
                <w:sz w:val="20"/>
                <w:lang w:eastAsia="ru-RU"/>
              </w:rPr>
            </w:pPr>
            <w:r w:rsidRPr="002E5A79">
              <w:rPr>
                <w:rFonts w:ascii="Times New Roman" w:hAnsi="Times New Roman" w:cs="Times New Roman"/>
                <w:b/>
                <w:bCs/>
                <w:color w:val="000000"/>
                <w:sz w:val="20"/>
                <w:lang w:eastAsia="ru-RU"/>
              </w:rPr>
              <w:t>Диаметр, мм</w:t>
            </w:r>
          </w:p>
        </w:tc>
        <w:tc>
          <w:tcPr>
            <w:tcW w:w="929" w:type="pct"/>
            <w:shd w:val="clear" w:color="auto" w:fill="auto"/>
            <w:vAlign w:val="center"/>
            <w:hideMark/>
          </w:tcPr>
          <w:p w14:paraId="3829FD7C" w14:textId="77777777" w:rsidR="002E5A79" w:rsidRPr="002E5A79" w:rsidRDefault="002E5A79" w:rsidP="00B262F5">
            <w:pPr>
              <w:rPr>
                <w:rFonts w:ascii="Times New Roman" w:hAnsi="Times New Roman" w:cs="Times New Roman"/>
                <w:b/>
                <w:bCs/>
                <w:color w:val="000000"/>
                <w:sz w:val="20"/>
                <w:lang w:eastAsia="ru-RU"/>
              </w:rPr>
            </w:pPr>
            <w:r w:rsidRPr="002E5A79">
              <w:rPr>
                <w:rFonts w:ascii="Times New Roman" w:hAnsi="Times New Roman" w:cs="Times New Roman"/>
                <w:b/>
                <w:bCs/>
                <w:color w:val="000000"/>
                <w:sz w:val="20"/>
                <w:lang w:eastAsia="ru-RU"/>
              </w:rPr>
              <w:t>Протяженность, м</w:t>
            </w:r>
          </w:p>
        </w:tc>
        <w:tc>
          <w:tcPr>
            <w:tcW w:w="726" w:type="pct"/>
            <w:shd w:val="clear" w:color="auto" w:fill="auto"/>
            <w:vAlign w:val="center"/>
            <w:hideMark/>
          </w:tcPr>
          <w:p w14:paraId="3DEE5005" w14:textId="77777777" w:rsidR="002E5A79" w:rsidRPr="002E5A79" w:rsidRDefault="002E5A79" w:rsidP="00B262F5">
            <w:pPr>
              <w:rPr>
                <w:rFonts w:ascii="Times New Roman" w:hAnsi="Times New Roman" w:cs="Times New Roman"/>
                <w:b/>
                <w:bCs/>
                <w:color w:val="000000"/>
                <w:sz w:val="20"/>
                <w:lang w:eastAsia="ru-RU"/>
              </w:rPr>
            </w:pPr>
            <w:r w:rsidRPr="002E5A79">
              <w:rPr>
                <w:rFonts w:ascii="Times New Roman" w:hAnsi="Times New Roman" w:cs="Times New Roman"/>
                <w:b/>
                <w:bCs/>
                <w:color w:val="000000"/>
                <w:sz w:val="20"/>
                <w:lang w:eastAsia="ru-RU"/>
              </w:rPr>
              <w:t>Срок реализации, год</w:t>
            </w:r>
          </w:p>
        </w:tc>
        <w:tc>
          <w:tcPr>
            <w:tcW w:w="881" w:type="pct"/>
            <w:shd w:val="clear" w:color="auto" w:fill="auto"/>
            <w:vAlign w:val="center"/>
            <w:hideMark/>
          </w:tcPr>
          <w:p w14:paraId="7A809EB6" w14:textId="77777777" w:rsidR="002E5A79" w:rsidRPr="002E5A79" w:rsidRDefault="002E5A79" w:rsidP="00B262F5">
            <w:pPr>
              <w:rPr>
                <w:rFonts w:ascii="Times New Roman" w:hAnsi="Times New Roman" w:cs="Times New Roman"/>
                <w:b/>
                <w:bCs/>
                <w:color w:val="000000"/>
                <w:sz w:val="20"/>
                <w:lang w:eastAsia="ru-RU"/>
              </w:rPr>
            </w:pPr>
            <w:r w:rsidRPr="002E5A79">
              <w:rPr>
                <w:rFonts w:ascii="Times New Roman" w:hAnsi="Times New Roman" w:cs="Times New Roman"/>
                <w:b/>
                <w:bCs/>
                <w:color w:val="000000"/>
                <w:sz w:val="20"/>
                <w:lang w:eastAsia="ru-RU"/>
              </w:rPr>
              <w:t>Капитальные затраты в тыс. руб. без НДС</w:t>
            </w:r>
          </w:p>
        </w:tc>
      </w:tr>
      <w:tr w:rsidR="002E5A79" w:rsidRPr="002E5A79" w14:paraId="0E80F1E6" w14:textId="77777777" w:rsidTr="00B262F5">
        <w:trPr>
          <w:trHeight w:val="975"/>
        </w:trPr>
        <w:tc>
          <w:tcPr>
            <w:tcW w:w="1882" w:type="pct"/>
            <w:shd w:val="clear" w:color="auto" w:fill="auto"/>
            <w:vAlign w:val="bottom"/>
            <w:hideMark/>
          </w:tcPr>
          <w:p w14:paraId="7A4A65BD" w14:textId="77777777" w:rsidR="002E5A79" w:rsidRPr="002E5A79" w:rsidRDefault="002E5A79" w:rsidP="00B262F5">
            <w:pPr>
              <w:jc w:val="left"/>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 xml:space="preserve">Создание тепловой сети от </w:t>
            </w:r>
            <w:proofErr w:type="spellStart"/>
            <w:r w:rsidRPr="002E5A79">
              <w:rPr>
                <w:rFonts w:ascii="Times New Roman" w:hAnsi="Times New Roman" w:cs="Times New Roman"/>
                <w:color w:val="000000"/>
                <w:sz w:val="20"/>
                <w:lang w:eastAsia="ru-RU"/>
              </w:rPr>
              <w:t>т.А</w:t>
            </w:r>
            <w:proofErr w:type="spellEnd"/>
            <w:r w:rsidRPr="002E5A79">
              <w:rPr>
                <w:rFonts w:ascii="Times New Roman" w:hAnsi="Times New Roman" w:cs="Times New Roman"/>
                <w:color w:val="000000"/>
                <w:sz w:val="20"/>
                <w:lang w:eastAsia="ru-RU"/>
              </w:rPr>
              <w:t xml:space="preserve"> около Авт-1 до У- 5 (</w:t>
            </w:r>
            <w:proofErr w:type="spellStart"/>
            <w:r w:rsidRPr="002E5A79">
              <w:rPr>
                <w:rFonts w:ascii="Times New Roman" w:hAnsi="Times New Roman" w:cs="Times New Roman"/>
                <w:color w:val="000000"/>
                <w:sz w:val="20"/>
                <w:lang w:eastAsia="ru-RU"/>
              </w:rPr>
              <w:t>Оч</w:t>
            </w:r>
            <w:proofErr w:type="spellEnd"/>
            <w:r w:rsidRPr="002E5A79">
              <w:rPr>
                <w:rFonts w:ascii="Times New Roman" w:hAnsi="Times New Roman" w:cs="Times New Roman"/>
                <w:color w:val="000000"/>
                <w:sz w:val="20"/>
                <w:lang w:eastAsia="ru-RU"/>
              </w:rPr>
              <w:t>) Ду15О мм, протяженностью 600 м в двухтрубном исчислении в наземной прокладке.</w:t>
            </w:r>
          </w:p>
        </w:tc>
        <w:tc>
          <w:tcPr>
            <w:tcW w:w="582" w:type="pct"/>
            <w:shd w:val="clear" w:color="auto" w:fill="auto"/>
            <w:vAlign w:val="center"/>
            <w:hideMark/>
          </w:tcPr>
          <w:p w14:paraId="132E0E48"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150</w:t>
            </w:r>
          </w:p>
        </w:tc>
        <w:tc>
          <w:tcPr>
            <w:tcW w:w="929" w:type="pct"/>
            <w:shd w:val="clear" w:color="auto" w:fill="auto"/>
            <w:vAlign w:val="center"/>
            <w:hideMark/>
          </w:tcPr>
          <w:p w14:paraId="68E69521"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600</w:t>
            </w:r>
          </w:p>
        </w:tc>
        <w:tc>
          <w:tcPr>
            <w:tcW w:w="726" w:type="pct"/>
            <w:shd w:val="clear" w:color="auto" w:fill="auto"/>
            <w:vAlign w:val="center"/>
            <w:hideMark/>
          </w:tcPr>
          <w:p w14:paraId="70F3FCEF"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2023-2025</w:t>
            </w:r>
          </w:p>
        </w:tc>
        <w:tc>
          <w:tcPr>
            <w:tcW w:w="881" w:type="pct"/>
            <w:shd w:val="clear" w:color="auto" w:fill="auto"/>
            <w:vAlign w:val="center"/>
            <w:hideMark/>
          </w:tcPr>
          <w:p w14:paraId="5B3B56E2"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rPr>
              <w:t>22 504</w:t>
            </w:r>
          </w:p>
        </w:tc>
      </w:tr>
      <w:tr w:rsidR="002E5A79" w:rsidRPr="002E5A79" w14:paraId="3A135471" w14:textId="77777777" w:rsidTr="00B262F5">
        <w:trPr>
          <w:trHeight w:val="495"/>
        </w:trPr>
        <w:tc>
          <w:tcPr>
            <w:tcW w:w="1882" w:type="pct"/>
            <w:shd w:val="clear" w:color="auto" w:fill="auto"/>
            <w:vAlign w:val="bottom"/>
            <w:hideMark/>
          </w:tcPr>
          <w:p w14:paraId="03CCB736" w14:textId="77777777" w:rsidR="002E5A79" w:rsidRPr="002E5A79" w:rsidRDefault="002E5A79" w:rsidP="00B262F5">
            <w:pPr>
              <w:jc w:val="left"/>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Строительство нового участка тепловых сетей от ТК-40а/14 до ТК- 40а/20 2Ду125 L=151 п.м.</w:t>
            </w:r>
          </w:p>
        </w:tc>
        <w:tc>
          <w:tcPr>
            <w:tcW w:w="582" w:type="pct"/>
            <w:shd w:val="clear" w:color="auto" w:fill="auto"/>
            <w:vAlign w:val="center"/>
            <w:hideMark/>
          </w:tcPr>
          <w:p w14:paraId="5F9D3E00"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125</w:t>
            </w:r>
          </w:p>
        </w:tc>
        <w:tc>
          <w:tcPr>
            <w:tcW w:w="929" w:type="pct"/>
            <w:shd w:val="clear" w:color="auto" w:fill="auto"/>
            <w:vAlign w:val="center"/>
            <w:hideMark/>
          </w:tcPr>
          <w:p w14:paraId="2E60665C"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151</w:t>
            </w:r>
          </w:p>
        </w:tc>
        <w:tc>
          <w:tcPr>
            <w:tcW w:w="726" w:type="pct"/>
            <w:shd w:val="clear" w:color="auto" w:fill="auto"/>
            <w:vAlign w:val="center"/>
            <w:hideMark/>
          </w:tcPr>
          <w:p w14:paraId="4343A187"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2023-2025</w:t>
            </w:r>
          </w:p>
        </w:tc>
        <w:tc>
          <w:tcPr>
            <w:tcW w:w="881" w:type="pct"/>
            <w:shd w:val="clear" w:color="auto" w:fill="auto"/>
            <w:vAlign w:val="center"/>
            <w:hideMark/>
          </w:tcPr>
          <w:p w14:paraId="1498842C"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rPr>
              <w:t>11 564</w:t>
            </w:r>
          </w:p>
        </w:tc>
      </w:tr>
      <w:tr w:rsidR="002E5A79" w:rsidRPr="002E5A79" w14:paraId="1A4725E4" w14:textId="77777777" w:rsidTr="00B262F5">
        <w:trPr>
          <w:trHeight w:val="495"/>
        </w:trPr>
        <w:tc>
          <w:tcPr>
            <w:tcW w:w="1882" w:type="pct"/>
            <w:shd w:val="clear" w:color="auto" w:fill="auto"/>
            <w:vAlign w:val="bottom"/>
            <w:hideMark/>
          </w:tcPr>
          <w:p w14:paraId="129B3F55" w14:textId="77777777" w:rsidR="002E5A79" w:rsidRPr="002E5A79" w:rsidRDefault="002E5A79" w:rsidP="00B262F5">
            <w:pPr>
              <w:jc w:val="left"/>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Строительство нового участка тепловых сетей от т. А около Ляшенко, 2 - Т К-29-11 2Ду 100</w:t>
            </w:r>
          </w:p>
        </w:tc>
        <w:tc>
          <w:tcPr>
            <w:tcW w:w="582" w:type="pct"/>
            <w:shd w:val="clear" w:color="auto" w:fill="auto"/>
            <w:vAlign w:val="center"/>
            <w:hideMark/>
          </w:tcPr>
          <w:p w14:paraId="68D94FE8"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100</w:t>
            </w:r>
          </w:p>
        </w:tc>
        <w:tc>
          <w:tcPr>
            <w:tcW w:w="929" w:type="pct"/>
            <w:shd w:val="clear" w:color="auto" w:fill="auto"/>
            <w:vAlign w:val="center"/>
            <w:hideMark/>
          </w:tcPr>
          <w:p w14:paraId="73DB61AD"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35</w:t>
            </w:r>
          </w:p>
        </w:tc>
        <w:tc>
          <w:tcPr>
            <w:tcW w:w="726" w:type="pct"/>
            <w:shd w:val="clear" w:color="auto" w:fill="auto"/>
            <w:vAlign w:val="center"/>
            <w:hideMark/>
          </w:tcPr>
          <w:p w14:paraId="423F275A"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2023-2025</w:t>
            </w:r>
          </w:p>
        </w:tc>
        <w:tc>
          <w:tcPr>
            <w:tcW w:w="881" w:type="pct"/>
            <w:shd w:val="clear" w:color="auto" w:fill="auto"/>
            <w:vAlign w:val="center"/>
            <w:hideMark/>
          </w:tcPr>
          <w:p w14:paraId="0BD58B21"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rPr>
              <w:t>7 740</w:t>
            </w:r>
          </w:p>
        </w:tc>
      </w:tr>
      <w:tr w:rsidR="002E5A79" w:rsidRPr="002E5A79" w14:paraId="72C38ACC" w14:textId="77777777" w:rsidTr="00B262F5">
        <w:trPr>
          <w:trHeight w:val="495"/>
        </w:trPr>
        <w:tc>
          <w:tcPr>
            <w:tcW w:w="1882" w:type="pct"/>
            <w:shd w:val="clear" w:color="auto" w:fill="auto"/>
            <w:vAlign w:val="bottom"/>
            <w:hideMark/>
          </w:tcPr>
          <w:p w14:paraId="36855872" w14:textId="77777777" w:rsidR="002E5A79" w:rsidRPr="002E5A79" w:rsidRDefault="002E5A79" w:rsidP="00B262F5">
            <w:pPr>
              <w:jc w:val="left"/>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Строительство нового участка тепловых сетей от ТК-27/34а-УЗ 2Ду 70</w:t>
            </w:r>
          </w:p>
        </w:tc>
        <w:tc>
          <w:tcPr>
            <w:tcW w:w="582" w:type="pct"/>
            <w:shd w:val="clear" w:color="auto" w:fill="auto"/>
            <w:vAlign w:val="center"/>
            <w:hideMark/>
          </w:tcPr>
          <w:p w14:paraId="349EE53B"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70</w:t>
            </w:r>
          </w:p>
        </w:tc>
        <w:tc>
          <w:tcPr>
            <w:tcW w:w="929" w:type="pct"/>
            <w:shd w:val="clear" w:color="auto" w:fill="auto"/>
            <w:vAlign w:val="center"/>
            <w:hideMark/>
          </w:tcPr>
          <w:p w14:paraId="4ECCDDC7"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103</w:t>
            </w:r>
          </w:p>
        </w:tc>
        <w:tc>
          <w:tcPr>
            <w:tcW w:w="726" w:type="pct"/>
            <w:shd w:val="clear" w:color="auto" w:fill="auto"/>
            <w:vAlign w:val="center"/>
            <w:hideMark/>
          </w:tcPr>
          <w:p w14:paraId="2464F0DD"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2024-2025</w:t>
            </w:r>
          </w:p>
        </w:tc>
        <w:tc>
          <w:tcPr>
            <w:tcW w:w="881" w:type="pct"/>
            <w:shd w:val="clear" w:color="auto" w:fill="auto"/>
            <w:vAlign w:val="center"/>
            <w:hideMark/>
          </w:tcPr>
          <w:p w14:paraId="4F791265"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rPr>
              <w:t>9 243</w:t>
            </w:r>
          </w:p>
        </w:tc>
      </w:tr>
      <w:tr w:rsidR="002E5A79" w:rsidRPr="002E5A79" w14:paraId="71214BB2" w14:textId="77777777" w:rsidTr="00B262F5">
        <w:trPr>
          <w:trHeight w:val="495"/>
        </w:trPr>
        <w:tc>
          <w:tcPr>
            <w:tcW w:w="1882" w:type="pct"/>
            <w:shd w:val="clear" w:color="auto" w:fill="auto"/>
            <w:vAlign w:val="bottom"/>
            <w:hideMark/>
          </w:tcPr>
          <w:p w14:paraId="52B0B9B5" w14:textId="77777777" w:rsidR="002E5A79" w:rsidRPr="002E5A79" w:rsidRDefault="002E5A79" w:rsidP="00B262F5">
            <w:pPr>
              <w:jc w:val="left"/>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Строительство нового участка тепловых сетей отТК-27/37-ТК.А между ТК-27-41 и</w:t>
            </w:r>
          </w:p>
        </w:tc>
        <w:tc>
          <w:tcPr>
            <w:tcW w:w="582" w:type="pct"/>
            <w:shd w:val="clear" w:color="auto" w:fill="auto"/>
            <w:vAlign w:val="center"/>
            <w:hideMark/>
          </w:tcPr>
          <w:p w14:paraId="60D1297F"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100</w:t>
            </w:r>
          </w:p>
        </w:tc>
        <w:tc>
          <w:tcPr>
            <w:tcW w:w="929" w:type="pct"/>
            <w:shd w:val="clear" w:color="auto" w:fill="auto"/>
            <w:vAlign w:val="center"/>
            <w:hideMark/>
          </w:tcPr>
          <w:p w14:paraId="5331D7AF"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70</w:t>
            </w:r>
          </w:p>
        </w:tc>
        <w:tc>
          <w:tcPr>
            <w:tcW w:w="726" w:type="pct"/>
            <w:shd w:val="clear" w:color="auto" w:fill="auto"/>
            <w:vAlign w:val="center"/>
            <w:hideMark/>
          </w:tcPr>
          <w:p w14:paraId="3A2C39A7"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2024-2025</w:t>
            </w:r>
          </w:p>
        </w:tc>
        <w:tc>
          <w:tcPr>
            <w:tcW w:w="881" w:type="pct"/>
            <w:shd w:val="clear" w:color="auto" w:fill="auto"/>
            <w:vAlign w:val="center"/>
            <w:hideMark/>
          </w:tcPr>
          <w:p w14:paraId="4DAC96C8"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rPr>
              <w:t>6 508</w:t>
            </w:r>
          </w:p>
        </w:tc>
      </w:tr>
      <w:tr w:rsidR="002E5A79" w:rsidRPr="002E5A79" w14:paraId="1787B981" w14:textId="77777777" w:rsidTr="00B262F5">
        <w:trPr>
          <w:trHeight w:val="495"/>
        </w:trPr>
        <w:tc>
          <w:tcPr>
            <w:tcW w:w="1882" w:type="pct"/>
            <w:shd w:val="clear" w:color="auto" w:fill="auto"/>
            <w:vAlign w:val="bottom"/>
            <w:hideMark/>
          </w:tcPr>
          <w:p w14:paraId="2561F216" w14:textId="77777777" w:rsidR="002E5A79" w:rsidRPr="002E5A79" w:rsidRDefault="002E5A79" w:rsidP="00B262F5">
            <w:pPr>
              <w:jc w:val="left"/>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Строительство нового участка тепловых сетей от ТК-40-28 - ТК-40-39 2Ду 50</w:t>
            </w:r>
          </w:p>
        </w:tc>
        <w:tc>
          <w:tcPr>
            <w:tcW w:w="582" w:type="pct"/>
            <w:shd w:val="clear" w:color="auto" w:fill="auto"/>
            <w:vAlign w:val="center"/>
            <w:hideMark/>
          </w:tcPr>
          <w:p w14:paraId="39910ABD"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50</w:t>
            </w:r>
          </w:p>
        </w:tc>
        <w:tc>
          <w:tcPr>
            <w:tcW w:w="929" w:type="pct"/>
            <w:shd w:val="clear" w:color="auto" w:fill="auto"/>
            <w:vAlign w:val="center"/>
            <w:hideMark/>
          </w:tcPr>
          <w:p w14:paraId="0C55B8D9"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50</w:t>
            </w:r>
          </w:p>
        </w:tc>
        <w:tc>
          <w:tcPr>
            <w:tcW w:w="726" w:type="pct"/>
            <w:shd w:val="clear" w:color="auto" w:fill="auto"/>
            <w:vAlign w:val="center"/>
            <w:hideMark/>
          </w:tcPr>
          <w:p w14:paraId="4FA11B8C"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lang w:eastAsia="ru-RU"/>
              </w:rPr>
              <w:t>2024-2025</w:t>
            </w:r>
          </w:p>
        </w:tc>
        <w:tc>
          <w:tcPr>
            <w:tcW w:w="881" w:type="pct"/>
            <w:shd w:val="clear" w:color="auto" w:fill="auto"/>
            <w:vAlign w:val="center"/>
            <w:hideMark/>
          </w:tcPr>
          <w:p w14:paraId="72AAA4F8" w14:textId="77777777" w:rsidR="002E5A79" w:rsidRPr="002E5A79" w:rsidRDefault="002E5A79" w:rsidP="00B262F5">
            <w:pPr>
              <w:rPr>
                <w:rFonts w:ascii="Times New Roman" w:hAnsi="Times New Roman" w:cs="Times New Roman"/>
                <w:color w:val="000000"/>
                <w:sz w:val="20"/>
                <w:lang w:eastAsia="ru-RU"/>
              </w:rPr>
            </w:pPr>
            <w:r w:rsidRPr="002E5A79">
              <w:rPr>
                <w:rFonts w:ascii="Times New Roman" w:hAnsi="Times New Roman" w:cs="Times New Roman"/>
                <w:color w:val="000000"/>
                <w:sz w:val="20"/>
              </w:rPr>
              <w:t>4 155</w:t>
            </w:r>
          </w:p>
        </w:tc>
      </w:tr>
      <w:tr w:rsidR="002E5A79" w:rsidRPr="002E5A79" w14:paraId="5C55AFFF" w14:textId="77777777" w:rsidTr="00B262F5">
        <w:trPr>
          <w:trHeight w:val="300"/>
        </w:trPr>
        <w:tc>
          <w:tcPr>
            <w:tcW w:w="4119" w:type="pct"/>
            <w:gridSpan w:val="4"/>
            <w:shd w:val="clear" w:color="auto" w:fill="auto"/>
            <w:vAlign w:val="center"/>
            <w:hideMark/>
          </w:tcPr>
          <w:p w14:paraId="4CE443A2" w14:textId="77777777" w:rsidR="002E5A79" w:rsidRPr="002E5A79" w:rsidRDefault="002E5A79" w:rsidP="00B262F5">
            <w:pPr>
              <w:jc w:val="both"/>
              <w:rPr>
                <w:rFonts w:ascii="Times New Roman" w:hAnsi="Times New Roman" w:cs="Times New Roman"/>
                <w:b/>
                <w:bCs/>
                <w:color w:val="000000"/>
                <w:sz w:val="20"/>
                <w:lang w:eastAsia="ru-RU"/>
              </w:rPr>
            </w:pPr>
            <w:r w:rsidRPr="002E5A79">
              <w:rPr>
                <w:rFonts w:ascii="Times New Roman" w:hAnsi="Times New Roman" w:cs="Times New Roman"/>
                <w:b/>
                <w:bCs/>
                <w:color w:val="000000"/>
                <w:sz w:val="20"/>
                <w:lang w:eastAsia="ru-RU"/>
              </w:rPr>
              <w:t>Итого</w:t>
            </w:r>
          </w:p>
        </w:tc>
        <w:tc>
          <w:tcPr>
            <w:tcW w:w="881" w:type="pct"/>
            <w:shd w:val="clear" w:color="auto" w:fill="auto"/>
            <w:vAlign w:val="center"/>
            <w:hideMark/>
          </w:tcPr>
          <w:p w14:paraId="6C037969" w14:textId="77777777" w:rsidR="002E5A79" w:rsidRPr="002E5A79" w:rsidRDefault="002E5A79" w:rsidP="00B262F5">
            <w:pPr>
              <w:rPr>
                <w:rFonts w:ascii="Times New Roman" w:hAnsi="Times New Roman" w:cs="Times New Roman"/>
                <w:b/>
                <w:color w:val="000000"/>
                <w:sz w:val="20"/>
                <w:lang w:eastAsia="ru-RU"/>
              </w:rPr>
            </w:pPr>
            <w:r w:rsidRPr="002E5A79">
              <w:rPr>
                <w:rFonts w:ascii="Times New Roman" w:hAnsi="Times New Roman" w:cs="Times New Roman"/>
                <w:b/>
                <w:color w:val="000000"/>
                <w:sz w:val="20"/>
                <w:lang w:eastAsia="ru-RU"/>
              </w:rPr>
              <w:t>58 132</w:t>
            </w:r>
          </w:p>
        </w:tc>
      </w:tr>
    </w:tbl>
    <w:bookmarkEnd w:id="36"/>
    <w:p w14:paraId="00776A11" w14:textId="758BB5B3" w:rsidR="002E5A79" w:rsidRDefault="002E5A79" w:rsidP="00084CF0">
      <w:pPr>
        <w:pStyle w:val="afffc"/>
        <w:spacing w:line="276" w:lineRule="auto"/>
        <w:ind w:firstLine="709"/>
        <w:rPr>
          <w:color w:val="000000" w:themeColor="text1"/>
        </w:rPr>
      </w:pPr>
      <w:r>
        <w:rPr>
          <w:color w:val="000000" w:themeColor="text1"/>
        </w:rPr>
        <w:t>В таблице 8 представлены мероприятия по р</w:t>
      </w:r>
      <w:r w:rsidRPr="00224263">
        <w:rPr>
          <w:color w:val="000000" w:themeColor="text1"/>
        </w:rPr>
        <w:t>еконструкци</w:t>
      </w:r>
      <w:r>
        <w:rPr>
          <w:color w:val="000000" w:themeColor="text1"/>
        </w:rPr>
        <w:t>и</w:t>
      </w:r>
      <w:r w:rsidRPr="00224263">
        <w:rPr>
          <w:color w:val="000000" w:themeColor="text1"/>
        </w:rPr>
        <w:t xml:space="preserve"> существующих объектов в целях снижения уровня износа </w:t>
      </w:r>
      <w:r>
        <w:rPr>
          <w:color w:val="000000" w:themeColor="text1"/>
        </w:rPr>
        <w:t>в т.ч. реконструкция магистрали по ул. Королева</w:t>
      </w:r>
    </w:p>
    <w:p w14:paraId="12122EC5" w14:textId="562F0B2D" w:rsidR="002E5A79" w:rsidRDefault="002E5A79" w:rsidP="002E5A79">
      <w:pPr>
        <w:pStyle w:val="afffc"/>
        <w:ind w:firstLine="0"/>
      </w:pPr>
      <w:bookmarkStart w:id="37" w:name="_Toc196127097"/>
      <w:bookmarkStart w:id="38" w:name="_Toc198215778"/>
      <w:r w:rsidRPr="00C96CB0">
        <w:rPr>
          <w:b/>
          <w:color w:val="000000" w:themeColor="text1"/>
        </w:rPr>
        <w:t xml:space="preserve">Таблица </w:t>
      </w:r>
      <w:r w:rsidRPr="00C96CB0">
        <w:rPr>
          <w:b/>
          <w:color w:val="000000" w:themeColor="text1"/>
        </w:rPr>
        <w:fldChar w:fldCharType="begin"/>
      </w:r>
      <w:r w:rsidRPr="00C96CB0">
        <w:rPr>
          <w:b/>
          <w:color w:val="000000" w:themeColor="text1"/>
        </w:rPr>
        <w:instrText xml:space="preserve"> SEQ Таблица \* ARABIC </w:instrText>
      </w:r>
      <w:r w:rsidRPr="00C96CB0">
        <w:rPr>
          <w:b/>
          <w:color w:val="000000" w:themeColor="text1"/>
        </w:rPr>
        <w:fldChar w:fldCharType="separate"/>
      </w:r>
      <w:r>
        <w:rPr>
          <w:b/>
          <w:noProof/>
          <w:color w:val="000000" w:themeColor="text1"/>
        </w:rPr>
        <w:t>8</w:t>
      </w:r>
      <w:r w:rsidRPr="00C96CB0">
        <w:rPr>
          <w:b/>
          <w:noProof/>
          <w:color w:val="000000" w:themeColor="text1"/>
        </w:rPr>
        <w:fldChar w:fldCharType="end"/>
      </w:r>
      <w:r w:rsidRPr="00C96CB0">
        <w:rPr>
          <w:b/>
          <w:color w:val="000000" w:themeColor="text1"/>
        </w:rPr>
        <w:t xml:space="preserve"> – Капитальные затраты на </w:t>
      </w:r>
      <w:r>
        <w:rPr>
          <w:b/>
          <w:color w:val="000000" w:themeColor="text1"/>
        </w:rPr>
        <w:t>реконструкцию</w:t>
      </w:r>
      <w:r w:rsidRPr="00C96CB0">
        <w:rPr>
          <w:b/>
          <w:color w:val="000000" w:themeColor="text1"/>
        </w:rPr>
        <w:t xml:space="preserve"> тепловых сетей для </w:t>
      </w:r>
      <w:r>
        <w:rPr>
          <w:b/>
          <w:color w:val="000000" w:themeColor="text1"/>
        </w:rPr>
        <w:t>повышения</w:t>
      </w:r>
      <w:r w:rsidRPr="00C96CB0">
        <w:rPr>
          <w:b/>
          <w:color w:val="000000" w:themeColor="text1"/>
        </w:rPr>
        <w:t xml:space="preserve"> нормативной надежности теплоснабжения</w:t>
      </w:r>
      <w:bookmarkEnd w:id="37"/>
      <w:bookmarkEnd w:id="38"/>
    </w:p>
    <w:tbl>
      <w:tblPr>
        <w:tblW w:w="5000" w:type="pct"/>
        <w:tblLook w:val="04A0" w:firstRow="1" w:lastRow="0" w:firstColumn="1" w:lastColumn="0" w:noHBand="0" w:noVBand="1"/>
      </w:tblPr>
      <w:tblGrid>
        <w:gridCol w:w="3055"/>
        <w:gridCol w:w="1504"/>
        <w:gridCol w:w="1941"/>
        <w:gridCol w:w="1516"/>
        <w:gridCol w:w="1839"/>
      </w:tblGrid>
      <w:tr w:rsidR="002E5A79" w:rsidRPr="002E5A79" w14:paraId="4189B4E7" w14:textId="77777777" w:rsidTr="00B262F5">
        <w:trPr>
          <w:trHeight w:val="284"/>
          <w:tblHeader/>
        </w:trPr>
        <w:tc>
          <w:tcPr>
            <w:tcW w:w="155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2B69BDF" w14:textId="77777777" w:rsidR="002E5A79" w:rsidRPr="002E5A79" w:rsidRDefault="002E5A79" w:rsidP="00B262F5">
            <w:pPr>
              <w:rPr>
                <w:rFonts w:ascii="Times New Roman" w:hAnsi="Times New Roman" w:cs="Times New Roman"/>
                <w:b/>
                <w:color w:val="000000"/>
                <w:sz w:val="20"/>
                <w:szCs w:val="20"/>
                <w:lang w:eastAsia="ru-RU"/>
              </w:rPr>
            </w:pPr>
            <w:r w:rsidRPr="002E5A79">
              <w:rPr>
                <w:rFonts w:ascii="Times New Roman" w:hAnsi="Times New Roman" w:cs="Times New Roman"/>
                <w:b/>
                <w:color w:val="000000"/>
                <w:sz w:val="20"/>
                <w:szCs w:val="20"/>
                <w:lang w:eastAsia="ru-RU"/>
              </w:rPr>
              <w:t>Наименование мероприятия</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728681A4" w14:textId="77777777" w:rsidR="002E5A79" w:rsidRPr="002E5A79" w:rsidRDefault="002E5A79" w:rsidP="00B262F5">
            <w:pPr>
              <w:rPr>
                <w:rFonts w:ascii="Times New Roman" w:hAnsi="Times New Roman" w:cs="Times New Roman"/>
                <w:b/>
                <w:bCs/>
                <w:color w:val="000000"/>
                <w:sz w:val="20"/>
                <w:szCs w:val="20"/>
                <w:lang w:eastAsia="ru-RU"/>
              </w:rPr>
            </w:pPr>
            <w:r w:rsidRPr="002E5A79">
              <w:rPr>
                <w:rFonts w:ascii="Times New Roman" w:hAnsi="Times New Roman" w:cs="Times New Roman"/>
                <w:b/>
                <w:bCs/>
                <w:color w:val="000000"/>
                <w:sz w:val="20"/>
                <w:szCs w:val="20"/>
              </w:rPr>
              <w:t>Диаметр, мм</w:t>
            </w:r>
          </w:p>
        </w:tc>
        <w:tc>
          <w:tcPr>
            <w:tcW w:w="985" w:type="pct"/>
            <w:tcBorders>
              <w:top w:val="single" w:sz="4" w:space="0" w:color="auto"/>
              <w:left w:val="nil"/>
              <w:bottom w:val="single" w:sz="4" w:space="0" w:color="auto"/>
              <w:right w:val="single" w:sz="4" w:space="0" w:color="auto"/>
            </w:tcBorders>
            <w:shd w:val="clear" w:color="auto" w:fill="auto"/>
            <w:vAlign w:val="center"/>
            <w:hideMark/>
          </w:tcPr>
          <w:p w14:paraId="2D28634B" w14:textId="77777777" w:rsidR="002E5A79" w:rsidRPr="002E5A79" w:rsidRDefault="002E5A79" w:rsidP="00B262F5">
            <w:pPr>
              <w:rPr>
                <w:rFonts w:ascii="Times New Roman" w:hAnsi="Times New Roman" w:cs="Times New Roman"/>
                <w:b/>
                <w:bCs/>
                <w:color w:val="000000"/>
                <w:sz w:val="20"/>
                <w:szCs w:val="20"/>
                <w:lang w:eastAsia="ru-RU"/>
              </w:rPr>
            </w:pPr>
            <w:r w:rsidRPr="002E5A79">
              <w:rPr>
                <w:rFonts w:ascii="Times New Roman" w:hAnsi="Times New Roman" w:cs="Times New Roman"/>
                <w:b/>
                <w:bCs/>
                <w:color w:val="000000"/>
                <w:sz w:val="20"/>
                <w:szCs w:val="20"/>
              </w:rPr>
              <w:t>Протяженность, м</w:t>
            </w:r>
          </w:p>
        </w:tc>
        <w:tc>
          <w:tcPr>
            <w:tcW w:w="769" w:type="pct"/>
            <w:tcBorders>
              <w:top w:val="single" w:sz="4" w:space="0" w:color="auto"/>
              <w:left w:val="nil"/>
              <w:bottom w:val="single" w:sz="4" w:space="0" w:color="auto"/>
              <w:right w:val="single" w:sz="4" w:space="0" w:color="auto"/>
            </w:tcBorders>
            <w:shd w:val="clear" w:color="auto" w:fill="auto"/>
            <w:vAlign w:val="center"/>
            <w:hideMark/>
          </w:tcPr>
          <w:p w14:paraId="017611B0" w14:textId="77777777" w:rsidR="002E5A79" w:rsidRPr="002E5A79" w:rsidRDefault="002E5A79" w:rsidP="00B262F5">
            <w:pPr>
              <w:rPr>
                <w:rFonts w:ascii="Times New Roman" w:hAnsi="Times New Roman" w:cs="Times New Roman"/>
                <w:b/>
                <w:bCs/>
                <w:color w:val="000000"/>
                <w:sz w:val="20"/>
                <w:szCs w:val="20"/>
                <w:lang w:eastAsia="ru-RU"/>
              </w:rPr>
            </w:pPr>
            <w:r w:rsidRPr="002E5A79">
              <w:rPr>
                <w:rFonts w:ascii="Times New Roman" w:hAnsi="Times New Roman" w:cs="Times New Roman"/>
                <w:b/>
                <w:bCs/>
                <w:color w:val="000000"/>
                <w:sz w:val="20"/>
                <w:szCs w:val="20"/>
              </w:rPr>
              <w:t>Срок реализации, год</w:t>
            </w:r>
          </w:p>
        </w:tc>
        <w:tc>
          <w:tcPr>
            <w:tcW w:w="933" w:type="pct"/>
            <w:tcBorders>
              <w:top w:val="single" w:sz="4" w:space="0" w:color="auto"/>
              <w:left w:val="nil"/>
              <w:bottom w:val="single" w:sz="4" w:space="0" w:color="auto"/>
              <w:right w:val="single" w:sz="4" w:space="0" w:color="auto"/>
            </w:tcBorders>
            <w:shd w:val="clear" w:color="auto" w:fill="auto"/>
            <w:vAlign w:val="center"/>
            <w:hideMark/>
          </w:tcPr>
          <w:p w14:paraId="29912D75" w14:textId="77777777" w:rsidR="002E5A79" w:rsidRPr="002E5A79" w:rsidRDefault="002E5A79" w:rsidP="00B262F5">
            <w:pPr>
              <w:rPr>
                <w:rFonts w:ascii="Times New Roman" w:hAnsi="Times New Roman" w:cs="Times New Roman"/>
                <w:b/>
                <w:bCs/>
                <w:color w:val="000000"/>
                <w:sz w:val="20"/>
                <w:szCs w:val="20"/>
                <w:lang w:eastAsia="ru-RU"/>
              </w:rPr>
            </w:pPr>
            <w:r w:rsidRPr="002E5A79">
              <w:rPr>
                <w:rFonts w:ascii="Times New Roman" w:hAnsi="Times New Roman" w:cs="Times New Roman"/>
                <w:b/>
                <w:bCs/>
                <w:color w:val="000000"/>
                <w:sz w:val="20"/>
                <w:szCs w:val="20"/>
                <w:lang w:eastAsia="ru-RU"/>
              </w:rPr>
              <w:t>Капитальные затраты по без НДС, тыс. руб.</w:t>
            </w:r>
          </w:p>
        </w:tc>
      </w:tr>
      <w:tr w:rsidR="002E5A79" w:rsidRPr="002E5A79" w14:paraId="6A8462E6" w14:textId="77777777" w:rsidTr="00B262F5">
        <w:trPr>
          <w:trHeight w:val="284"/>
        </w:trPr>
        <w:tc>
          <w:tcPr>
            <w:tcW w:w="1550" w:type="pct"/>
            <w:tcBorders>
              <w:top w:val="nil"/>
              <w:left w:val="single" w:sz="4" w:space="0" w:color="auto"/>
              <w:bottom w:val="single" w:sz="4" w:space="0" w:color="auto"/>
              <w:right w:val="single" w:sz="4" w:space="0" w:color="auto"/>
            </w:tcBorders>
            <w:shd w:val="clear" w:color="auto" w:fill="auto"/>
            <w:vAlign w:val="center"/>
          </w:tcPr>
          <w:p w14:paraId="5AEDC743" w14:textId="77777777" w:rsidR="002E5A79" w:rsidRPr="002E5A79" w:rsidRDefault="002E5A79" w:rsidP="00B262F5">
            <w:pPr>
              <w:jc w:val="left"/>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lang w:eastAsia="ru-RU"/>
              </w:rPr>
              <w:t>Реконструкция тепловой сети от У-3 (</w:t>
            </w:r>
            <w:proofErr w:type="spellStart"/>
            <w:r w:rsidRPr="002E5A79">
              <w:rPr>
                <w:rFonts w:ascii="Times New Roman" w:hAnsi="Times New Roman" w:cs="Times New Roman"/>
                <w:color w:val="000000"/>
                <w:sz w:val="20"/>
                <w:szCs w:val="20"/>
                <w:lang w:eastAsia="ru-RU"/>
              </w:rPr>
              <w:t>Оч</w:t>
            </w:r>
            <w:proofErr w:type="spellEnd"/>
            <w:r w:rsidRPr="002E5A79">
              <w:rPr>
                <w:rFonts w:ascii="Times New Roman" w:hAnsi="Times New Roman" w:cs="Times New Roman"/>
                <w:color w:val="000000"/>
                <w:sz w:val="20"/>
                <w:szCs w:val="20"/>
                <w:lang w:eastAsia="ru-RU"/>
              </w:rPr>
              <w:t>) до У-5 (</w:t>
            </w:r>
            <w:proofErr w:type="spellStart"/>
            <w:r w:rsidRPr="002E5A79">
              <w:rPr>
                <w:rFonts w:ascii="Times New Roman" w:hAnsi="Times New Roman" w:cs="Times New Roman"/>
                <w:color w:val="000000"/>
                <w:sz w:val="20"/>
                <w:szCs w:val="20"/>
                <w:lang w:eastAsia="ru-RU"/>
              </w:rPr>
              <w:t>Оч</w:t>
            </w:r>
            <w:proofErr w:type="spellEnd"/>
            <w:r w:rsidRPr="002E5A79">
              <w:rPr>
                <w:rFonts w:ascii="Times New Roman" w:hAnsi="Times New Roman" w:cs="Times New Roman"/>
                <w:color w:val="000000"/>
                <w:sz w:val="20"/>
                <w:szCs w:val="20"/>
                <w:lang w:eastAsia="ru-RU"/>
              </w:rPr>
              <w:t>) (замена существующей сети Ду125 мм, протяженностью 180 м в двухтрубном исчислении на Ду150 мм в наземной прокладке).</w:t>
            </w:r>
          </w:p>
        </w:tc>
        <w:tc>
          <w:tcPr>
            <w:tcW w:w="763" w:type="pct"/>
            <w:tcBorders>
              <w:top w:val="nil"/>
              <w:left w:val="nil"/>
              <w:bottom w:val="single" w:sz="4" w:space="0" w:color="auto"/>
              <w:right w:val="single" w:sz="4" w:space="0" w:color="auto"/>
            </w:tcBorders>
            <w:shd w:val="clear" w:color="000000" w:fill="FFFFFF"/>
            <w:vAlign w:val="center"/>
          </w:tcPr>
          <w:p w14:paraId="6F02467B"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lang w:eastAsia="ru-RU"/>
              </w:rPr>
              <w:t>150</w:t>
            </w:r>
          </w:p>
        </w:tc>
        <w:tc>
          <w:tcPr>
            <w:tcW w:w="985" w:type="pct"/>
            <w:tcBorders>
              <w:top w:val="nil"/>
              <w:left w:val="nil"/>
              <w:bottom w:val="single" w:sz="4" w:space="0" w:color="auto"/>
              <w:right w:val="single" w:sz="4" w:space="0" w:color="auto"/>
            </w:tcBorders>
            <w:shd w:val="clear" w:color="000000" w:fill="FFFFFF"/>
            <w:vAlign w:val="center"/>
          </w:tcPr>
          <w:p w14:paraId="4556C12A"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lang w:eastAsia="ru-RU"/>
              </w:rPr>
              <w:t>180</w:t>
            </w:r>
          </w:p>
        </w:tc>
        <w:tc>
          <w:tcPr>
            <w:tcW w:w="769" w:type="pct"/>
            <w:tcBorders>
              <w:top w:val="nil"/>
              <w:left w:val="nil"/>
              <w:bottom w:val="single" w:sz="4" w:space="0" w:color="auto"/>
              <w:right w:val="single" w:sz="4" w:space="0" w:color="auto"/>
            </w:tcBorders>
            <w:shd w:val="clear" w:color="000000" w:fill="FFFFFF"/>
            <w:vAlign w:val="center"/>
          </w:tcPr>
          <w:p w14:paraId="2C3D3210"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lang w:eastAsia="ru-RU"/>
              </w:rPr>
              <w:t>2023-2024</w:t>
            </w:r>
          </w:p>
        </w:tc>
        <w:tc>
          <w:tcPr>
            <w:tcW w:w="933" w:type="pct"/>
            <w:tcBorders>
              <w:top w:val="nil"/>
              <w:left w:val="nil"/>
              <w:bottom w:val="single" w:sz="4" w:space="0" w:color="auto"/>
              <w:right w:val="single" w:sz="4" w:space="0" w:color="auto"/>
            </w:tcBorders>
            <w:shd w:val="clear" w:color="auto" w:fill="auto"/>
            <w:vAlign w:val="center"/>
          </w:tcPr>
          <w:p w14:paraId="42B6666E"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3 768</w:t>
            </w:r>
          </w:p>
        </w:tc>
      </w:tr>
      <w:tr w:rsidR="002E5A79" w:rsidRPr="002E5A79" w14:paraId="1964E1C4" w14:textId="77777777" w:rsidTr="00B262F5">
        <w:trPr>
          <w:trHeight w:val="284"/>
        </w:trPr>
        <w:tc>
          <w:tcPr>
            <w:tcW w:w="1550" w:type="pct"/>
            <w:tcBorders>
              <w:top w:val="nil"/>
              <w:left w:val="single" w:sz="4" w:space="0" w:color="auto"/>
              <w:bottom w:val="single" w:sz="4" w:space="0" w:color="auto"/>
              <w:right w:val="single" w:sz="4" w:space="0" w:color="auto"/>
            </w:tcBorders>
            <w:shd w:val="clear" w:color="auto" w:fill="auto"/>
            <w:vAlign w:val="center"/>
          </w:tcPr>
          <w:p w14:paraId="73D302B2" w14:textId="77777777" w:rsidR="002E5A79" w:rsidRPr="002E5A79" w:rsidRDefault="002E5A79" w:rsidP="00B262F5">
            <w:pPr>
              <w:jc w:val="left"/>
              <w:rPr>
                <w:rFonts w:ascii="Times New Roman" w:hAnsi="Times New Roman" w:cs="Times New Roman"/>
                <w:color w:val="000000"/>
                <w:sz w:val="20"/>
                <w:szCs w:val="20"/>
              </w:rPr>
            </w:pPr>
            <w:r w:rsidRPr="002E5A79">
              <w:rPr>
                <w:rFonts w:ascii="Times New Roman" w:hAnsi="Times New Roman" w:cs="Times New Roman"/>
                <w:color w:val="000000"/>
                <w:sz w:val="20"/>
                <w:szCs w:val="20"/>
              </w:rPr>
              <w:t xml:space="preserve">Реконструкция магистральной тепловой сети 2Ду700 </w:t>
            </w:r>
            <w:proofErr w:type="spellStart"/>
            <w:r w:rsidRPr="002E5A79">
              <w:rPr>
                <w:rFonts w:ascii="Times New Roman" w:hAnsi="Times New Roman" w:cs="Times New Roman"/>
                <w:color w:val="000000"/>
                <w:sz w:val="20"/>
                <w:szCs w:val="20"/>
              </w:rPr>
              <w:t>кад</w:t>
            </w:r>
            <w:proofErr w:type="spellEnd"/>
            <w:r w:rsidRPr="002E5A79">
              <w:rPr>
                <w:rFonts w:ascii="Times New Roman" w:hAnsi="Times New Roman" w:cs="Times New Roman"/>
                <w:color w:val="000000"/>
                <w:sz w:val="20"/>
                <w:szCs w:val="20"/>
              </w:rPr>
              <w:t>. № 40:27:000000:325- 40/007/2019-2 от К-61а до К-89</w:t>
            </w:r>
          </w:p>
        </w:tc>
        <w:tc>
          <w:tcPr>
            <w:tcW w:w="763" w:type="pct"/>
            <w:tcBorders>
              <w:top w:val="nil"/>
              <w:left w:val="nil"/>
              <w:bottom w:val="single" w:sz="4" w:space="0" w:color="auto"/>
              <w:right w:val="single" w:sz="4" w:space="0" w:color="auto"/>
            </w:tcBorders>
            <w:shd w:val="clear" w:color="000000" w:fill="FFFFFF"/>
            <w:vAlign w:val="center"/>
          </w:tcPr>
          <w:p w14:paraId="011B4B26" w14:textId="77777777" w:rsidR="002E5A79" w:rsidRPr="002E5A79" w:rsidRDefault="002E5A79" w:rsidP="00B262F5">
            <w:pPr>
              <w:rPr>
                <w:rFonts w:ascii="Times New Roman" w:hAnsi="Times New Roman" w:cs="Times New Roman"/>
                <w:color w:val="000000"/>
                <w:sz w:val="20"/>
                <w:szCs w:val="20"/>
              </w:rPr>
            </w:pPr>
            <w:r w:rsidRPr="002E5A79">
              <w:rPr>
                <w:rFonts w:ascii="Times New Roman" w:hAnsi="Times New Roman" w:cs="Times New Roman"/>
                <w:color w:val="000000"/>
                <w:sz w:val="20"/>
                <w:szCs w:val="20"/>
              </w:rPr>
              <w:t>700</w:t>
            </w:r>
          </w:p>
        </w:tc>
        <w:tc>
          <w:tcPr>
            <w:tcW w:w="985" w:type="pct"/>
            <w:tcBorders>
              <w:top w:val="nil"/>
              <w:left w:val="nil"/>
              <w:bottom w:val="single" w:sz="4" w:space="0" w:color="auto"/>
              <w:right w:val="single" w:sz="4" w:space="0" w:color="auto"/>
            </w:tcBorders>
            <w:shd w:val="clear" w:color="000000" w:fill="FFFFFF"/>
            <w:vAlign w:val="center"/>
          </w:tcPr>
          <w:p w14:paraId="0F1E9440" w14:textId="77777777" w:rsidR="002E5A79" w:rsidRPr="002E5A79" w:rsidRDefault="002E5A79" w:rsidP="00B262F5">
            <w:pPr>
              <w:rPr>
                <w:rFonts w:ascii="Times New Roman" w:hAnsi="Times New Roman" w:cs="Times New Roman"/>
                <w:color w:val="000000"/>
                <w:sz w:val="20"/>
                <w:szCs w:val="20"/>
              </w:rPr>
            </w:pPr>
            <w:r w:rsidRPr="002E5A79">
              <w:rPr>
                <w:rFonts w:ascii="Times New Roman" w:hAnsi="Times New Roman" w:cs="Times New Roman"/>
                <w:color w:val="000000"/>
                <w:sz w:val="20"/>
                <w:szCs w:val="20"/>
              </w:rPr>
              <w:t>940</w:t>
            </w:r>
          </w:p>
        </w:tc>
        <w:tc>
          <w:tcPr>
            <w:tcW w:w="769" w:type="pct"/>
            <w:tcBorders>
              <w:top w:val="nil"/>
              <w:left w:val="nil"/>
              <w:bottom w:val="single" w:sz="4" w:space="0" w:color="auto"/>
              <w:right w:val="single" w:sz="4" w:space="0" w:color="auto"/>
            </w:tcBorders>
            <w:shd w:val="clear" w:color="000000" w:fill="FFFFFF"/>
            <w:vAlign w:val="center"/>
          </w:tcPr>
          <w:p w14:paraId="232A0B82" w14:textId="77777777" w:rsidR="002E5A79" w:rsidRPr="002E5A79" w:rsidRDefault="002E5A79" w:rsidP="00B262F5">
            <w:pPr>
              <w:rPr>
                <w:rFonts w:ascii="Times New Roman" w:hAnsi="Times New Roman" w:cs="Times New Roman"/>
                <w:color w:val="000000"/>
                <w:sz w:val="20"/>
                <w:szCs w:val="20"/>
              </w:rPr>
            </w:pPr>
            <w:r w:rsidRPr="002E5A79">
              <w:rPr>
                <w:rFonts w:ascii="Times New Roman" w:hAnsi="Times New Roman" w:cs="Times New Roman"/>
                <w:color w:val="000000"/>
                <w:sz w:val="20"/>
                <w:szCs w:val="20"/>
              </w:rPr>
              <w:t>2023-2025</w:t>
            </w:r>
          </w:p>
        </w:tc>
        <w:tc>
          <w:tcPr>
            <w:tcW w:w="933" w:type="pct"/>
            <w:tcBorders>
              <w:top w:val="nil"/>
              <w:left w:val="nil"/>
              <w:bottom w:val="single" w:sz="4" w:space="0" w:color="auto"/>
              <w:right w:val="single" w:sz="4" w:space="0" w:color="auto"/>
            </w:tcBorders>
            <w:shd w:val="clear" w:color="auto" w:fill="auto"/>
            <w:vAlign w:val="center"/>
          </w:tcPr>
          <w:p w14:paraId="1F08384F" w14:textId="77777777" w:rsidR="002E5A79" w:rsidRPr="002E5A79" w:rsidRDefault="002E5A79" w:rsidP="00B262F5">
            <w:pPr>
              <w:rPr>
                <w:rFonts w:ascii="Times New Roman" w:hAnsi="Times New Roman" w:cs="Times New Roman"/>
                <w:color w:val="000000"/>
                <w:sz w:val="20"/>
                <w:szCs w:val="20"/>
              </w:rPr>
            </w:pPr>
            <w:r w:rsidRPr="002E5A79">
              <w:rPr>
                <w:rFonts w:ascii="Times New Roman" w:hAnsi="Times New Roman" w:cs="Times New Roman"/>
                <w:color w:val="000000"/>
                <w:sz w:val="20"/>
                <w:szCs w:val="20"/>
              </w:rPr>
              <w:t>137 589</w:t>
            </w:r>
          </w:p>
        </w:tc>
      </w:tr>
      <w:tr w:rsidR="002E5A79" w:rsidRPr="002E5A79" w14:paraId="18ACDDFD" w14:textId="77777777" w:rsidTr="00B262F5">
        <w:trPr>
          <w:trHeight w:val="284"/>
        </w:trPr>
        <w:tc>
          <w:tcPr>
            <w:tcW w:w="1550" w:type="pct"/>
            <w:tcBorders>
              <w:top w:val="nil"/>
              <w:left w:val="single" w:sz="4" w:space="0" w:color="auto"/>
              <w:bottom w:val="single" w:sz="4" w:space="0" w:color="auto"/>
              <w:right w:val="single" w:sz="4" w:space="0" w:color="auto"/>
            </w:tcBorders>
            <w:shd w:val="clear" w:color="auto" w:fill="auto"/>
            <w:vAlign w:val="center"/>
            <w:hideMark/>
          </w:tcPr>
          <w:p w14:paraId="4E35DABB" w14:textId="77777777" w:rsidR="002E5A79" w:rsidRPr="002E5A79" w:rsidRDefault="002E5A79" w:rsidP="00B262F5">
            <w:pPr>
              <w:jc w:val="left"/>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 xml:space="preserve">Реконструкция магистральной тепловой сети 2Ду500 </w:t>
            </w:r>
            <w:proofErr w:type="spellStart"/>
            <w:r w:rsidRPr="002E5A79">
              <w:rPr>
                <w:rFonts w:ascii="Times New Roman" w:hAnsi="Times New Roman" w:cs="Times New Roman"/>
                <w:color w:val="000000"/>
                <w:sz w:val="20"/>
                <w:szCs w:val="20"/>
              </w:rPr>
              <w:t>кад</w:t>
            </w:r>
            <w:proofErr w:type="spellEnd"/>
            <w:r w:rsidRPr="002E5A79">
              <w:rPr>
                <w:rFonts w:ascii="Times New Roman" w:hAnsi="Times New Roman" w:cs="Times New Roman"/>
                <w:color w:val="000000"/>
                <w:sz w:val="20"/>
                <w:szCs w:val="20"/>
              </w:rPr>
              <w:t>. № 40:27:000000:324- 40/007/2019-2 от К68 до К82б,отК67до К68</w:t>
            </w:r>
          </w:p>
        </w:tc>
        <w:tc>
          <w:tcPr>
            <w:tcW w:w="763" w:type="pct"/>
            <w:tcBorders>
              <w:top w:val="nil"/>
              <w:left w:val="nil"/>
              <w:bottom w:val="single" w:sz="4" w:space="0" w:color="auto"/>
              <w:right w:val="single" w:sz="4" w:space="0" w:color="auto"/>
            </w:tcBorders>
            <w:shd w:val="clear" w:color="000000" w:fill="FFFFFF"/>
            <w:vAlign w:val="center"/>
            <w:hideMark/>
          </w:tcPr>
          <w:p w14:paraId="031514D0"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500</w:t>
            </w:r>
          </w:p>
        </w:tc>
        <w:tc>
          <w:tcPr>
            <w:tcW w:w="985" w:type="pct"/>
            <w:tcBorders>
              <w:top w:val="nil"/>
              <w:left w:val="nil"/>
              <w:bottom w:val="single" w:sz="4" w:space="0" w:color="auto"/>
              <w:right w:val="single" w:sz="4" w:space="0" w:color="auto"/>
            </w:tcBorders>
            <w:shd w:val="clear" w:color="000000" w:fill="FFFFFF"/>
            <w:vAlign w:val="center"/>
            <w:hideMark/>
          </w:tcPr>
          <w:p w14:paraId="5ACC1553"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211</w:t>
            </w:r>
          </w:p>
        </w:tc>
        <w:tc>
          <w:tcPr>
            <w:tcW w:w="769" w:type="pct"/>
            <w:tcBorders>
              <w:top w:val="nil"/>
              <w:left w:val="nil"/>
              <w:bottom w:val="single" w:sz="4" w:space="0" w:color="auto"/>
              <w:right w:val="single" w:sz="4" w:space="0" w:color="auto"/>
            </w:tcBorders>
            <w:shd w:val="clear" w:color="000000" w:fill="FFFFFF"/>
            <w:vAlign w:val="center"/>
            <w:hideMark/>
          </w:tcPr>
          <w:p w14:paraId="625AFFF9"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2023-2025</w:t>
            </w:r>
          </w:p>
        </w:tc>
        <w:tc>
          <w:tcPr>
            <w:tcW w:w="933" w:type="pct"/>
            <w:tcBorders>
              <w:top w:val="nil"/>
              <w:left w:val="nil"/>
              <w:bottom w:val="single" w:sz="4" w:space="0" w:color="auto"/>
              <w:right w:val="single" w:sz="4" w:space="0" w:color="auto"/>
            </w:tcBorders>
            <w:shd w:val="clear" w:color="auto" w:fill="auto"/>
            <w:vAlign w:val="center"/>
            <w:hideMark/>
          </w:tcPr>
          <w:p w14:paraId="581AD6BC"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48 532</w:t>
            </w:r>
          </w:p>
        </w:tc>
      </w:tr>
      <w:tr w:rsidR="002E5A79" w:rsidRPr="002E5A79" w14:paraId="1D3494F4" w14:textId="77777777" w:rsidTr="00B262F5">
        <w:trPr>
          <w:trHeight w:val="284"/>
        </w:trPr>
        <w:tc>
          <w:tcPr>
            <w:tcW w:w="1550" w:type="pct"/>
            <w:tcBorders>
              <w:top w:val="nil"/>
              <w:left w:val="single" w:sz="4" w:space="0" w:color="auto"/>
              <w:bottom w:val="single" w:sz="4" w:space="0" w:color="auto"/>
              <w:right w:val="single" w:sz="4" w:space="0" w:color="auto"/>
            </w:tcBorders>
            <w:shd w:val="clear" w:color="000000" w:fill="FFFFFF"/>
            <w:vAlign w:val="center"/>
            <w:hideMark/>
          </w:tcPr>
          <w:p w14:paraId="3ACCF7C5" w14:textId="77777777" w:rsidR="002E5A79" w:rsidRPr="002E5A79" w:rsidRDefault="002E5A79" w:rsidP="00B262F5">
            <w:pPr>
              <w:jc w:val="left"/>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 xml:space="preserve">Реконструкция магистральной тепловой сети 2Ду400 </w:t>
            </w:r>
            <w:proofErr w:type="spellStart"/>
            <w:r w:rsidRPr="002E5A79">
              <w:rPr>
                <w:rFonts w:ascii="Times New Roman" w:hAnsi="Times New Roman" w:cs="Times New Roman"/>
                <w:color w:val="000000"/>
                <w:sz w:val="20"/>
                <w:szCs w:val="20"/>
              </w:rPr>
              <w:t>кад</w:t>
            </w:r>
            <w:proofErr w:type="spellEnd"/>
            <w:r w:rsidRPr="002E5A79">
              <w:rPr>
                <w:rFonts w:ascii="Times New Roman" w:hAnsi="Times New Roman" w:cs="Times New Roman"/>
                <w:color w:val="000000"/>
                <w:sz w:val="20"/>
                <w:szCs w:val="20"/>
              </w:rPr>
              <w:t xml:space="preserve">. № 40:27:000000:338- 40/007/2019-1; кад.№40:27:000000:329- 40/007/2019-1( К-88 - К- 77,район пр.Маркса,88); </w:t>
            </w:r>
            <w:r w:rsidRPr="002E5A79">
              <w:rPr>
                <w:rFonts w:ascii="Times New Roman" w:hAnsi="Times New Roman" w:cs="Times New Roman"/>
                <w:color w:val="000000"/>
                <w:sz w:val="20"/>
                <w:szCs w:val="20"/>
              </w:rPr>
              <w:lastRenderedPageBreak/>
              <w:t>кад.40:27:000000:337- 40/007/2019- 1 (т.Б,Комсомольская,.27 -К- 4);кад.40:27:000000:799- 40/055/2022-1 (</w:t>
            </w:r>
            <w:proofErr w:type="spellStart"/>
            <w:r w:rsidRPr="002E5A79">
              <w:rPr>
                <w:rFonts w:ascii="Times New Roman" w:hAnsi="Times New Roman" w:cs="Times New Roman"/>
                <w:color w:val="000000"/>
                <w:sz w:val="20"/>
                <w:szCs w:val="20"/>
              </w:rPr>
              <w:t>отт</w:t>
            </w:r>
            <w:proofErr w:type="spellEnd"/>
            <w:r w:rsidRPr="002E5A79">
              <w:rPr>
                <w:rFonts w:ascii="Times New Roman" w:hAnsi="Times New Roman" w:cs="Times New Roman"/>
                <w:color w:val="000000"/>
                <w:sz w:val="20"/>
                <w:szCs w:val="20"/>
              </w:rPr>
              <w:t>. А, Комсомольская,5-7 - К-3 -К-За-</w:t>
            </w:r>
            <w:proofErr w:type="spellStart"/>
            <w:r w:rsidRPr="002E5A79">
              <w:rPr>
                <w:rFonts w:ascii="Times New Roman" w:hAnsi="Times New Roman" w:cs="Times New Roman"/>
                <w:color w:val="000000"/>
                <w:sz w:val="20"/>
                <w:szCs w:val="20"/>
              </w:rPr>
              <w:t>т.Б</w:t>
            </w:r>
            <w:proofErr w:type="spellEnd"/>
            <w:r w:rsidRPr="002E5A79">
              <w:rPr>
                <w:rFonts w:ascii="Times New Roman" w:hAnsi="Times New Roman" w:cs="Times New Roman"/>
                <w:color w:val="000000"/>
                <w:sz w:val="20"/>
                <w:szCs w:val="20"/>
              </w:rPr>
              <w:t>, Коисомольская,27)</w:t>
            </w:r>
          </w:p>
        </w:tc>
        <w:tc>
          <w:tcPr>
            <w:tcW w:w="763" w:type="pct"/>
            <w:tcBorders>
              <w:top w:val="nil"/>
              <w:left w:val="nil"/>
              <w:bottom w:val="single" w:sz="4" w:space="0" w:color="auto"/>
              <w:right w:val="single" w:sz="4" w:space="0" w:color="auto"/>
            </w:tcBorders>
            <w:shd w:val="clear" w:color="000000" w:fill="FFFFFF"/>
            <w:vAlign w:val="center"/>
            <w:hideMark/>
          </w:tcPr>
          <w:p w14:paraId="644A17A2"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lastRenderedPageBreak/>
              <w:t>400</w:t>
            </w:r>
          </w:p>
        </w:tc>
        <w:tc>
          <w:tcPr>
            <w:tcW w:w="985" w:type="pct"/>
            <w:tcBorders>
              <w:top w:val="nil"/>
              <w:left w:val="nil"/>
              <w:bottom w:val="single" w:sz="4" w:space="0" w:color="auto"/>
              <w:right w:val="single" w:sz="4" w:space="0" w:color="auto"/>
            </w:tcBorders>
            <w:shd w:val="clear" w:color="000000" w:fill="FFFFFF"/>
            <w:vAlign w:val="center"/>
            <w:hideMark/>
          </w:tcPr>
          <w:p w14:paraId="09797E3E"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931</w:t>
            </w:r>
          </w:p>
        </w:tc>
        <w:tc>
          <w:tcPr>
            <w:tcW w:w="769" w:type="pct"/>
            <w:tcBorders>
              <w:top w:val="nil"/>
              <w:left w:val="nil"/>
              <w:bottom w:val="single" w:sz="4" w:space="0" w:color="auto"/>
              <w:right w:val="single" w:sz="4" w:space="0" w:color="auto"/>
            </w:tcBorders>
            <w:shd w:val="clear" w:color="000000" w:fill="FFFFFF"/>
            <w:vAlign w:val="center"/>
            <w:hideMark/>
          </w:tcPr>
          <w:p w14:paraId="14ECC294"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2023-2025</w:t>
            </w:r>
          </w:p>
        </w:tc>
        <w:tc>
          <w:tcPr>
            <w:tcW w:w="933" w:type="pct"/>
            <w:tcBorders>
              <w:top w:val="nil"/>
              <w:left w:val="nil"/>
              <w:bottom w:val="single" w:sz="4" w:space="0" w:color="auto"/>
              <w:right w:val="single" w:sz="4" w:space="0" w:color="auto"/>
            </w:tcBorders>
            <w:shd w:val="clear" w:color="auto" w:fill="auto"/>
            <w:vAlign w:val="center"/>
            <w:hideMark/>
          </w:tcPr>
          <w:p w14:paraId="59F16821"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168 940</w:t>
            </w:r>
          </w:p>
        </w:tc>
      </w:tr>
      <w:tr w:rsidR="002E5A79" w:rsidRPr="002E5A79" w14:paraId="1FB64407" w14:textId="77777777" w:rsidTr="00B262F5">
        <w:trPr>
          <w:trHeight w:val="284"/>
        </w:trPr>
        <w:tc>
          <w:tcPr>
            <w:tcW w:w="1550" w:type="pct"/>
            <w:tcBorders>
              <w:top w:val="nil"/>
              <w:left w:val="single" w:sz="4" w:space="0" w:color="auto"/>
              <w:bottom w:val="single" w:sz="4" w:space="0" w:color="auto"/>
              <w:right w:val="single" w:sz="4" w:space="0" w:color="auto"/>
            </w:tcBorders>
            <w:shd w:val="clear" w:color="000000" w:fill="FFFFFF"/>
            <w:vAlign w:val="center"/>
            <w:hideMark/>
          </w:tcPr>
          <w:p w14:paraId="05431BC0" w14:textId="77777777" w:rsidR="002E5A79" w:rsidRPr="002E5A79" w:rsidRDefault="002E5A79" w:rsidP="00B262F5">
            <w:pPr>
              <w:jc w:val="left"/>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 xml:space="preserve">Реконструкция магистральной тепловой сети 2Ду400 </w:t>
            </w:r>
            <w:proofErr w:type="spellStart"/>
            <w:r w:rsidRPr="002E5A79">
              <w:rPr>
                <w:rFonts w:ascii="Times New Roman" w:hAnsi="Times New Roman" w:cs="Times New Roman"/>
                <w:color w:val="000000"/>
                <w:sz w:val="20"/>
                <w:szCs w:val="20"/>
              </w:rPr>
              <w:t>кад</w:t>
            </w:r>
            <w:proofErr w:type="spellEnd"/>
            <w:r w:rsidRPr="002E5A79">
              <w:rPr>
                <w:rFonts w:ascii="Times New Roman" w:hAnsi="Times New Roman" w:cs="Times New Roman"/>
                <w:color w:val="000000"/>
                <w:sz w:val="20"/>
                <w:szCs w:val="20"/>
              </w:rPr>
              <w:t>. №40:27:000000:338-40/007/2019-1</w:t>
            </w:r>
          </w:p>
        </w:tc>
        <w:tc>
          <w:tcPr>
            <w:tcW w:w="763" w:type="pct"/>
            <w:tcBorders>
              <w:top w:val="nil"/>
              <w:left w:val="nil"/>
              <w:bottom w:val="single" w:sz="4" w:space="0" w:color="auto"/>
              <w:right w:val="single" w:sz="4" w:space="0" w:color="auto"/>
            </w:tcBorders>
            <w:shd w:val="clear" w:color="000000" w:fill="FFFFFF"/>
            <w:vAlign w:val="center"/>
            <w:hideMark/>
          </w:tcPr>
          <w:p w14:paraId="7A8C56AF"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400</w:t>
            </w:r>
          </w:p>
        </w:tc>
        <w:tc>
          <w:tcPr>
            <w:tcW w:w="985" w:type="pct"/>
            <w:tcBorders>
              <w:top w:val="nil"/>
              <w:left w:val="nil"/>
              <w:bottom w:val="single" w:sz="4" w:space="0" w:color="auto"/>
              <w:right w:val="single" w:sz="4" w:space="0" w:color="auto"/>
            </w:tcBorders>
            <w:shd w:val="clear" w:color="000000" w:fill="FFFFFF"/>
            <w:vAlign w:val="center"/>
            <w:hideMark/>
          </w:tcPr>
          <w:p w14:paraId="74E671C8"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280</w:t>
            </w:r>
          </w:p>
        </w:tc>
        <w:tc>
          <w:tcPr>
            <w:tcW w:w="769" w:type="pct"/>
            <w:tcBorders>
              <w:top w:val="nil"/>
              <w:left w:val="nil"/>
              <w:bottom w:val="single" w:sz="4" w:space="0" w:color="auto"/>
              <w:right w:val="single" w:sz="4" w:space="0" w:color="auto"/>
            </w:tcBorders>
            <w:shd w:val="clear" w:color="000000" w:fill="FFFFFF"/>
            <w:vAlign w:val="center"/>
            <w:hideMark/>
          </w:tcPr>
          <w:p w14:paraId="47A7E963"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2024-2025</w:t>
            </w:r>
          </w:p>
        </w:tc>
        <w:tc>
          <w:tcPr>
            <w:tcW w:w="933" w:type="pct"/>
            <w:tcBorders>
              <w:top w:val="nil"/>
              <w:left w:val="nil"/>
              <w:bottom w:val="single" w:sz="4" w:space="0" w:color="auto"/>
              <w:right w:val="single" w:sz="4" w:space="0" w:color="auto"/>
            </w:tcBorders>
            <w:shd w:val="clear" w:color="auto" w:fill="auto"/>
            <w:vAlign w:val="center"/>
            <w:hideMark/>
          </w:tcPr>
          <w:p w14:paraId="0FB14BD1"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28 193</w:t>
            </w:r>
          </w:p>
        </w:tc>
      </w:tr>
      <w:tr w:rsidR="002E5A79" w:rsidRPr="002E5A79" w14:paraId="12546547" w14:textId="77777777" w:rsidTr="00B262F5">
        <w:trPr>
          <w:trHeight w:val="284"/>
        </w:trPr>
        <w:tc>
          <w:tcPr>
            <w:tcW w:w="1550" w:type="pct"/>
            <w:tcBorders>
              <w:top w:val="nil"/>
              <w:left w:val="single" w:sz="4" w:space="0" w:color="auto"/>
              <w:bottom w:val="single" w:sz="4" w:space="0" w:color="auto"/>
              <w:right w:val="single" w:sz="4" w:space="0" w:color="auto"/>
            </w:tcBorders>
            <w:shd w:val="clear" w:color="000000" w:fill="FFFFFF"/>
            <w:vAlign w:val="center"/>
            <w:hideMark/>
          </w:tcPr>
          <w:p w14:paraId="2E5C95BD" w14:textId="77777777" w:rsidR="002E5A79" w:rsidRPr="002E5A79" w:rsidRDefault="002E5A79" w:rsidP="00B262F5">
            <w:pPr>
              <w:jc w:val="left"/>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 xml:space="preserve">Реконструкция тепловой сети 2Ду50 - 200 мкр.1 </w:t>
            </w:r>
            <w:proofErr w:type="spellStart"/>
            <w:r w:rsidRPr="002E5A79">
              <w:rPr>
                <w:rFonts w:ascii="Times New Roman" w:hAnsi="Times New Roman" w:cs="Times New Roman"/>
                <w:color w:val="000000"/>
                <w:sz w:val="20"/>
                <w:szCs w:val="20"/>
              </w:rPr>
              <w:t>кад</w:t>
            </w:r>
            <w:proofErr w:type="spellEnd"/>
            <w:r w:rsidRPr="002E5A79">
              <w:rPr>
                <w:rFonts w:ascii="Times New Roman" w:hAnsi="Times New Roman" w:cs="Times New Roman"/>
                <w:color w:val="000000"/>
                <w:sz w:val="20"/>
                <w:szCs w:val="20"/>
              </w:rPr>
              <w:t>.№ 40:27:000000:335-40/007/2019-2</w:t>
            </w:r>
          </w:p>
        </w:tc>
        <w:tc>
          <w:tcPr>
            <w:tcW w:w="763" w:type="pct"/>
            <w:tcBorders>
              <w:top w:val="nil"/>
              <w:left w:val="nil"/>
              <w:bottom w:val="single" w:sz="4" w:space="0" w:color="auto"/>
              <w:right w:val="single" w:sz="4" w:space="0" w:color="auto"/>
            </w:tcBorders>
            <w:shd w:val="clear" w:color="000000" w:fill="FFFFFF"/>
            <w:vAlign w:val="center"/>
            <w:hideMark/>
          </w:tcPr>
          <w:p w14:paraId="30E93B4B"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150</w:t>
            </w:r>
          </w:p>
        </w:tc>
        <w:tc>
          <w:tcPr>
            <w:tcW w:w="985" w:type="pct"/>
            <w:tcBorders>
              <w:top w:val="nil"/>
              <w:left w:val="nil"/>
              <w:bottom w:val="single" w:sz="4" w:space="0" w:color="auto"/>
              <w:right w:val="single" w:sz="4" w:space="0" w:color="auto"/>
            </w:tcBorders>
            <w:shd w:val="clear" w:color="000000" w:fill="FFFFFF"/>
            <w:vAlign w:val="center"/>
            <w:hideMark/>
          </w:tcPr>
          <w:p w14:paraId="7E947898"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89</w:t>
            </w:r>
          </w:p>
        </w:tc>
        <w:tc>
          <w:tcPr>
            <w:tcW w:w="769" w:type="pct"/>
            <w:tcBorders>
              <w:top w:val="nil"/>
              <w:left w:val="nil"/>
              <w:bottom w:val="single" w:sz="4" w:space="0" w:color="auto"/>
              <w:right w:val="single" w:sz="4" w:space="0" w:color="auto"/>
            </w:tcBorders>
            <w:shd w:val="clear" w:color="000000" w:fill="FFFFFF"/>
            <w:vAlign w:val="center"/>
            <w:hideMark/>
          </w:tcPr>
          <w:p w14:paraId="20E362F2"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2024-2025</w:t>
            </w:r>
          </w:p>
        </w:tc>
        <w:tc>
          <w:tcPr>
            <w:tcW w:w="933" w:type="pct"/>
            <w:tcBorders>
              <w:top w:val="nil"/>
              <w:left w:val="nil"/>
              <w:bottom w:val="single" w:sz="4" w:space="0" w:color="auto"/>
              <w:right w:val="single" w:sz="4" w:space="0" w:color="auto"/>
            </w:tcBorders>
            <w:shd w:val="clear" w:color="auto" w:fill="auto"/>
            <w:vAlign w:val="center"/>
            <w:hideMark/>
          </w:tcPr>
          <w:p w14:paraId="4E579DFA"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5 927</w:t>
            </w:r>
          </w:p>
        </w:tc>
      </w:tr>
      <w:tr w:rsidR="002E5A79" w:rsidRPr="002E5A79" w14:paraId="338CDBBB" w14:textId="77777777" w:rsidTr="00B262F5">
        <w:trPr>
          <w:trHeight w:val="284"/>
        </w:trPr>
        <w:tc>
          <w:tcPr>
            <w:tcW w:w="1550" w:type="pct"/>
            <w:tcBorders>
              <w:top w:val="nil"/>
              <w:left w:val="single" w:sz="4" w:space="0" w:color="auto"/>
              <w:bottom w:val="single" w:sz="4" w:space="0" w:color="auto"/>
              <w:right w:val="single" w:sz="4" w:space="0" w:color="auto"/>
            </w:tcBorders>
            <w:shd w:val="clear" w:color="000000" w:fill="FFFFFF"/>
            <w:vAlign w:val="center"/>
            <w:hideMark/>
          </w:tcPr>
          <w:p w14:paraId="4ABE0605" w14:textId="77777777" w:rsidR="002E5A79" w:rsidRPr="002E5A79" w:rsidRDefault="002E5A79" w:rsidP="00B262F5">
            <w:pPr>
              <w:jc w:val="left"/>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 xml:space="preserve">Реконструкция тепловой сети 2Ду50-300 мкр. 2 </w:t>
            </w:r>
            <w:proofErr w:type="spellStart"/>
            <w:r w:rsidRPr="002E5A79">
              <w:rPr>
                <w:rFonts w:ascii="Times New Roman" w:hAnsi="Times New Roman" w:cs="Times New Roman"/>
                <w:color w:val="000000"/>
                <w:sz w:val="20"/>
                <w:szCs w:val="20"/>
              </w:rPr>
              <w:t>кад</w:t>
            </w:r>
            <w:proofErr w:type="spellEnd"/>
            <w:r w:rsidRPr="002E5A79">
              <w:rPr>
                <w:rFonts w:ascii="Times New Roman" w:hAnsi="Times New Roman" w:cs="Times New Roman"/>
                <w:color w:val="000000"/>
                <w:sz w:val="20"/>
                <w:szCs w:val="20"/>
              </w:rPr>
              <w:t>. № 40:27:000000:333-40/007/2019-2</w:t>
            </w:r>
          </w:p>
        </w:tc>
        <w:tc>
          <w:tcPr>
            <w:tcW w:w="763" w:type="pct"/>
            <w:tcBorders>
              <w:top w:val="nil"/>
              <w:left w:val="nil"/>
              <w:bottom w:val="single" w:sz="4" w:space="0" w:color="auto"/>
              <w:right w:val="single" w:sz="4" w:space="0" w:color="auto"/>
            </w:tcBorders>
            <w:shd w:val="clear" w:color="000000" w:fill="FFFFFF"/>
            <w:vAlign w:val="center"/>
            <w:hideMark/>
          </w:tcPr>
          <w:p w14:paraId="76F9D49D"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80</w:t>
            </w:r>
          </w:p>
        </w:tc>
        <w:tc>
          <w:tcPr>
            <w:tcW w:w="985" w:type="pct"/>
            <w:tcBorders>
              <w:top w:val="nil"/>
              <w:left w:val="nil"/>
              <w:bottom w:val="single" w:sz="4" w:space="0" w:color="auto"/>
              <w:right w:val="single" w:sz="4" w:space="0" w:color="auto"/>
            </w:tcBorders>
            <w:shd w:val="clear" w:color="000000" w:fill="FFFFFF"/>
            <w:vAlign w:val="center"/>
            <w:hideMark/>
          </w:tcPr>
          <w:p w14:paraId="695E9354"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70</w:t>
            </w:r>
          </w:p>
        </w:tc>
        <w:tc>
          <w:tcPr>
            <w:tcW w:w="769" w:type="pct"/>
            <w:tcBorders>
              <w:top w:val="nil"/>
              <w:left w:val="nil"/>
              <w:bottom w:val="single" w:sz="4" w:space="0" w:color="auto"/>
              <w:right w:val="single" w:sz="4" w:space="0" w:color="auto"/>
            </w:tcBorders>
            <w:shd w:val="clear" w:color="000000" w:fill="FFFFFF"/>
            <w:vAlign w:val="center"/>
            <w:hideMark/>
          </w:tcPr>
          <w:p w14:paraId="6C46E6F0"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2024-2025</w:t>
            </w:r>
          </w:p>
        </w:tc>
        <w:tc>
          <w:tcPr>
            <w:tcW w:w="933" w:type="pct"/>
            <w:tcBorders>
              <w:top w:val="nil"/>
              <w:left w:val="nil"/>
              <w:bottom w:val="single" w:sz="4" w:space="0" w:color="auto"/>
              <w:right w:val="single" w:sz="4" w:space="0" w:color="auto"/>
            </w:tcBorders>
            <w:shd w:val="clear" w:color="auto" w:fill="auto"/>
            <w:vAlign w:val="center"/>
            <w:hideMark/>
          </w:tcPr>
          <w:p w14:paraId="771674D4"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5 730</w:t>
            </w:r>
          </w:p>
        </w:tc>
      </w:tr>
      <w:tr w:rsidR="002E5A79" w:rsidRPr="002E5A79" w14:paraId="39FA75D2" w14:textId="77777777" w:rsidTr="00B262F5">
        <w:trPr>
          <w:trHeight w:val="284"/>
        </w:trPr>
        <w:tc>
          <w:tcPr>
            <w:tcW w:w="1550" w:type="pct"/>
            <w:tcBorders>
              <w:top w:val="nil"/>
              <w:left w:val="single" w:sz="4" w:space="0" w:color="auto"/>
              <w:bottom w:val="single" w:sz="4" w:space="0" w:color="auto"/>
              <w:right w:val="single" w:sz="4" w:space="0" w:color="auto"/>
            </w:tcBorders>
            <w:shd w:val="clear" w:color="000000" w:fill="FFFFFF"/>
            <w:vAlign w:val="center"/>
            <w:hideMark/>
          </w:tcPr>
          <w:p w14:paraId="3DD6725F" w14:textId="77777777" w:rsidR="002E5A79" w:rsidRPr="002E5A79" w:rsidRDefault="002E5A79" w:rsidP="00B262F5">
            <w:pPr>
              <w:jc w:val="left"/>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 xml:space="preserve">Реконструкция тепловой сети 2Ду50-300 мкр. 2,3 </w:t>
            </w:r>
            <w:proofErr w:type="spellStart"/>
            <w:r w:rsidRPr="002E5A79">
              <w:rPr>
                <w:rFonts w:ascii="Times New Roman" w:hAnsi="Times New Roman" w:cs="Times New Roman"/>
                <w:color w:val="000000"/>
                <w:sz w:val="20"/>
                <w:szCs w:val="20"/>
              </w:rPr>
              <w:t>кад</w:t>
            </w:r>
            <w:proofErr w:type="spellEnd"/>
            <w:r w:rsidRPr="002E5A79">
              <w:rPr>
                <w:rFonts w:ascii="Times New Roman" w:hAnsi="Times New Roman" w:cs="Times New Roman"/>
                <w:color w:val="000000"/>
                <w:sz w:val="20"/>
                <w:szCs w:val="20"/>
              </w:rPr>
              <w:t>. № 40:27:000000:333-40/007/2019-2</w:t>
            </w:r>
          </w:p>
        </w:tc>
        <w:tc>
          <w:tcPr>
            <w:tcW w:w="763" w:type="pct"/>
            <w:tcBorders>
              <w:top w:val="nil"/>
              <w:left w:val="nil"/>
              <w:bottom w:val="single" w:sz="4" w:space="0" w:color="auto"/>
              <w:right w:val="single" w:sz="4" w:space="0" w:color="auto"/>
            </w:tcBorders>
            <w:shd w:val="clear" w:color="000000" w:fill="FFFFFF"/>
            <w:vAlign w:val="center"/>
            <w:hideMark/>
          </w:tcPr>
          <w:p w14:paraId="66EE6D64"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125</w:t>
            </w:r>
          </w:p>
        </w:tc>
        <w:tc>
          <w:tcPr>
            <w:tcW w:w="985" w:type="pct"/>
            <w:tcBorders>
              <w:top w:val="nil"/>
              <w:left w:val="nil"/>
              <w:bottom w:val="single" w:sz="4" w:space="0" w:color="auto"/>
              <w:right w:val="single" w:sz="4" w:space="0" w:color="auto"/>
            </w:tcBorders>
            <w:shd w:val="clear" w:color="000000" w:fill="FFFFFF"/>
            <w:vAlign w:val="center"/>
            <w:hideMark/>
          </w:tcPr>
          <w:p w14:paraId="63E78F16"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220</w:t>
            </w:r>
          </w:p>
        </w:tc>
        <w:tc>
          <w:tcPr>
            <w:tcW w:w="769" w:type="pct"/>
            <w:tcBorders>
              <w:top w:val="nil"/>
              <w:left w:val="nil"/>
              <w:bottom w:val="single" w:sz="4" w:space="0" w:color="auto"/>
              <w:right w:val="single" w:sz="4" w:space="0" w:color="auto"/>
            </w:tcBorders>
            <w:shd w:val="clear" w:color="000000" w:fill="FFFFFF"/>
            <w:vAlign w:val="center"/>
            <w:hideMark/>
          </w:tcPr>
          <w:p w14:paraId="45691F33"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2024-2025</w:t>
            </w:r>
          </w:p>
        </w:tc>
        <w:tc>
          <w:tcPr>
            <w:tcW w:w="933" w:type="pct"/>
            <w:tcBorders>
              <w:top w:val="nil"/>
              <w:left w:val="nil"/>
              <w:bottom w:val="single" w:sz="4" w:space="0" w:color="auto"/>
              <w:right w:val="single" w:sz="4" w:space="0" w:color="auto"/>
            </w:tcBorders>
            <w:shd w:val="clear" w:color="auto" w:fill="auto"/>
            <w:vAlign w:val="center"/>
            <w:hideMark/>
          </w:tcPr>
          <w:p w14:paraId="6CDECA0E"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21 716</w:t>
            </w:r>
          </w:p>
        </w:tc>
      </w:tr>
      <w:tr w:rsidR="002E5A79" w:rsidRPr="002E5A79" w14:paraId="56C8ED02" w14:textId="77777777" w:rsidTr="00B262F5">
        <w:trPr>
          <w:trHeight w:val="284"/>
        </w:trPr>
        <w:tc>
          <w:tcPr>
            <w:tcW w:w="1550" w:type="pct"/>
            <w:tcBorders>
              <w:top w:val="nil"/>
              <w:left w:val="single" w:sz="4" w:space="0" w:color="auto"/>
              <w:bottom w:val="single" w:sz="4" w:space="0" w:color="auto"/>
              <w:right w:val="single" w:sz="4" w:space="0" w:color="auto"/>
            </w:tcBorders>
            <w:shd w:val="clear" w:color="000000" w:fill="FFFFFF"/>
            <w:vAlign w:val="center"/>
            <w:hideMark/>
          </w:tcPr>
          <w:p w14:paraId="5886C125" w14:textId="77777777" w:rsidR="002E5A79" w:rsidRPr="002E5A79" w:rsidRDefault="002E5A79" w:rsidP="00B262F5">
            <w:pPr>
              <w:jc w:val="left"/>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 xml:space="preserve">Реконструкция тепловой сети 2Ду50 - 300 мкр. 15 </w:t>
            </w:r>
            <w:proofErr w:type="spellStart"/>
            <w:r w:rsidRPr="002E5A79">
              <w:rPr>
                <w:rFonts w:ascii="Times New Roman" w:hAnsi="Times New Roman" w:cs="Times New Roman"/>
                <w:color w:val="000000"/>
                <w:sz w:val="20"/>
                <w:szCs w:val="20"/>
              </w:rPr>
              <w:t>кад</w:t>
            </w:r>
            <w:proofErr w:type="spellEnd"/>
            <w:r w:rsidRPr="002E5A79">
              <w:rPr>
                <w:rFonts w:ascii="Times New Roman" w:hAnsi="Times New Roman" w:cs="Times New Roman"/>
                <w:color w:val="000000"/>
                <w:sz w:val="20"/>
                <w:szCs w:val="20"/>
              </w:rPr>
              <w:t>. № 40:27:020401:859/007/20 19-1</w:t>
            </w:r>
          </w:p>
        </w:tc>
        <w:tc>
          <w:tcPr>
            <w:tcW w:w="763" w:type="pct"/>
            <w:tcBorders>
              <w:top w:val="nil"/>
              <w:left w:val="nil"/>
              <w:bottom w:val="single" w:sz="4" w:space="0" w:color="auto"/>
              <w:right w:val="single" w:sz="4" w:space="0" w:color="auto"/>
            </w:tcBorders>
            <w:shd w:val="clear" w:color="000000" w:fill="FFFFFF"/>
            <w:vAlign w:val="center"/>
            <w:hideMark/>
          </w:tcPr>
          <w:p w14:paraId="44AC89B3"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500&gt;400</w:t>
            </w:r>
          </w:p>
        </w:tc>
        <w:tc>
          <w:tcPr>
            <w:tcW w:w="985" w:type="pct"/>
            <w:tcBorders>
              <w:top w:val="nil"/>
              <w:left w:val="nil"/>
              <w:bottom w:val="single" w:sz="4" w:space="0" w:color="auto"/>
              <w:right w:val="single" w:sz="4" w:space="0" w:color="auto"/>
            </w:tcBorders>
            <w:shd w:val="clear" w:color="000000" w:fill="FFFFFF"/>
            <w:vAlign w:val="center"/>
            <w:hideMark/>
          </w:tcPr>
          <w:p w14:paraId="2A2B6907"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104</w:t>
            </w:r>
          </w:p>
        </w:tc>
        <w:tc>
          <w:tcPr>
            <w:tcW w:w="769" w:type="pct"/>
            <w:tcBorders>
              <w:top w:val="nil"/>
              <w:left w:val="nil"/>
              <w:bottom w:val="single" w:sz="4" w:space="0" w:color="auto"/>
              <w:right w:val="single" w:sz="4" w:space="0" w:color="auto"/>
            </w:tcBorders>
            <w:shd w:val="clear" w:color="000000" w:fill="FFFFFF"/>
            <w:vAlign w:val="center"/>
            <w:hideMark/>
          </w:tcPr>
          <w:p w14:paraId="5E68F294"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2024-2025</w:t>
            </w:r>
          </w:p>
        </w:tc>
        <w:tc>
          <w:tcPr>
            <w:tcW w:w="933" w:type="pct"/>
            <w:tcBorders>
              <w:top w:val="nil"/>
              <w:left w:val="nil"/>
              <w:bottom w:val="single" w:sz="4" w:space="0" w:color="auto"/>
              <w:right w:val="single" w:sz="4" w:space="0" w:color="auto"/>
            </w:tcBorders>
            <w:shd w:val="clear" w:color="auto" w:fill="auto"/>
            <w:vAlign w:val="center"/>
            <w:hideMark/>
          </w:tcPr>
          <w:p w14:paraId="7B2F0B14"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12 804</w:t>
            </w:r>
          </w:p>
        </w:tc>
      </w:tr>
      <w:tr w:rsidR="002E5A79" w:rsidRPr="002E5A79" w14:paraId="5A0FA431" w14:textId="77777777" w:rsidTr="00B262F5">
        <w:trPr>
          <w:trHeight w:val="284"/>
        </w:trPr>
        <w:tc>
          <w:tcPr>
            <w:tcW w:w="1550" w:type="pct"/>
            <w:tcBorders>
              <w:top w:val="nil"/>
              <w:left w:val="single" w:sz="4" w:space="0" w:color="auto"/>
              <w:bottom w:val="single" w:sz="4" w:space="0" w:color="auto"/>
              <w:right w:val="single" w:sz="4" w:space="0" w:color="auto"/>
            </w:tcBorders>
            <w:shd w:val="clear" w:color="000000" w:fill="FFFFFF"/>
            <w:vAlign w:val="center"/>
            <w:hideMark/>
          </w:tcPr>
          <w:p w14:paraId="7539518C" w14:textId="77777777" w:rsidR="002E5A79" w:rsidRPr="002E5A79" w:rsidRDefault="002E5A79" w:rsidP="00B262F5">
            <w:pPr>
              <w:jc w:val="left"/>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 xml:space="preserve">Реконструкция тепловой сети 2Ду50 - 300 мкр.20 </w:t>
            </w:r>
            <w:proofErr w:type="spellStart"/>
            <w:r w:rsidRPr="002E5A79">
              <w:rPr>
                <w:rFonts w:ascii="Times New Roman" w:hAnsi="Times New Roman" w:cs="Times New Roman"/>
                <w:color w:val="000000"/>
                <w:sz w:val="20"/>
                <w:szCs w:val="20"/>
              </w:rPr>
              <w:t>кад</w:t>
            </w:r>
            <w:proofErr w:type="spellEnd"/>
            <w:r w:rsidRPr="002E5A79">
              <w:rPr>
                <w:rFonts w:ascii="Times New Roman" w:hAnsi="Times New Roman" w:cs="Times New Roman"/>
                <w:color w:val="000000"/>
                <w:sz w:val="20"/>
                <w:szCs w:val="20"/>
              </w:rPr>
              <w:t>. № 40:27:000000:524- 40/066/2021-1</w:t>
            </w:r>
          </w:p>
        </w:tc>
        <w:tc>
          <w:tcPr>
            <w:tcW w:w="763" w:type="pct"/>
            <w:tcBorders>
              <w:top w:val="nil"/>
              <w:left w:val="nil"/>
              <w:bottom w:val="single" w:sz="4" w:space="0" w:color="auto"/>
              <w:right w:val="single" w:sz="4" w:space="0" w:color="auto"/>
            </w:tcBorders>
            <w:shd w:val="clear" w:color="000000" w:fill="FFFFFF"/>
            <w:vAlign w:val="center"/>
            <w:hideMark/>
          </w:tcPr>
          <w:p w14:paraId="32FA5050"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125, 200, 250</w:t>
            </w:r>
          </w:p>
        </w:tc>
        <w:tc>
          <w:tcPr>
            <w:tcW w:w="985" w:type="pct"/>
            <w:tcBorders>
              <w:top w:val="nil"/>
              <w:left w:val="nil"/>
              <w:bottom w:val="single" w:sz="4" w:space="0" w:color="auto"/>
              <w:right w:val="single" w:sz="4" w:space="0" w:color="auto"/>
            </w:tcBorders>
            <w:shd w:val="clear" w:color="000000" w:fill="FFFFFF"/>
            <w:vAlign w:val="center"/>
            <w:hideMark/>
          </w:tcPr>
          <w:p w14:paraId="47E7C8A1"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130</w:t>
            </w:r>
          </w:p>
        </w:tc>
        <w:tc>
          <w:tcPr>
            <w:tcW w:w="769" w:type="pct"/>
            <w:tcBorders>
              <w:top w:val="nil"/>
              <w:left w:val="nil"/>
              <w:bottom w:val="single" w:sz="4" w:space="0" w:color="auto"/>
              <w:right w:val="single" w:sz="4" w:space="0" w:color="auto"/>
            </w:tcBorders>
            <w:shd w:val="clear" w:color="000000" w:fill="FFFFFF"/>
            <w:vAlign w:val="center"/>
            <w:hideMark/>
          </w:tcPr>
          <w:p w14:paraId="2208B1D7"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2024-2025</w:t>
            </w:r>
          </w:p>
        </w:tc>
        <w:tc>
          <w:tcPr>
            <w:tcW w:w="933" w:type="pct"/>
            <w:tcBorders>
              <w:top w:val="nil"/>
              <w:left w:val="nil"/>
              <w:bottom w:val="single" w:sz="4" w:space="0" w:color="auto"/>
              <w:right w:val="single" w:sz="4" w:space="0" w:color="auto"/>
            </w:tcBorders>
            <w:shd w:val="clear" w:color="auto" w:fill="auto"/>
            <w:vAlign w:val="center"/>
            <w:hideMark/>
          </w:tcPr>
          <w:p w14:paraId="429B476B"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9 147</w:t>
            </w:r>
          </w:p>
        </w:tc>
      </w:tr>
      <w:tr w:rsidR="002E5A79" w:rsidRPr="002E5A79" w14:paraId="6CC18B67" w14:textId="77777777" w:rsidTr="00B262F5">
        <w:trPr>
          <w:trHeight w:val="284"/>
        </w:trPr>
        <w:tc>
          <w:tcPr>
            <w:tcW w:w="1550" w:type="pct"/>
            <w:tcBorders>
              <w:top w:val="nil"/>
              <w:left w:val="single" w:sz="4" w:space="0" w:color="auto"/>
              <w:bottom w:val="single" w:sz="4" w:space="0" w:color="auto"/>
              <w:right w:val="single" w:sz="4" w:space="0" w:color="auto"/>
            </w:tcBorders>
            <w:shd w:val="clear" w:color="000000" w:fill="FFFFFF"/>
            <w:vAlign w:val="center"/>
            <w:hideMark/>
          </w:tcPr>
          <w:p w14:paraId="251AE137" w14:textId="77777777" w:rsidR="002E5A79" w:rsidRPr="002E5A79" w:rsidRDefault="002E5A79" w:rsidP="00B262F5">
            <w:pPr>
              <w:jc w:val="left"/>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Реконструкция тепловой сети 2Ду50 - 300 мкр.21 кал. № 40:27:000000:340- 40/007/2019-1</w:t>
            </w:r>
          </w:p>
        </w:tc>
        <w:tc>
          <w:tcPr>
            <w:tcW w:w="763" w:type="pct"/>
            <w:tcBorders>
              <w:top w:val="nil"/>
              <w:left w:val="nil"/>
              <w:bottom w:val="single" w:sz="4" w:space="0" w:color="auto"/>
              <w:right w:val="single" w:sz="4" w:space="0" w:color="auto"/>
            </w:tcBorders>
            <w:shd w:val="clear" w:color="000000" w:fill="FFFFFF"/>
            <w:vAlign w:val="center"/>
            <w:hideMark/>
          </w:tcPr>
          <w:p w14:paraId="133EC6A9"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125</w:t>
            </w:r>
          </w:p>
        </w:tc>
        <w:tc>
          <w:tcPr>
            <w:tcW w:w="985" w:type="pct"/>
            <w:tcBorders>
              <w:top w:val="nil"/>
              <w:left w:val="nil"/>
              <w:bottom w:val="single" w:sz="4" w:space="0" w:color="auto"/>
              <w:right w:val="single" w:sz="4" w:space="0" w:color="auto"/>
            </w:tcBorders>
            <w:shd w:val="clear" w:color="000000" w:fill="FFFFFF"/>
            <w:vAlign w:val="center"/>
            <w:hideMark/>
          </w:tcPr>
          <w:p w14:paraId="6A580667"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148</w:t>
            </w:r>
          </w:p>
        </w:tc>
        <w:tc>
          <w:tcPr>
            <w:tcW w:w="769" w:type="pct"/>
            <w:tcBorders>
              <w:top w:val="nil"/>
              <w:left w:val="nil"/>
              <w:bottom w:val="single" w:sz="4" w:space="0" w:color="auto"/>
              <w:right w:val="single" w:sz="4" w:space="0" w:color="auto"/>
            </w:tcBorders>
            <w:shd w:val="clear" w:color="000000" w:fill="FFFFFF"/>
            <w:vAlign w:val="center"/>
            <w:hideMark/>
          </w:tcPr>
          <w:p w14:paraId="4DFA826C"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2024-2025</w:t>
            </w:r>
          </w:p>
        </w:tc>
        <w:tc>
          <w:tcPr>
            <w:tcW w:w="933" w:type="pct"/>
            <w:tcBorders>
              <w:top w:val="nil"/>
              <w:left w:val="nil"/>
              <w:bottom w:val="single" w:sz="4" w:space="0" w:color="auto"/>
              <w:right w:val="single" w:sz="4" w:space="0" w:color="auto"/>
            </w:tcBorders>
            <w:shd w:val="clear" w:color="auto" w:fill="auto"/>
            <w:vAlign w:val="center"/>
            <w:hideMark/>
          </w:tcPr>
          <w:p w14:paraId="1E6A3D62"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8 105</w:t>
            </w:r>
          </w:p>
        </w:tc>
      </w:tr>
      <w:tr w:rsidR="002E5A79" w:rsidRPr="002E5A79" w14:paraId="75D6EC0C" w14:textId="77777777" w:rsidTr="00B262F5">
        <w:trPr>
          <w:trHeight w:val="284"/>
        </w:trPr>
        <w:tc>
          <w:tcPr>
            <w:tcW w:w="1550" w:type="pct"/>
            <w:tcBorders>
              <w:top w:val="nil"/>
              <w:left w:val="single" w:sz="4" w:space="0" w:color="auto"/>
              <w:bottom w:val="single" w:sz="4" w:space="0" w:color="auto"/>
              <w:right w:val="single" w:sz="4" w:space="0" w:color="auto"/>
            </w:tcBorders>
            <w:shd w:val="clear" w:color="000000" w:fill="FFFFFF"/>
            <w:vAlign w:val="center"/>
            <w:hideMark/>
          </w:tcPr>
          <w:p w14:paraId="580DCE1A" w14:textId="77777777" w:rsidR="002E5A79" w:rsidRPr="002E5A79" w:rsidRDefault="002E5A79" w:rsidP="00B262F5">
            <w:pPr>
              <w:jc w:val="left"/>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 xml:space="preserve">Реконструкция тепловой сети 2Ду50 - 300 мкр.22 </w:t>
            </w:r>
            <w:proofErr w:type="spellStart"/>
            <w:r w:rsidRPr="002E5A79">
              <w:rPr>
                <w:rFonts w:ascii="Times New Roman" w:hAnsi="Times New Roman" w:cs="Times New Roman"/>
                <w:color w:val="000000"/>
                <w:sz w:val="20"/>
                <w:szCs w:val="20"/>
              </w:rPr>
              <w:t>кад</w:t>
            </w:r>
            <w:proofErr w:type="spellEnd"/>
            <w:r w:rsidRPr="002E5A79">
              <w:rPr>
                <w:rFonts w:ascii="Times New Roman" w:hAnsi="Times New Roman" w:cs="Times New Roman"/>
                <w:color w:val="000000"/>
                <w:sz w:val="20"/>
                <w:szCs w:val="20"/>
              </w:rPr>
              <w:t>. № 40:27:000000:339- 40/007/2019-1</w:t>
            </w:r>
          </w:p>
        </w:tc>
        <w:tc>
          <w:tcPr>
            <w:tcW w:w="763" w:type="pct"/>
            <w:tcBorders>
              <w:top w:val="nil"/>
              <w:left w:val="nil"/>
              <w:bottom w:val="single" w:sz="4" w:space="0" w:color="auto"/>
              <w:right w:val="single" w:sz="4" w:space="0" w:color="auto"/>
            </w:tcBorders>
            <w:shd w:val="clear" w:color="000000" w:fill="FFFFFF"/>
            <w:vAlign w:val="center"/>
            <w:hideMark/>
          </w:tcPr>
          <w:p w14:paraId="24A893A3"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500</w:t>
            </w:r>
          </w:p>
        </w:tc>
        <w:tc>
          <w:tcPr>
            <w:tcW w:w="985" w:type="pct"/>
            <w:tcBorders>
              <w:top w:val="nil"/>
              <w:left w:val="nil"/>
              <w:bottom w:val="single" w:sz="4" w:space="0" w:color="auto"/>
              <w:right w:val="single" w:sz="4" w:space="0" w:color="auto"/>
            </w:tcBorders>
            <w:shd w:val="clear" w:color="000000" w:fill="FFFFFF"/>
            <w:vAlign w:val="center"/>
            <w:hideMark/>
          </w:tcPr>
          <w:p w14:paraId="7234A609"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150</w:t>
            </w:r>
          </w:p>
        </w:tc>
        <w:tc>
          <w:tcPr>
            <w:tcW w:w="769" w:type="pct"/>
            <w:tcBorders>
              <w:top w:val="nil"/>
              <w:left w:val="nil"/>
              <w:bottom w:val="single" w:sz="4" w:space="0" w:color="auto"/>
              <w:right w:val="single" w:sz="4" w:space="0" w:color="auto"/>
            </w:tcBorders>
            <w:shd w:val="clear" w:color="000000" w:fill="FFFFFF"/>
            <w:vAlign w:val="center"/>
            <w:hideMark/>
          </w:tcPr>
          <w:p w14:paraId="68D28E98"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2024-2025</w:t>
            </w:r>
          </w:p>
        </w:tc>
        <w:tc>
          <w:tcPr>
            <w:tcW w:w="933" w:type="pct"/>
            <w:tcBorders>
              <w:top w:val="nil"/>
              <w:left w:val="nil"/>
              <w:bottom w:val="single" w:sz="4" w:space="0" w:color="auto"/>
              <w:right w:val="single" w:sz="4" w:space="0" w:color="auto"/>
            </w:tcBorders>
            <w:shd w:val="clear" w:color="auto" w:fill="auto"/>
            <w:vAlign w:val="center"/>
            <w:hideMark/>
          </w:tcPr>
          <w:p w14:paraId="70B549A3"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15 587</w:t>
            </w:r>
          </w:p>
        </w:tc>
      </w:tr>
      <w:tr w:rsidR="002E5A79" w:rsidRPr="002E5A79" w14:paraId="41E834BF" w14:textId="77777777" w:rsidTr="00B262F5">
        <w:trPr>
          <w:trHeight w:val="284"/>
        </w:trPr>
        <w:tc>
          <w:tcPr>
            <w:tcW w:w="1550" w:type="pct"/>
            <w:tcBorders>
              <w:top w:val="nil"/>
              <w:left w:val="single" w:sz="4" w:space="0" w:color="auto"/>
              <w:bottom w:val="single" w:sz="4" w:space="0" w:color="auto"/>
              <w:right w:val="single" w:sz="4" w:space="0" w:color="auto"/>
            </w:tcBorders>
            <w:shd w:val="clear" w:color="000000" w:fill="FFFFFF"/>
            <w:vAlign w:val="center"/>
            <w:hideMark/>
          </w:tcPr>
          <w:p w14:paraId="512A6FAF" w14:textId="77777777" w:rsidR="002E5A79" w:rsidRPr="002E5A79" w:rsidRDefault="002E5A79" w:rsidP="00B262F5">
            <w:pPr>
              <w:jc w:val="left"/>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 xml:space="preserve">Реконструкция тепловой сети 2Ду50 - 300 мкр.23 </w:t>
            </w:r>
            <w:proofErr w:type="spellStart"/>
            <w:r w:rsidRPr="002E5A79">
              <w:rPr>
                <w:rFonts w:ascii="Times New Roman" w:hAnsi="Times New Roman" w:cs="Times New Roman"/>
                <w:color w:val="000000"/>
                <w:sz w:val="20"/>
                <w:szCs w:val="20"/>
              </w:rPr>
              <w:t>кад</w:t>
            </w:r>
            <w:proofErr w:type="spellEnd"/>
            <w:r w:rsidRPr="002E5A79">
              <w:rPr>
                <w:rFonts w:ascii="Times New Roman" w:hAnsi="Times New Roman" w:cs="Times New Roman"/>
                <w:color w:val="000000"/>
                <w:sz w:val="20"/>
                <w:szCs w:val="20"/>
              </w:rPr>
              <w:t>. № 40:27:030102:2400/007/2019-1</w:t>
            </w:r>
          </w:p>
        </w:tc>
        <w:tc>
          <w:tcPr>
            <w:tcW w:w="763" w:type="pct"/>
            <w:tcBorders>
              <w:top w:val="nil"/>
              <w:left w:val="nil"/>
              <w:bottom w:val="single" w:sz="4" w:space="0" w:color="auto"/>
              <w:right w:val="single" w:sz="4" w:space="0" w:color="auto"/>
            </w:tcBorders>
            <w:shd w:val="clear" w:color="000000" w:fill="FFFFFF"/>
            <w:vAlign w:val="center"/>
            <w:hideMark/>
          </w:tcPr>
          <w:p w14:paraId="640B78FE"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500</w:t>
            </w:r>
          </w:p>
        </w:tc>
        <w:tc>
          <w:tcPr>
            <w:tcW w:w="985" w:type="pct"/>
            <w:tcBorders>
              <w:top w:val="nil"/>
              <w:left w:val="nil"/>
              <w:bottom w:val="single" w:sz="4" w:space="0" w:color="auto"/>
              <w:right w:val="single" w:sz="4" w:space="0" w:color="auto"/>
            </w:tcBorders>
            <w:shd w:val="clear" w:color="000000" w:fill="FFFFFF"/>
            <w:vAlign w:val="center"/>
            <w:hideMark/>
          </w:tcPr>
          <w:p w14:paraId="272DA21C"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99</w:t>
            </w:r>
          </w:p>
        </w:tc>
        <w:tc>
          <w:tcPr>
            <w:tcW w:w="769" w:type="pct"/>
            <w:tcBorders>
              <w:top w:val="nil"/>
              <w:left w:val="nil"/>
              <w:bottom w:val="single" w:sz="4" w:space="0" w:color="auto"/>
              <w:right w:val="single" w:sz="4" w:space="0" w:color="auto"/>
            </w:tcBorders>
            <w:shd w:val="clear" w:color="000000" w:fill="FFFFFF"/>
            <w:vAlign w:val="center"/>
            <w:hideMark/>
          </w:tcPr>
          <w:p w14:paraId="1CB0CCFD"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2024-2025</w:t>
            </w:r>
          </w:p>
        </w:tc>
        <w:tc>
          <w:tcPr>
            <w:tcW w:w="933" w:type="pct"/>
            <w:tcBorders>
              <w:top w:val="nil"/>
              <w:left w:val="nil"/>
              <w:bottom w:val="single" w:sz="4" w:space="0" w:color="auto"/>
              <w:right w:val="single" w:sz="4" w:space="0" w:color="auto"/>
            </w:tcBorders>
            <w:shd w:val="clear" w:color="auto" w:fill="auto"/>
            <w:vAlign w:val="center"/>
            <w:hideMark/>
          </w:tcPr>
          <w:p w14:paraId="45B4BDF5"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11 192</w:t>
            </w:r>
          </w:p>
        </w:tc>
      </w:tr>
      <w:tr w:rsidR="002E5A79" w:rsidRPr="002E5A79" w14:paraId="463803B6" w14:textId="77777777" w:rsidTr="00B262F5">
        <w:trPr>
          <w:trHeight w:val="284"/>
        </w:trPr>
        <w:tc>
          <w:tcPr>
            <w:tcW w:w="1550" w:type="pct"/>
            <w:tcBorders>
              <w:top w:val="nil"/>
              <w:left w:val="single" w:sz="4" w:space="0" w:color="auto"/>
              <w:bottom w:val="single" w:sz="4" w:space="0" w:color="auto"/>
              <w:right w:val="single" w:sz="4" w:space="0" w:color="auto"/>
            </w:tcBorders>
            <w:shd w:val="clear" w:color="000000" w:fill="FFFFFF"/>
            <w:vAlign w:val="center"/>
            <w:hideMark/>
          </w:tcPr>
          <w:p w14:paraId="043C6DF0" w14:textId="77777777" w:rsidR="002E5A79" w:rsidRPr="002E5A79" w:rsidRDefault="002E5A79" w:rsidP="00B262F5">
            <w:pPr>
              <w:jc w:val="left"/>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 xml:space="preserve">Реконструкция тепловой сети 2Ду50 - 300 мкр.24 </w:t>
            </w:r>
            <w:proofErr w:type="spellStart"/>
            <w:r w:rsidRPr="002E5A79">
              <w:rPr>
                <w:rFonts w:ascii="Times New Roman" w:hAnsi="Times New Roman" w:cs="Times New Roman"/>
                <w:color w:val="000000"/>
                <w:sz w:val="20"/>
                <w:szCs w:val="20"/>
              </w:rPr>
              <w:t>кад</w:t>
            </w:r>
            <w:proofErr w:type="spellEnd"/>
            <w:r w:rsidRPr="002E5A79">
              <w:rPr>
                <w:rFonts w:ascii="Times New Roman" w:hAnsi="Times New Roman" w:cs="Times New Roman"/>
                <w:color w:val="000000"/>
                <w:sz w:val="20"/>
                <w:szCs w:val="20"/>
              </w:rPr>
              <w:t>. № 40:27:020302:1789-40/007/2019-1</w:t>
            </w:r>
          </w:p>
        </w:tc>
        <w:tc>
          <w:tcPr>
            <w:tcW w:w="763" w:type="pct"/>
            <w:tcBorders>
              <w:top w:val="nil"/>
              <w:left w:val="nil"/>
              <w:bottom w:val="single" w:sz="4" w:space="0" w:color="auto"/>
              <w:right w:val="single" w:sz="4" w:space="0" w:color="auto"/>
            </w:tcBorders>
            <w:shd w:val="clear" w:color="000000" w:fill="FFFFFF"/>
            <w:vAlign w:val="center"/>
            <w:hideMark/>
          </w:tcPr>
          <w:p w14:paraId="1D524EE8"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125&gt;150</w:t>
            </w:r>
            <w:r w:rsidRPr="002E5A79">
              <w:rPr>
                <w:rFonts w:ascii="Times New Roman" w:hAnsi="Times New Roman" w:cs="Times New Roman"/>
                <w:color w:val="000000"/>
                <w:sz w:val="20"/>
                <w:szCs w:val="20"/>
              </w:rPr>
              <w:br/>
              <w:t xml:space="preserve">150 </w:t>
            </w:r>
            <w:r w:rsidRPr="002E5A79">
              <w:rPr>
                <w:rFonts w:ascii="Times New Roman" w:hAnsi="Times New Roman" w:cs="Times New Roman"/>
                <w:color w:val="000000"/>
                <w:sz w:val="20"/>
                <w:szCs w:val="20"/>
              </w:rPr>
              <w:br/>
              <w:t xml:space="preserve">200 </w:t>
            </w:r>
            <w:r w:rsidRPr="002E5A79">
              <w:rPr>
                <w:rFonts w:ascii="Times New Roman" w:hAnsi="Times New Roman" w:cs="Times New Roman"/>
                <w:color w:val="000000"/>
                <w:sz w:val="20"/>
                <w:szCs w:val="20"/>
              </w:rPr>
              <w:br/>
              <w:t xml:space="preserve">250 </w:t>
            </w:r>
            <w:r w:rsidRPr="002E5A79">
              <w:rPr>
                <w:rFonts w:ascii="Times New Roman" w:hAnsi="Times New Roman" w:cs="Times New Roman"/>
                <w:color w:val="000000"/>
                <w:sz w:val="20"/>
                <w:szCs w:val="20"/>
              </w:rPr>
              <w:br/>
              <w:t xml:space="preserve">250 </w:t>
            </w:r>
          </w:p>
        </w:tc>
        <w:tc>
          <w:tcPr>
            <w:tcW w:w="985" w:type="pct"/>
            <w:tcBorders>
              <w:top w:val="nil"/>
              <w:left w:val="nil"/>
              <w:bottom w:val="single" w:sz="4" w:space="0" w:color="auto"/>
              <w:right w:val="single" w:sz="4" w:space="0" w:color="auto"/>
            </w:tcBorders>
            <w:shd w:val="clear" w:color="000000" w:fill="FFFFFF"/>
            <w:vAlign w:val="center"/>
            <w:hideMark/>
          </w:tcPr>
          <w:p w14:paraId="79A9CF07"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94</w:t>
            </w:r>
            <w:r w:rsidRPr="002E5A79">
              <w:rPr>
                <w:rFonts w:ascii="Times New Roman" w:hAnsi="Times New Roman" w:cs="Times New Roman"/>
                <w:color w:val="000000"/>
                <w:sz w:val="20"/>
                <w:szCs w:val="20"/>
              </w:rPr>
              <w:br/>
              <w:t>65</w:t>
            </w:r>
            <w:r w:rsidRPr="002E5A79">
              <w:rPr>
                <w:rFonts w:ascii="Times New Roman" w:hAnsi="Times New Roman" w:cs="Times New Roman"/>
                <w:color w:val="000000"/>
                <w:sz w:val="20"/>
                <w:szCs w:val="20"/>
              </w:rPr>
              <w:br/>
              <w:t>247</w:t>
            </w:r>
            <w:r w:rsidRPr="002E5A79">
              <w:rPr>
                <w:rFonts w:ascii="Times New Roman" w:hAnsi="Times New Roman" w:cs="Times New Roman"/>
                <w:color w:val="000000"/>
                <w:sz w:val="20"/>
                <w:szCs w:val="20"/>
              </w:rPr>
              <w:br/>
              <w:t>110</w:t>
            </w:r>
            <w:r w:rsidRPr="002E5A79">
              <w:rPr>
                <w:rFonts w:ascii="Times New Roman" w:hAnsi="Times New Roman" w:cs="Times New Roman"/>
                <w:color w:val="000000"/>
                <w:sz w:val="20"/>
                <w:szCs w:val="20"/>
              </w:rPr>
              <w:br/>
              <w:t>71</w:t>
            </w:r>
          </w:p>
        </w:tc>
        <w:tc>
          <w:tcPr>
            <w:tcW w:w="769" w:type="pct"/>
            <w:tcBorders>
              <w:top w:val="nil"/>
              <w:left w:val="nil"/>
              <w:bottom w:val="single" w:sz="4" w:space="0" w:color="auto"/>
              <w:right w:val="single" w:sz="4" w:space="0" w:color="auto"/>
            </w:tcBorders>
            <w:shd w:val="clear" w:color="000000" w:fill="FFFFFF"/>
            <w:vAlign w:val="center"/>
            <w:hideMark/>
          </w:tcPr>
          <w:p w14:paraId="02783AF4"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2024-2025</w:t>
            </w:r>
          </w:p>
        </w:tc>
        <w:tc>
          <w:tcPr>
            <w:tcW w:w="933" w:type="pct"/>
            <w:tcBorders>
              <w:top w:val="nil"/>
              <w:left w:val="nil"/>
              <w:bottom w:val="single" w:sz="4" w:space="0" w:color="auto"/>
              <w:right w:val="single" w:sz="4" w:space="0" w:color="auto"/>
            </w:tcBorders>
            <w:shd w:val="clear" w:color="auto" w:fill="auto"/>
            <w:vAlign w:val="center"/>
            <w:hideMark/>
          </w:tcPr>
          <w:p w14:paraId="597A5C69"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23 900</w:t>
            </w:r>
          </w:p>
        </w:tc>
      </w:tr>
      <w:tr w:rsidR="002E5A79" w:rsidRPr="002E5A79" w14:paraId="45A589A1" w14:textId="77777777" w:rsidTr="00B262F5">
        <w:trPr>
          <w:trHeight w:val="284"/>
        </w:trPr>
        <w:tc>
          <w:tcPr>
            <w:tcW w:w="1550" w:type="pct"/>
            <w:tcBorders>
              <w:top w:val="nil"/>
              <w:left w:val="single" w:sz="4" w:space="0" w:color="auto"/>
              <w:bottom w:val="single" w:sz="4" w:space="0" w:color="auto"/>
              <w:right w:val="single" w:sz="4" w:space="0" w:color="auto"/>
            </w:tcBorders>
            <w:shd w:val="clear" w:color="000000" w:fill="FFFFFF"/>
            <w:vAlign w:val="center"/>
            <w:hideMark/>
          </w:tcPr>
          <w:p w14:paraId="6DF3263F" w14:textId="77777777" w:rsidR="002E5A79" w:rsidRPr="002E5A79" w:rsidRDefault="002E5A79" w:rsidP="00B262F5">
            <w:pPr>
              <w:jc w:val="left"/>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Реконструкция тепловой сети 2Ду50-300 мкр.10</w:t>
            </w:r>
          </w:p>
        </w:tc>
        <w:tc>
          <w:tcPr>
            <w:tcW w:w="763" w:type="pct"/>
            <w:tcBorders>
              <w:top w:val="nil"/>
              <w:left w:val="nil"/>
              <w:bottom w:val="single" w:sz="4" w:space="0" w:color="auto"/>
              <w:right w:val="single" w:sz="4" w:space="0" w:color="auto"/>
            </w:tcBorders>
            <w:shd w:val="clear" w:color="000000" w:fill="FFFFFF"/>
            <w:vAlign w:val="center"/>
            <w:hideMark/>
          </w:tcPr>
          <w:p w14:paraId="240F2384"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125, 100</w:t>
            </w:r>
          </w:p>
        </w:tc>
        <w:tc>
          <w:tcPr>
            <w:tcW w:w="985" w:type="pct"/>
            <w:tcBorders>
              <w:top w:val="nil"/>
              <w:left w:val="nil"/>
              <w:bottom w:val="single" w:sz="4" w:space="0" w:color="auto"/>
              <w:right w:val="single" w:sz="4" w:space="0" w:color="auto"/>
            </w:tcBorders>
            <w:shd w:val="clear" w:color="000000" w:fill="FFFFFF"/>
            <w:vAlign w:val="center"/>
            <w:hideMark/>
          </w:tcPr>
          <w:p w14:paraId="73D256B1"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0</w:t>
            </w:r>
          </w:p>
        </w:tc>
        <w:tc>
          <w:tcPr>
            <w:tcW w:w="769" w:type="pct"/>
            <w:tcBorders>
              <w:top w:val="nil"/>
              <w:left w:val="nil"/>
              <w:bottom w:val="single" w:sz="4" w:space="0" w:color="auto"/>
              <w:right w:val="single" w:sz="4" w:space="0" w:color="auto"/>
            </w:tcBorders>
            <w:shd w:val="clear" w:color="000000" w:fill="FFFFFF"/>
            <w:vAlign w:val="center"/>
            <w:hideMark/>
          </w:tcPr>
          <w:p w14:paraId="6754B909"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2024-2025</w:t>
            </w:r>
          </w:p>
        </w:tc>
        <w:tc>
          <w:tcPr>
            <w:tcW w:w="933" w:type="pct"/>
            <w:tcBorders>
              <w:top w:val="nil"/>
              <w:left w:val="nil"/>
              <w:bottom w:val="single" w:sz="4" w:space="0" w:color="auto"/>
              <w:right w:val="single" w:sz="4" w:space="0" w:color="auto"/>
            </w:tcBorders>
            <w:shd w:val="clear" w:color="auto" w:fill="auto"/>
            <w:vAlign w:val="center"/>
            <w:hideMark/>
          </w:tcPr>
          <w:p w14:paraId="384B8E79"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13 233</w:t>
            </w:r>
          </w:p>
        </w:tc>
      </w:tr>
      <w:tr w:rsidR="002E5A79" w:rsidRPr="002E5A79" w14:paraId="669A3454" w14:textId="77777777" w:rsidTr="00B262F5">
        <w:trPr>
          <w:trHeight w:val="284"/>
        </w:trPr>
        <w:tc>
          <w:tcPr>
            <w:tcW w:w="1550" w:type="pct"/>
            <w:tcBorders>
              <w:top w:val="nil"/>
              <w:left w:val="single" w:sz="4" w:space="0" w:color="auto"/>
              <w:bottom w:val="single" w:sz="4" w:space="0" w:color="auto"/>
              <w:right w:val="single" w:sz="4" w:space="0" w:color="auto"/>
            </w:tcBorders>
            <w:shd w:val="clear" w:color="000000" w:fill="FFFFFF"/>
            <w:vAlign w:val="center"/>
            <w:hideMark/>
          </w:tcPr>
          <w:p w14:paraId="7A9DBEE0" w14:textId="77777777" w:rsidR="002E5A79" w:rsidRPr="002E5A79" w:rsidRDefault="002E5A79" w:rsidP="00B262F5">
            <w:pPr>
              <w:jc w:val="left"/>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Реконструкция тепловой сети 2Ду50-300 мкр.27</w:t>
            </w:r>
          </w:p>
        </w:tc>
        <w:tc>
          <w:tcPr>
            <w:tcW w:w="763" w:type="pct"/>
            <w:tcBorders>
              <w:top w:val="nil"/>
              <w:left w:val="nil"/>
              <w:bottom w:val="single" w:sz="4" w:space="0" w:color="auto"/>
              <w:right w:val="single" w:sz="4" w:space="0" w:color="auto"/>
            </w:tcBorders>
            <w:shd w:val="clear" w:color="000000" w:fill="FFFFFF"/>
            <w:vAlign w:val="center"/>
            <w:hideMark/>
          </w:tcPr>
          <w:p w14:paraId="10B08BF7"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200</w:t>
            </w:r>
          </w:p>
        </w:tc>
        <w:tc>
          <w:tcPr>
            <w:tcW w:w="985" w:type="pct"/>
            <w:tcBorders>
              <w:top w:val="nil"/>
              <w:left w:val="nil"/>
              <w:bottom w:val="single" w:sz="4" w:space="0" w:color="auto"/>
              <w:right w:val="single" w:sz="4" w:space="0" w:color="auto"/>
            </w:tcBorders>
            <w:shd w:val="clear" w:color="000000" w:fill="FFFFFF"/>
            <w:vAlign w:val="center"/>
            <w:hideMark/>
          </w:tcPr>
          <w:p w14:paraId="5FF64E7B"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102</w:t>
            </w:r>
          </w:p>
        </w:tc>
        <w:tc>
          <w:tcPr>
            <w:tcW w:w="769" w:type="pct"/>
            <w:tcBorders>
              <w:top w:val="nil"/>
              <w:left w:val="nil"/>
              <w:bottom w:val="single" w:sz="4" w:space="0" w:color="auto"/>
              <w:right w:val="single" w:sz="4" w:space="0" w:color="auto"/>
            </w:tcBorders>
            <w:shd w:val="clear" w:color="000000" w:fill="FFFFFF"/>
            <w:vAlign w:val="center"/>
            <w:hideMark/>
          </w:tcPr>
          <w:p w14:paraId="072DB707"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2024-2025</w:t>
            </w:r>
          </w:p>
        </w:tc>
        <w:tc>
          <w:tcPr>
            <w:tcW w:w="933" w:type="pct"/>
            <w:tcBorders>
              <w:top w:val="nil"/>
              <w:left w:val="nil"/>
              <w:bottom w:val="single" w:sz="4" w:space="0" w:color="auto"/>
              <w:right w:val="single" w:sz="4" w:space="0" w:color="auto"/>
            </w:tcBorders>
            <w:shd w:val="clear" w:color="auto" w:fill="auto"/>
            <w:vAlign w:val="center"/>
            <w:hideMark/>
          </w:tcPr>
          <w:p w14:paraId="7FD3420F"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7 593</w:t>
            </w:r>
          </w:p>
        </w:tc>
      </w:tr>
      <w:tr w:rsidR="002E5A79" w:rsidRPr="002E5A79" w14:paraId="5302787A" w14:textId="77777777" w:rsidTr="00B262F5">
        <w:trPr>
          <w:trHeight w:val="284"/>
        </w:trPr>
        <w:tc>
          <w:tcPr>
            <w:tcW w:w="1550" w:type="pct"/>
            <w:tcBorders>
              <w:top w:val="nil"/>
              <w:left w:val="single" w:sz="4" w:space="0" w:color="auto"/>
              <w:bottom w:val="single" w:sz="4" w:space="0" w:color="auto"/>
              <w:right w:val="single" w:sz="4" w:space="0" w:color="auto"/>
            </w:tcBorders>
            <w:shd w:val="clear" w:color="000000" w:fill="FFFFFF"/>
            <w:vAlign w:val="center"/>
            <w:hideMark/>
          </w:tcPr>
          <w:p w14:paraId="44D67686" w14:textId="77777777" w:rsidR="002E5A79" w:rsidRPr="002E5A79" w:rsidRDefault="002E5A79" w:rsidP="00B262F5">
            <w:pPr>
              <w:jc w:val="left"/>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Реконструкция тепловой сети 2Ду50-300 мкр.29</w:t>
            </w:r>
          </w:p>
        </w:tc>
        <w:tc>
          <w:tcPr>
            <w:tcW w:w="763" w:type="pct"/>
            <w:tcBorders>
              <w:top w:val="nil"/>
              <w:left w:val="nil"/>
              <w:bottom w:val="single" w:sz="4" w:space="0" w:color="auto"/>
              <w:right w:val="single" w:sz="4" w:space="0" w:color="auto"/>
            </w:tcBorders>
            <w:shd w:val="clear" w:color="000000" w:fill="FFFFFF"/>
            <w:vAlign w:val="center"/>
            <w:hideMark/>
          </w:tcPr>
          <w:p w14:paraId="728DBDC1"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600</w:t>
            </w:r>
          </w:p>
        </w:tc>
        <w:tc>
          <w:tcPr>
            <w:tcW w:w="985" w:type="pct"/>
            <w:tcBorders>
              <w:top w:val="nil"/>
              <w:left w:val="nil"/>
              <w:bottom w:val="single" w:sz="4" w:space="0" w:color="auto"/>
              <w:right w:val="single" w:sz="4" w:space="0" w:color="auto"/>
            </w:tcBorders>
            <w:shd w:val="clear" w:color="000000" w:fill="FFFFFF"/>
            <w:vAlign w:val="center"/>
            <w:hideMark/>
          </w:tcPr>
          <w:p w14:paraId="42B59577"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207</w:t>
            </w:r>
          </w:p>
        </w:tc>
        <w:tc>
          <w:tcPr>
            <w:tcW w:w="769" w:type="pct"/>
            <w:tcBorders>
              <w:top w:val="nil"/>
              <w:left w:val="nil"/>
              <w:bottom w:val="single" w:sz="4" w:space="0" w:color="auto"/>
              <w:right w:val="single" w:sz="4" w:space="0" w:color="auto"/>
            </w:tcBorders>
            <w:shd w:val="clear" w:color="000000" w:fill="FFFFFF"/>
            <w:vAlign w:val="center"/>
            <w:hideMark/>
          </w:tcPr>
          <w:p w14:paraId="4B33D5EA"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2024-2025</w:t>
            </w:r>
          </w:p>
        </w:tc>
        <w:tc>
          <w:tcPr>
            <w:tcW w:w="933" w:type="pct"/>
            <w:tcBorders>
              <w:top w:val="nil"/>
              <w:left w:val="nil"/>
              <w:bottom w:val="single" w:sz="4" w:space="0" w:color="auto"/>
              <w:right w:val="single" w:sz="4" w:space="0" w:color="auto"/>
            </w:tcBorders>
            <w:shd w:val="clear" w:color="auto" w:fill="auto"/>
            <w:vAlign w:val="center"/>
            <w:hideMark/>
          </w:tcPr>
          <w:p w14:paraId="1EA24A20"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22 137</w:t>
            </w:r>
          </w:p>
        </w:tc>
      </w:tr>
      <w:tr w:rsidR="002E5A79" w:rsidRPr="002E5A79" w14:paraId="61BFD3F9" w14:textId="77777777" w:rsidTr="00B262F5">
        <w:trPr>
          <w:trHeight w:val="284"/>
        </w:trPr>
        <w:tc>
          <w:tcPr>
            <w:tcW w:w="1550" w:type="pct"/>
            <w:tcBorders>
              <w:top w:val="nil"/>
              <w:left w:val="single" w:sz="4" w:space="0" w:color="auto"/>
              <w:bottom w:val="single" w:sz="4" w:space="0" w:color="auto"/>
              <w:right w:val="single" w:sz="4" w:space="0" w:color="auto"/>
            </w:tcBorders>
            <w:shd w:val="clear" w:color="000000" w:fill="FFFFFF"/>
            <w:vAlign w:val="center"/>
            <w:hideMark/>
          </w:tcPr>
          <w:p w14:paraId="20D4CBC5" w14:textId="77777777" w:rsidR="002E5A79" w:rsidRPr="002E5A79" w:rsidRDefault="002E5A79" w:rsidP="00B262F5">
            <w:pPr>
              <w:jc w:val="left"/>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Реконструкция тепловой сети 2Ду50-300 мкр.32</w:t>
            </w:r>
          </w:p>
        </w:tc>
        <w:tc>
          <w:tcPr>
            <w:tcW w:w="763" w:type="pct"/>
            <w:tcBorders>
              <w:top w:val="nil"/>
              <w:left w:val="nil"/>
              <w:bottom w:val="single" w:sz="4" w:space="0" w:color="auto"/>
              <w:right w:val="single" w:sz="4" w:space="0" w:color="auto"/>
            </w:tcBorders>
            <w:shd w:val="clear" w:color="000000" w:fill="FFFFFF"/>
            <w:vAlign w:val="center"/>
            <w:hideMark/>
          </w:tcPr>
          <w:p w14:paraId="1E9A0A2D"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125</w:t>
            </w:r>
            <w:r w:rsidRPr="002E5A79">
              <w:rPr>
                <w:rFonts w:ascii="Times New Roman" w:hAnsi="Times New Roman" w:cs="Times New Roman"/>
                <w:color w:val="000000"/>
                <w:sz w:val="20"/>
                <w:szCs w:val="20"/>
              </w:rPr>
              <w:br/>
              <w:t>150</w:t>
            </w:r>
            <w:r w:rsidRPr="002E5A79">
              <w:rPr>
                <w:rFonts w:ascii="Times New Roman" w:hAnsi="Times New Roman" w:cs="Times New Roman"/>
                <w:color w:val="000000"/>
                <w:sz w:val="20"/>
                <w:szCs w:val="20"/>
              </w:rPr>
              <w:br/>
              <w:t>250</w:t>
            </w:r>
          </w:p>
        </w:tc>
        <w:tc>
          <w:tcPr>
            <w:tcW w:w="985" w:type="pct"/>
            <w:tcBorders>
              <w:top w:val="nil"/>
              <w:left w:val="nil"/>
              <w:bottom w:val="single" w:sz="4" w:space="0" w:color="auto"/>
              <w:right w:val="single" w:sz="4" w:space="0" w:color="auto"/>
            </w:tcBorders>
            <w:shd w:val="clear" w:color="000000" w:fill="FFFFFF"/>
            <w:vAlign w:val="center"/>
            <w:hideMark/>
          </w:tcPr>
          <w:p w14:paraId="16853060"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23</w:t>
            </w:r>
            <w:r w:rsidRPr="002E5A79">
              <w:rPr>
                <w:rFonts w:ascii="Times New Roman" w:hAnsi="Times New Roman" w:cs="Times New Roman"/>
                <w:color w:val="000000"/>
                <w:sz w:val="20"/>
                <w:szCs w:val="20"/>
              </w:rPr>
              <w:br/>
              <w:t>96</w:t>
            </w:r>
            <w:r w:rsidRPr="002E5A79">
              <w:rPr>
                <w:rFonts w:ascii="Times New Roman" w:hAnsi="Times New Roman" w:cs="Times New Roman"/>
                <w:color w:val="000000"/>
                <w:sz w:val="20"/>
                <w:szCs w:val="20"/>
              </w:rPr>
              <w:br/>
              <w:t>180</w:t>
            </w:r>
          </w:p>
        </w:tc>
        <w:tc>
          <w:tcPr>
            <w:tcW w:w="769" w:type="pct"/>
            <w:tcBorders>
              <w:top w:val="nil"/>
              <w:left w:val="nil"/>
              <w:bottom w:val="single" w:sz="4" w:space="0" w:color="auto"/>
              <w:right w:val="single" w:sz="4" w:space="0" w:color="auto"/>
            </w:tcBorders>
            <w:shd w:val="clear" w:color="000000" w:fill="FFFFFF"/>
            <w:vAlign w:val="center"/>
            <w:hideMark/>
          </w:tcPr>
          <w:p w14:paraId="0E9D860E"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2024-2025</w:t>
            </w:r>
          </w:p>
        </w:tc>
        <w:tc>
          <w:tcPr>
            <w:tcW w:w="933" w:type="pct"/>
            <w:tcBorders>
              <w:top w:val="nil"/>
              <w:left w:val="nil"/>
              <w:bottom w:val="single" w:sz="4" w:space="0" w:color="auto"/>
              <w:right w:val="single" w:sz="4" w:space="0" w:color="auto"/>
            </w:tcBorders>
            <w:shd w:val="clear" w:color="auto" w:fill="auto"/>
            <w:vAlign w:val="center"/>
            <w:hideMark/>
          </w:tcPr>
          <w:p w14:paraId="4C2C7CE2"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26 379</w:t>
            </w:r>
          </w:p>
        </w:tc>
      </w:tr>
      <w:tr w:rsidR="002E5A79" w:rsidRPr="002E5A79" w14:paraId="424E9BD6" w14:textId="77777777" w:rsidTr="00B262F5">
        <w:trPr>
          <w:trHeight w:val="284"/>
        </w:trPr>
        <w:tc>
          <w:tcPr>
            <w:tcW w:w="1550" w:type="pct"/>
            <w:tcBorders>
              <w:top w:val="nil"/>
              <w:left w:val="single" w:sz="4" w:space="0" w:color="auto"/>
              <w:bottom w:val="single" w:sz="4" w:space="0" w:color="auto"/>
              <w:right w:val="single" w:sz="4" w:space="0" w:color="auto"/>
            </w:tcBorders>
            <w:shd w:val="clear" w:color="000000" w:fill="FFFFFF"/>
            <w:vAlign w:val="center"/>
            <w:hideMark/>
          </w:tcPr>
          <w:p w14:paraId="1733EA8D" w14:textId="77777777" w:rsidR="002E5A79" w:rsidRPr="002E5A79" w:rsidRDefault="002E5A79" w:rsidP="00B262F5">
            <w:pPr>
              <w:jc w:val="left"/>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Реконструкция тепловой сети 2Ду50-300 мкр.38</w:t>
            </w:r>
          </w:p>
        </w:tc>
        <w:tc>
          <w:tcPr>
            <w:tcW w:w="763" w:type="pct"/>
            <w:tcBorders>
              <w:top w:val="nil"/>
              <w:left w:val="nil"/>
              <w:bottom w:val="single" w:sz="4" w:space="0" w:color="auto"/>
              <w:right w:val="single" w:sz="4" w:space="0" w:color="auto"/>
            </w:tcBorders>
            <w:shd w:val="clear" w:color="000000" w:fill="FFFFFF"/>
            <w:vAlign w:val="center"/>
            <w:hideMark/>
          </w:tcPr>
          <w:p w14:paraId="3DB9D6B3"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50-300</w:t>
            </w:r>
          </w:p>
        </w:tc>
        <w:tc>
          <w:tcPr>
            <w:tcW w:w="985" w:type="pct"/>
            <w:tcBorders>
              <w:top w:val="nil"/>
              <w:left w:val="nil"/>
              <w:bottom w:val="single" w:sz="4" w:space="0" w:color="auto"/>
              <w:right w:val="single" w:sz="4" w:space="0" w:color="auto"/>
            </w:tcBorders>
            <w:shd w:val="clear" w:color="000000" w:fill="FFFFFF"/>
            <w:vAlign w:val="center"/>
            <w:hideMark/>
          </w:tcPr>
          <w:p w14:paraId="1D6E62B4"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130</w:t>
            </w:r>
          </w:p>
        </w:tc>
        <w:tc>
          <w:tcPr>
            <w:tcW w:w="769" w:type="pct"/>
            <w:tcBorders>
              <w:top w:val="nil"/>
              <w:left w:val="nil"/>
              <w:bottom w:val="single" w:sz="4" w:space="0" w:color="auto"/>
              <w:right w:val="single" w:sz="4" w:space="0" w:color="auto"/>
            </w:tcBorders>
            <w:shd w:val="clear" w:color="000000" w:fill="FFFFFF"/>
            <w:vAlign w:val="center"/>
            <w:hideMark/>
          </w:tcPr>
          <w:p w14:paraId="2ECD466B"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2025-2026</w:t>
            </w:r>
          </w:p>
        </w:tc>
        <w:tc>
          <w:tcPr>
            <w:tcW w:w="933" w:type="pct"/>
            <w:tcBorders>
              <w:top w:val="nil"/>
              <w:left w:val="nil"/>
              <w:bottom w:val="single" w:sz="4" w:space="0" w:color="auto"/>
              <w:right w:val="single" w:sz="4" w:space="0" w:color="auto"/>
            </w:tcBorders>
            <w:shd w:val="clear" w:color="auto" w:fill="auto"/>
            <w:vAlign w:val="center"/>
            <w:hideMark/>
          </w:tcPr>
          <w:p w14:paraId="14134519"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8 421</w:t>
            </w:r>
          </w:p>
        </w:tc>
      </w:tr>
      <w:tr w:rsidR="002E5A79" w:rsidRPr="002E5A79" w14:paraId="03F04342" w14:textId="77777777" w:rsidTr="00B262F5">
        <w:trPr>
          <w:trHeight w:val="284"/>
        </w:trPr>
        <w:tc>
          <w:tcPr>
            <w:tcW w:w="1550" w:type="pct"/>
            <w:tcBorders>
              <w:top w:val="nil"/>
              <w:left w:val="single" w:sz="4" w:space="0" w:color="auto"/>
              <w:bottom w:val="single" w:sz="4" w:space="0" w:color="auto"/>
              <w:right w:val="single" w:sz="4" w:space="0" w:color="auto"/>
            </w:tcBorders>
            <w:shd w:val="clear" w:color="000000" w:fill="FFFFFF"/>
            <w:vAlign w:val="center"/>
            <w:hideMark/>
          </w:tcPr>
          <w:p w14:paraId="5CBD2CB8" w14:textId="77777777" w:rsidR="002E5A79" w:rsidRPr="002E5A79" w:rsidRDefault="002E5A79" w:rsidP="00B262F5">
            <w:pPr>
              <w:jc w:val="left"/>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Реконструкция тепловой сети 2Ду50 - 300 мкр.39</w:t>
            </w:r>
          </w:p>
        </w:tc>
        <w:tc>
          <w:tcPr>
            <w:tcW w:w="763" w:type="pct"/>
            <w:tcBorders>
              <w:top w:val="nil"/>
              <w:left w:val="nil"/>
              <w:bottom w:val="single" w:sz="4" w:space="0" w:color="auto"/>
              <w:right w:val="single" w:sz="4" w:space="0" w:color="auto"/>
            </w:tcBorders>
            <w:shd w:val="clear" w:color="000000" w:fill="FFFFFF"/>
            <w:vAlign w:val="center"/>
            <w:hideMark/>
          </w:tcPr>
          <w:p w14:paraId="60696FB9"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50-300</w:t>
            </w:r>
          </w:p>
        </w:tc>
        <w:tc>
          <w:tcPr>
            <w:tcW w:w="985" w:type="pct"/>
            <w:tcBorders>
              <w:top w:val="nil"/>
              <w:left w:val="nil"/>
              <w:bottom w:val="single" w:sz="4" w:space="0" w:color="auto"/>
              <w:right w:val="single" w:sz="4" w:space="0" w:color="auto"/>
            </w:tcBorders>
            <w:shd w:val="clear" w:color="000000" w:fill="FFFFFF"/>
            <w:vAlign w:val="center"/>
            <w:hideMark/>
          </w:tcPr>
          <w:p w14:paraId="47F00717"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1 100</w:t>
            </w:r>
          </w:p>
        </w:tc>
        <w:tc>
          <w:tcPr>
            <w:tcW w:w="769" w:type="pct"/>
            <w:tcBorders>
              <w:top w:val="nil"/>
              <w:left w:val="nil"/>
              <w:bottom w:val="single" w:sz="4" w:space="0" w:color="auto"/>
              <w:right w:val="single" w:sz="4" w:space="0" w:color="auto"/>
            </w:tcBorders>
            <w:shd w:val="clear" w:color="000000" w:fill="FFFFFF"/>
            <w:vAlign w:val="center"/>
            <w:hideMark/>
          </w:tcPr>
          <w:p w14:paraId="5E4CD2FF"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2025-2026</w:t>
            </w:r>
          </w:p>
        </w:tc>
        <w:tc>
          <w:tcPr>
            <w:tcW w:w="933" w:type="pct"/>
            <w:tcBorders>
              <w:top w:val="nil"/>
              <w:left w:val="nil"/>
              <w:bottom w:val="single" w:sz="4" w:space="0" w:color="auto"/>
              <w:right w:val="single" w:sz="4" w:space="0" w:color="auto"/>
            </w:tcBorders>
            <w:shd w:val="clear" w:color="auto" w:fill="auto"/>
            <w:vAlign w:val="center"/>
            <w:hideMark/>
          </w:tcPr>
          <w:p w14:paraId="44477214"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71 254</w:t>
            </w:r>
          </w:p>
        </w:tc>
      </w:tr>
      <w:tr w:rsidR="002E5A79" w:rsidRPr="002E5A79" w14:paraId="1C000632" w14:textId="77777777" w:rsidTr="00B262F5">
        <w:trPr>
          <w:trHeight w:val="284"/>
        </w:trPr>
        <w:tc>
          <w:tcPr>
            <w:tcW w:w="1550" w:type="pct"/>
            <w:tcBorders>
              <w:top w:val="nil"/>
              <w:left w:val="single" w:sz="4" w:space="0" w:color="auto"/>
              <w:bottom w:val="single" w:sz="4" w:space="0" w:color="auto"/>
              <w:right w:val="single" w:sz="4" w:space="0" w:color="auto"/>
            </w:tcBorders>
            <w:shd w:val="clear" w:color="000000" w:fill="FFFFFF"/>
            <w:vAlign w:val="center"/>
            <w:hideMark/>
          </w:tcPr>
          <w:p w14:paraId="3350F439" w14:textId="77777777" w:rsidR="002E5A79" w:rsidRPr="002E5A79" w:rsidRDefault="002E5A79" w:rsidP="00B262F5">
            <w:pPr>
              <w:jc w:val="left"/>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Реконструкция тепловой сети 2Ду50 - 300 мкр.40</w:t>
            </w:r>
          </w:p>
        </w:tc>
        <w:tc>
          <w:tcPr>
            <w:tcW w:w="763" w:type="pct"/>
            <w:tcBorders>
              <w:top w:val="nil"/>
              <w:left w:val="nil"/>
              <w:bottom w:val="single" w:sz="4" w:space="0" w:color="auto"/>
              <w:right w:val="single" w:sz="4" w:space="0" w:color="auto"/>
            </w:tcBorders>
            <w:shd w:val="clear" w:color="000000" w:fill="FFFFFF"/>
            <w:vAlign w:val="center"/>
            <w:hideMark/>
          </w:tcPr>
          <w:p w14:paraId="43B5FFDB"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50-300</w:t>
            </w:r>
          </w:p>
        </w:tc>
        <w:tc>
          <w:tcPr>
            <w:tcW w:w="985" w:type="pct"/>
            <w:tcBorders>
              <w:top w:val="nil"/>
              <w:left w:val="nil"/>
              <w:bottom w:val="single" w:sz="4" w:space="0" w:color="auto"/>
              <w:right w:val="single" w:sz="4" w:space="0" w:color="auto"/>
            </w:tcBorders>
            <w:shd w:val="clear" w:color="000000" w:fill="FFFFFF"/>
            <w:vAlign w:val="center"/>
            <w:hideMark/>
          </w:tcPr>
          <w:p w14:paraId="38254389"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1 083</w:t>
            </w:r>
          </w:p>
        </w:tc>
        <w:tc>
          <w:tcPr>
            <w:tcW w:w="769" w:type="pct"/>
            <w:tcBorders>
              <w:top w:val="nil"/>
              <w:left w:val="nil"/>
              <w:bottom w:val="single" w:sz="4" w:space="0" w:color="auto"/>
              <w:right w:val="single" w:sz="4" w:space="0" w:color="auto"/>
            </w:tcBorders>
            <w:shd w:val="clear" w:color="000000" w:fill="FFFFFF"/>
            <w:vAlign w:val="center"/>
            <w:hideMark/>
          </w:tcPr>
          <w:p w14:paraId="089CA37C"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2025-2027</w:t>
            </w:r>
          </w:p>
        </w:tc>
        <w:tc>
          <w:tcPr>
            <w:tcW w:w="933" w:type="pct"/>
            <w:tcBorders>
              <w:top w:val="nil"/>
              <w:left w:val="nil"/>
              <w:bottom w:val="single" w:sz="4" w:space="0" w:color="auto"/>
              <w:right w:val="single" w:sz="4" w:space="0" w:color="auto"/>
            </w:tcBorders>
            <w:shd w:val="clear" w:color="auto" w:fill="auto"/>
            <w:vAlign w:val="center"/>
            <w:hideMark/>
          </w:tcPr>
          <w:p w14:paraId="7C386ECF"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73 038</w:t>
            </w:r>
          </w:p>
        </w:tc>
      </w:tr>
      <w:tr w:rsidR="002E5A79" w:rsidRPr="002E5A79" w14:paraId="06F20859" w14:textId="77777777" w:rsidTr="00B262F5">
        <w:trPr>
          <w:trHeight w:val="284"/>
        </w:trPr>
        <w:tc>
          <w:tcPr>
            <w:tcW w:w="1550" w:type="pct"/>
            <w:tcBorders>
              <w:top w:val="nil"/>
              <w:left w:val="single" w:sz="4" w:space="0" w:color="auto"/>
              <w:bottom w:val="single" w:sz="4" w:space="0" w:color="auto"/>
              <w:right w:val="single" w:sz="4" w:space="0" w:color="auto"/>
            </w:tcBorders>
            <w:shd w:val="clear" w:color="000000" w:fill="FFFFFF"/>
            <w:vAlign w:val="center"/>
            <w:hideMark/>
          </w:tcPr>
          <w:p w14:paraId="47FA5D8B" w14:textId="77777777" w:rsidR="002E5A79" w:rsidRPr="002E5A79" w:rsidRDefault="002E5A79" w:rsidP="00B262F5">
            <w:pPr>
              <w:jc w:val="left"/>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Реконструкция тепловой сети 2Ду50 - 300 мкр.42</w:t>
            </w:r>
          </w:p>
        </w:tc>
        <w:tc>
          <w:tcPr>
            <w:tcW w:w="763" w:type="pct"/>
            <w:tcBorders>
              <w:top w:val="nil"/>
              <w:left w:val="nil"/>
              <w:bottom w:val="single" w:sz="4" w:space="0" w:color="auto"/>
              <w:right w:val="single" w:sz="4" w:space="0" w:color="auto"/>
            </w:tcBorders>
            <w:shd w:val="clear" w:color="000000" w:fill="FFFFFF"/>
            <w:vAlign w:val="center"/>
            <w:hideMark/>
          </w:tcPr>
          <w:p w14:paraId="6AE36BDE"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50-300</w:t>
            </w:r>
          </w:p>
        </w:tc>
        <w:tc>
          <w:tcPr>
            <w:tcW w:w="985" w:type="pct"/>
            <w:tcBorders>
              <w:top w:val="nil"/>
              <w:left w:val="nil"/>
              <w:bottom w:val="single" w:sz="4" w:space="0" w:color="auto"/>
              <w:right w:val="single" w:sz="4" w:space="0" w:color="auto"/>
            </w:tcBorders>
            <w:shd w:val="clear" w:color="000000" w:fill="FFFFFF"/>
            <w:vAlign w:val="center"/>
            <w:hideMark/>
          </w:tcPr>
          <w:p w14:paraId="31AE23B4"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120</w:t>
            </w:r>
          </w:p>
        </w:tc>
        <w:tc>
          <w:tcPr>
            <w:tcW w:w="769" w:type="pct"/>
            <w:tcBorders>
              <w:top w:val="nil"/>
              <w:left w:val="nil"/>
              <w:bottom w:val="single" w:sz="4" w:space="0" w:color="auto"/>
              <w:right w:val="single" w:sz="4" w:space="0" w:color="auto"/>
            </w:tcBorders>
            <w:shd w:val="clear" w:color="000000" w:fill="FFFFFF"/>
            <w:vAlign w:val="center"/>
            <w:hideMark/>
          </w:tcPr>
          <w:p w14:paraId="009C7434"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2025-2027</w:t>
            </w:r>
          </w:p>
        </w:tc>
        <w:tc>
          <w:tcPr>
            <w:tcW w:w="933" w:type="pct"/>
            <w:tcBorders>
              <w:top w:val="nil"/>
              <w:left w:val="nil"/>
              <w:bottom w:val="single" w:sz="4" w:space="0" w:color="auto"/>
              <w:right w:val="single" w:sz="4" w:space="0" w:color="auto"/>
            </w:tcBorders>
            <w:shd w:val="clear" w:color="auto" w:fill="auto"/>
            <w:vAlign w:val="center"/>
            <w:hideMark/>
          </w:tcPr>
          <w:p w14:paraId="0D22B121"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8 093</w:t>
            </w:r>
          </w:p>
        </w:tc>
      </w:tr>
      <w:tr w:rsidR="002E5A79" w:rsidRPr="002E5A79" w14:paraId="3E66E60D" w14:textId="77777777" w:rsidTr="00B262F5">
        <w:trPr>
          <w:trHeight w:val="284"/>
        </w:trPr>
        <w:tc>
          <w:tcPr>
            <w:tcW w:w="1550" w:type="pct"/>
            <w:tcBorders>
              <w:top w:val="nil"/>
              <w:left w:val="single" w:sz="4" w:space="0" w:color="auto"/>
              <w:bottom w:val="single" w:sz="4" w:space="0" w:color="auto"/>
              <w:right w:val="single" w:sz="4" w:space="0" w:color="auto"/>
            </w:tcBorders>
            <w:shd w:val="clear" w:color="000000" w:fill="FFFFFF"/>
            <w:vAlign w:val="center"/>
            <w:hideMark/>
          </w:tcPr>
          <w:p w14:paraId="0E36F6A5" w14:textId="77777777" w:rsidR="002E5A79" w:rsidRPr="002E5A79" w:rsidRDefault="002E5A79" w:rsidP="00B262F5">
            <w:pPr>
              <w:jc w:val="left"/>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Реконструкция тепловой сети 2Ду50 - 300 мкр.45</w:t>
            </w:r>
          </w:p>
        </w:tc>
        <w:tc>
          <w:tcPr>
            <w:tcW w:w="763" w:type="pct"/>
            <w:tcBorders>
              <w:top w:val="nil"/>
              <w:left w:val="nil"/>
              <w:bottom w:val="single" w:sz="4" w:space="0" w:color="auto"/>
              <w:right w:val="single" w:sz="4" w:space="0" w:color="auto"/>
            </w:tcBorders>
            <w:shd w:val="clear" w:color="000000" w:fill="FFFFFF"/>
            <w:vAlign w:val="center"/>
            <w:hideMark/>
          </w:tcPr>
          <w:p w14:paraId="6DA0CB87"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50-300</w:t>
            </w:r>
          </w:p>
        </w:tc>
        <w:tc>
          <w:tcPr>
            <w:tcW w:w="985" w:type="pct"/>
            <w:tcBorders>
              <w:top w:val="nil"/>
              <w:left w:val="nil"/>
              <w:bottom w:val="single" w:sz="4" w:space="0" w:color="auto"/>
              <w:right w:val="single" w:sz="4" w:space="0" w:color="auto"/>
            </w:tcBorders>
            <w:shd w:val="clear" w:color="000000" w:fill="FFFFFF"/>
            <w:vAlign w:val="center"/>
            <w:hideMark/>
          </w:tcPr>
          <w:p w14:paraId="4CACE959"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460</w:t>
            </w:r>
          </w:p>
        </w:tc>
        <w:tc>
          <w:tcPr>
            <w:tcW w:w="769" w:type="pct"/>
            <w:tcBorders>
              <w:top w:val="nil"/>
              <w:left w:val="nil"/>
              <w:bottom w:val="single" w:sz="4" w:space="0" w:color="auto"/>
              <w:right w:val="single" w:sz="4" w:space="0" w:color="auto"/>
            </w:tcBorders>
            <w:shd w:val="clear" w:color="000000" w:fill="FFFFFF"/>
            <w:vAlign w:val="center"/>
            <w:hideMark/>
          </w:tcPr>
          <w:p w14:paraId="2080E1C3"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2025-2027</w:t>
            </w:r>
          </w:p>
        </w:tc>
        <w:tc>
          <w:tcPr>
            <w:tcW w:w="933" w:type="pct"/>
            <w:tcBorders>
              <w:top w:val="nil"/>
              <w:left w:val="nil"/>
              <w:bottom w:val="single" w:sz="4" w:space="0" w:color="auto"/>
              <w:right w:val="single" w:sz="4" w:space="0" w:color="auto"/>
            </w:tcBorders>
            <w:shd w:val="clear" w:color="auto" w:fill="auto"/>
            <w:vAlign w:val="center"/>
            <w:hideMark/>
          </w:tcPr>
          <w:p w14:paraId="0B61B4EF"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31 018</w:t>
            </w:r>
          </w:p>
        </w:tc>
      </w:tr>
      <w:tr w:rsidR="002E5A79" w:rsidRPr="002E5A79" w14:paraId="0030C323" w14:textId="77777777" w:rsidTr="00B262F5">
        <w:trPr>
          <w:trHeight w:val="284"/>
        </w:trPr>
        <w:tc>
          <w:tcPr>
            <w:tcW w:w="1550" w:type="pct"/>
            <w:tcBorders>
              <w:top w:val="nil"/>
              <w:left w:val="single" w:sz="4" w:space="0" w:color="auto"/>
              <w:bottom w:val="single" w:sz="4" w:space="0" w:color="auto"/>
              <w:right w:val="single" w:sz="4" w:space="0" w:color="auto"/>
            </w:tcBorders>
            <w:shd w:val="clear" w:color="000000" w:fill="FFFFFF"/>
            <w:vAlign w:val="center"/>
            <w:hideMark/>
          </w:tcPr>
          <w:p w14:paraId="0C946787" w14:textId="77777777" w:rsidR="002E5A79" w:rsidRPr="002E5A79" w:rsidRDefault="002E5A79" w:rsidP="00B262F5">
            <w:pPr>
              <w:jc w:val="left"/>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lastRenderedPageBreak/>
              <w:t>Реконструкция тепловой сети 2Ду50 - 300 мкр.51</w:t>
            </w:r>
          </w:p>
        </w:tc>
        <w:tc>
          <w:tcPr>
            <w:tcW w:w="763" w:type="pct"/>
            <w:tcBorders>
              <w:top w:val="nil"/>
              <w:left w:val="nil"/>
              <w:bottom w:val="single" w:sz="4" w:space="0" w:color="auto"/>
              <w:right w:val="single" w:sz="4" w:space="0" w:color="auto"/>
            </w:tcBorders>
            <w:shd w:val="clear" w:color="000000" w:fill="FFFFFF"/>
            <w:vAlign w:val="center"/>
            <w:hideMark/>
          </w:tcPr>
          <w:p w14:paraId="3454619D"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50-300</w:t>
            </w:r>
          </w:p>
        </w:tc>
        <w:tc>
          <w:tcPr>
            <w:tcW w:w="985" w:type="pct"/>
            <w:tcBorders>
              <w:top w:val="nil"/>
              <w:left w:val="nil"/>
              <w:bottom w:val="single" w:sz="4" w:space="0" w:color="auto"/>
              <w:right w:val="single" w:sz="4" w:space="0" w:color="auto"/>
            </w:tcBorders>
            <w:shd w:val="clear" w:color="000000" w:fill="FFFFFF"/>
            <w:vAlign w:val="center"/>
            <w:hideMark/>
          </w:tcPr>
          <w:p w14:paraId="24318706"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110</w:t>
            </w:r>
          </w:p>
        </w:tc>
        <w:tc>
          <w:tcPr>
            <w:tcW w:w="769" w:type="pct"/>
            <w:tcBorders>
              <w:top w:val="nil"/>
              <w:left w:val="nil"/>
              <w:bottom w:val="single" w:sz="4" w:space="0" w:color="auto"/>
              <w:right w:val="single" w:sz="4" w:space="0" w:color="auto"/>
            </w:tcBorders>
            <w:shd w:val="clear" w:color="000000" w:fill="FFFFFF"/>
            <w:vAlign w:val="center"/>
            <w:hideMark/>
          </w:tcPr>
          <w:p w14:paraId="1B15B37E"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2025-2027</w:t>
            </w:r>
          </w:p>
        </w:tc>
        <w:tc>
          <w:tcPr>
            <w:tcW w:w="933" w:type="pct"/>
            <w:tcBorders>
              <w:top w:val="nil"/>
              <w:left w:val="nil"/>
              <w:bottom w:val="single" w:sz="4" w:space="0" w:color="auto"/>
              <w:right w:val="single" w:sz="4" w:space="0" w:color="auto"/>
            </w:tcBorders>
            <w:shd w:val="clear" w:color="auto" w:fill="auto"/>
            <w:vAlign w:val="center"/>
            <w:hideMark/>
          </w:tcPr>
          <w:p w14:paraId="2A93B919" w14:textId="77777777" w:rsidR="002E5A79" w:rsidRPr="002E5A79" w:rsidRDefault="002E5A79" w:rsidP="00B262F5">
            <w:pPr>
              <w:rPr>
                <w:rFonts w:ascii="Times New Roman" w:hAnsi="Times New Roman" w:cs="Times New Roman"/>
                <w:color w:val="000000"/>
                <w:sz w:val="20"/>
                <w:szCs w:val="20"/>
                <w:lang w:eastAsia="ru-RU"/>
              </w:rPr>
            </w:pPr>
            <w:r w:rsidRPr="002E5A79">
              <w:rPr>
                <w:rFonts w:ascii="Times New Roman" w:hAnsi="Times New Roman" w:cs="Times New Roman"/>
                <w:color w:val="000000"/>
                <w:sz w:val="20"/>
                <w:szCs w:val="20"/>
              </w:rPr>
              <w:t>23 602</w:t>
            </w:r>
          </w:p>
        </w:tc>
      </w:tr>
      <w:tr w:rsidR="002E5A79" w:rsidRPr="002E5A79" w14:paraId="2112F4FC" w14:textId="77777777" w:rsidTr="00B262F5">
        <w:trPr>
          <w:trHeight w:val="284"/>
        </w:trPr>
        <w:tc>
          <w:tcPr>
            <w:tcW w:w="1550" w:type="pct"/>
            <w:tcBorders>
              <w:top w:val="nil"/>
              <w:left w:val="single" w:sz="4" w:space="0" w:color="auto"/>
              <w:bottom w:val="single" w:sz="4" w:space="0" w:color="auto"/>
              <w:right w:val="single" w:sz="4" w:space="0" w:color="auto"/>
            </w:tcBorders>
            <w:shd w:val="clear" w:color="000000" w:fill="FFFFFF"/>
            <w:vAlign w:val="center"/>
            <w:hideMark/>
          </w:tcPr>
          <w:p w14:paraId="69BABB07" w14:textId="77777777" w:rsidR="002E5A79" w:rsidRPr="002E5A79" w:rsidRDefault="002E5A79" w:rsidP="00B262F5">
            <w:pPr>
              <w:rPr>
                <w:rFonts w:ascii="Times New Roman" w:hAnsi="Times New Roman" w:cs="Times New Roman"/>
                <w:b/>
                <w:color w:val="000000"/>
                <w:sz w:val="20"/>
                <w:szCs w:val="20"/>
                <w:lang w:eastAsia="ru-RU"/>
              </w:rPr>
            </w:pPr>
            <w:r w:rsidRPr="002E5A79">
              <w:rPr>
                <w:rFonts w:ascii="Times New Roman" w:hAnsi="Times New Roman" w:cs="Times New Roman"/>
                <w:b/>
                <w:color w:val="000000"/>
                <w:sz w:val="20"/>
                <w:szCs w:val="20"/>
                <w:lang w:eastAsia="ru-RU"/>
              </w:rPr>
              <w:t>ВСЕГО</w:t>
            </w:r>
          </w:p>
        </w:tc>
        <w:tc>
          <w:tcPr>
            <w:tcW w:w="763" w:type="pct"/>
            <w:tcBorders>
              <w:top w:val="nil"/>
              <w:left w:val="nil"/>
              <w:bottom w:val="single" w:sz="4" w:space="0" w:color="auto"/>
              <w:right w:val="single" w:sz="4" w:space="0" w:color="auto"/>
            </w:tcBorders>
            <w:shd w:val="clear" w:color="auto" w:fill="auto"/>
            <w:noWrap/>
            <w:vAlign w:val="center"/>
            <w:hideMark/>
          </w:tcPr>
          <w:p w14:paraId="3BA5E6EB" w14:textId="77777777" w:rsidR="002E5A79" w:rsidRPr="002E5A79" w:rsidRDefault="002E5A79" w:rsidP="00B262F5">
            <w:pPr>
              <w:jc w:val="left"/>
              <w:rPr>
                <w:rFonts w:ascii="Times New Roman" w:hAnsi="Times New Roman" w:cs="Times New Roman"/>
                <w:b/>
                <w:color w:val="000000"/>
                <w:sz w:val="20"/>
                <w:szCs w:val="20"/>
                <w:lang w:eastAsia="ru-RU"/>
              </w:rPr>
            </w:pPr>
            <w:r w:rsidRPr="002E5A79">
              <w:rPr>
                <w:rFonts w:ascii="Times New Roman" w:hAnsi="Times New Roman" w:cs="Times New Roman"/>
                <w:b/>
                <w:color w:val="000000"/>
                <w:sz w:val="20"/>
                <w:szCs w:val="20"/>
                <w:lang w:eastAsia="ru-RU"/>
              </w:rPr>
              <w:t> </w:t>
            </w:r>
          </w:p>
        </w:tc>
        <w:tc>
          <w:tcPr>
            <w:tcW w:w="985" w:type="pct"/>
            <w:tcBorders>
              <w:top w:val="nil"/>
              <w:left w:val="nil"/>
              <w:bottom w:val="single" w:sz="4" w:space="0" w:color="auto"/>
              <w:right w:val="single" w:sz="4" w:space="0" w:color="auto"/>
            </w:tcBorders>
            <w:shd w:val="clear" w:color="auto" w:fill="auto"/>
            <w:noWrap/>
            <w:vAlign w:val="center"/>
            <w:hideMark/>
          </w:tcPr>
          <w:p w14:paraId="66989265" w14:textId="77777777" w:rsidR="002E5A79" w:rsidRPr="002E5A79" w:rsidRDefault="002E5A79" w:rsidP="00B262F5">
            <w:pPr>
              <w:jc w:val="left"/>
              <w:rPr>
                <w:rFonts w:ascii="Times New Roman" w:hAnsi="Times New Roman" w:cs="Times New Roman"/>
                <w:b/>
                <w:color w:val="000000"/>
                <w:sz w:val="20"/>
                <w:szCs w:val="20"/>
                <w:lang w:eastAsia="ru-RU"/>
              </w:rPr>
            </w:pPr>
            <w:r w:rsidRPr="002E5A79">
              <w:rPr>
                <w:rFonts w:ascii="Times New Roman" w:hAnsi="Times New Roman" w:cs="Times New Roman"/>
                <w:b/>
                <w:color w:val="000000"/>
                <w:sz w:val="20"/>
                <w:szCs w:val="20"/>
                <w:lang w:eastAsia="ru-RU"/>
              </w:rPr>
              <w:t> </w:t>
            </w:r>
          </w:p>
        </w:tc>
        <w:tc>
          <w:tcPr>
            <w:tcW w:w="769" w:type="pct"/>
            <w:tcBorders>
              <w:top w:val="nil"/>
              <w:left w:val="nil"/>
              <w:bottom w:val="single" w:sz="4" w:space="0" w:color="auto"/>
              <w:right w:val="single" w:sz="4" w:space="0" w:color="auto"/>
            </w:tcBorders>
            <w:shd w:val="clear" w:color="auto" w:fill="auto"/>
            <w:noWrap/>
            <w:vAlign w:val="center"/>
            <w:hideMark/>
          </w:tcPr>
          <w:p w14:paraId="06352268" w14:textId="77777777" w:rsidR="002E5A79" w:rsidRPr="002E5A79" w:rsidRDefault="002E5A79" w:rsidP="00B262F5">
            <w:pPr>
              <w:jc w:val="left"/>
              <w:rPr>
                <w:rFonts w:ascii="Times New Roman" w:hAnsi="Times New Roman" w:cs="Times New Roman"/>
                <w:b/>
                <w:color w:val="000000"/>
                <w:sz w:val="20"/>
                <w:szCs w:val="20"/>
                <w:lang w:eastAsia="ru-RU"/>
              </w:rPr>
            </w:pPr>
            <w:r w:rsidRPr="002E5A79">
              <w:rPr>
                <w:rFonts w:ascii="Times New Roman" w:hAnsi="Times New Roman" w:cs="Times New Roman"/>
                <w:b/>
                <w:color w:val="000000"/>
                <w:sz w:val="20"/>
                <w:szCs w:val="20"/>
                <w:lang w:eastAsia="ru-RU"/>
              </w:rPr>
              <w:t> </w:t>
            </w:r>
          </w:p>
        </w:tc>
        <w:tc>
          <w:tcPr>
            <w:tcW w:w="933" w:type="pct"/>
            <w:tcBorders>
              <w:top w:val="nil"/>
              <w:left w:val="nil"/>
              <w:bottom w:val="single" w:sz="4" w:space="0" w:color="auto"/>
              <w:right w:val="single" w:sz="4" w:space="0" w:color="auto"/>
            </w:tcBorders>
            <w:shd w:val="clear" w:color="auto" w:fill="auto"/>
            <w:vAlign w:val="center"/>
            <w:hideMark/>
          </w:tcPr>
          <w:p w14:paraId="3F75B0F8" w14:textId="77777777" w:rsidR="002E5A79" w:rsidRPr="002E5A79" w:rsidRDefault="002E5A79" w:rsidP="00B262F5">
            <w:pPr>
              <w:rPr>
                <w:rFonts w:ascii="Times New Roman" w:hAnsi="Times New Roman" w:cs="Times New Roman"/>
                <w:b/>
                <w:color w:val="000000"/>
                <w:sz w:val="20"/>
                <w:szCs w:val="20"/>
              </w:rPr>
            </w:pPr>
            <w:r w:rsidRPr="002E5A79">
              <w:rPr>
                <w:rFonts w:ascii="Times New Roman" w:hAnsi="Times New Roman" w:cs="Times New Roman"/>
                <w:b/>
                <w:color w:val="000000"/>
                <w:sz w:val="20"/>
                <w:szCs w:val="20"/>
              </w:rPr>
              <w:t>782 128</w:t>
            </w:r>
          </w:p>
        </w:tc>
      </w:tr>
    </w:tbl>
    <w:p w14:paraId="00D11254" w14:textId="77777777" w:rsidR="002E5A79" w:rsidRDefault="002E5A79" w:rsidP="00084CF0">
      <w:pPr>
        <w:pStyle w:val="afffc"/>
        <w:spacing w:before="0" w:line="276" w:lineRule="auto"/>
        <w:ind w:firstLine="709"/>
      </w:pPr>
      <w:r>
        <w:t>Для поддержания необходимого гидравлического режима в микрорайонах и увеличения пропускной способности необходима модернизация магистральных тепловых сетей котельной по ул. Энгельса и пр. Ленина.</w:t>
      </w:r>
    </w:p>
    <w:p w14:paraId="6F4339C9" w14:textId="3F5CC1B7" w:rsidR="002E5A79" w:rsidRPr="00A953F9" w:rsidRDefault="002E5A79" w:rsidP="00084CF0">
      <w:pPr>
        <w:pStyle w:val="afffc"/>
        <w:spacing w:before="0" w:line="276" w:lineRule="auto"/>
        <w:ind w:firstLine="709"/>
      </w:pPr>
      <w:r w:rsidRPr="00A953F9">
        <w:t xml:space="preserve">Перечень реконструируемых участков представлен в таблице </w:t>
      </w:r>
      <w:r>
        <w:t>9</w:t>
      </w:r>
      <w:r w:rsidRPr="00A953F9">
        <w:t>.</w:t>
      </w:r>
    </w:p>
    <w:p w14:paraId="010CB98D" w14:textId="58120B55" w:rsidR="002E5A79" w:rsidRPr="002E5A79" w:rsidRDefault="002E5A79" w:rsidP="002E5A79">
      <w:pPr>
        <w:keepNext/>
        <w:jc w:val="both"/>
        <w:rPr>
          <w:rFonts w:ascii="Times New Roman" w:eastAsia="Calibri" w:hAnsi="Times New Roman" w:cs="Times New Roman"/>
          <w:b/>
          <w:sz w:val="20"/>
          <w:szCs w:val="20"/>
        </w:rPr>
      </w:pPr>
      <w:bookmarkStart w:id="39" w:name="_Toc196127098"/>
      <w:bookmarkStart w:id="40" w:name="_Toc198215779"/>
      <w:r w:rsidRPr="002E5A79">
        <w:rPr>
          <w:rFonts w:ascii="Times New Roman" w:eastAsia="Calibri" w:hAnsi="Times New Roman" w:cs="Times New Roman"/>
          <w:b/>
          <w:sz w:val="24"/>
          <w:szCs w:val="20"/>
        </w:rPr>
        <w:t xml:space="preserve">Таблица </w:t>
      </w:r>
      <w:r w:rsidRPr="002E5A79">
        <w:rPr>
          <w:rFonts w:ascii="Times New Roman" w:eastAsia="Calibri" w:hAnsi="Times New Roman" w:cs="Times New Roman"/>
          <w:b/>
          <w:sz w:val="24"/>
          <w:szCs w:val="20"/>
        </w:rPr>
        <w:fldChar w:fldCharType="begin"/>
      </w:r>
      <w:r w:rsidRPr="002E5A79">
        <w:rPr>
          <w:rFonts w:ascii="Times New Roman" w:eastAsia="Calibri" w:hAnsi="Times New Roman" w:cs="Times New Roman"/>
          <w:b/>
          <w:sz w:val="24"/>
          <w:szCs w:val="20"/>
        </w:rPr>
        <w:instrText xml:space="preserve"> SEQ Таблица \* ARABIC </w:instrText>
      </w:r>
      <w:r w:rsidRPr="002E5A79">
        <w:rPr>
          <w:rFonts w:ascii="Times New Roman" w:eastAsia="Calibri" w:hAnsi="Times New Roman" w:cs="Times New Roman"/>
          <w:b/>
          <w:sz w:val="24"/>
          <w:szCs w:val="20"/>
        </w:rPr>
        <w:fldChar w:fldCharType="separate"/>
      </w:r>
      <w:r w:rsidRPr="002E5A79">
        <w:rPr>
          <w:rFonts w:ascii="Times New Roman" w:eastAsia="Calibri" w:hAnsi="Times New Roman" w:cs="Times New Roman"/>
          <w:b/>
          <w:noProof/>
          <w:sz w:val="24"/>
          <w:szCs w:val="20"/>
        </w:rPr>
        <w:t>9</w:t>
      </w:r>
      <w:r w:rsidRPr="002E5A79">
        <w:rPr>
          <w:rFonts w:ascii="Times New Roman" w:eastAsia="Calibri" w:hAnsi="Times New Roman" w:cs="Times New Roman"/>
          <w:b/>
          <w:sz w:val="24"/>
          <w:szCs w:val="20"/>
        </w:rPr>
        <w:fldChar w:fldCharType="end"/>
      </w:r>
      <w:r w:rsidRPr="002E5A79">
        <w:rPr>
          <w:rFonts w:ascii="Times New Roman" w:eastAsia="Calibri" w:hAnsi="Times New Roman" w:cs="Times New Roman"/>
          <w:b/>
          <w:sz w:val="24"/>
          <w:szCs w:val="20"/>
        </w:rPr>
        <w:t xml:space="preserve"> – </w:t>
      </w:r>
      <w:bookmarkStart w:id="41" w:name="_Hlk177735948"/>
      <w:r w:rsidRPr="002E5A79">
        <w:rPr>
          <w:rFonts w:ascii="Times New Roman" w:eastAsia="Calibri" w:hAnsi="Times New Roman" w:cs="Times New Roman"/>
          <w:b/>
          <w:sz w:val="24"/>
          <w:szCs w:val="20"/>
        </w:rPr>
        <w:t>Модернизация магистральной тепловой сети котельной АО «РИР»</w:t>
      </w:r>
      <w:bookmarkEnd w:id="39"/>
      <w:bookmarkEnd w:id="40"/>
      <w:r w:rsidRPr="002E5A79">
        <w:rPr>
          <w:rFonts w:ascii="Times New Roman" w:eastAsia="Calibri" w:hAnsi="Times New Roman" w:cs="Times New Roman"/>
          <w:b/>
          <w:sz w:val="24"/>
          <w:szCs w:val="20"/>
        </w:rPr>
        <w:t xml:space="preserve"> </w:t>
      </w:r>
    </w:p>
    <w:tbl>
      <w:tblPr>
        <w:tblW w:w="5000" w:type="pct"/>
        <w:tblLook w:val="04A0" w:firstRow="1" w:lastRow="0" w:firstColumn="1" w:lastColumn="0" w:noHBand="0" w:noVBand="1"/>
      </w:tblPr>
      <w:tblGrid>
        <w:gridCol w:w="2127"/>
        <w:gridCol w:w="1478"/>
        <w:gridCol w:w="1724"/>
        <w:gridCol w:w="1734"/>
        <w:gridCol w:w="1314"/>
        <w:gridCol w:w="1478"/>
      </w:tblGrid>
      <w:tr w:rsidR="002E5A79" w:rsidRPr="002E5A79" w14:paraId="32642C12" w14:textId="77777777" w:rsidTr="00BB77E4">
        <w:trPr>
          <w:trHeight w:val="1275"/>
        </w:trPr>
        <w:tc>
          <w:tcPr>
            <w:tcW w:w="1093" w:type="pct"/>
            <w:tcBorders>
              <w:top w:val="single" w:sz="4" w:space="0" w:color="auto"/>
              <w:left w:val="single" w:sz="4" w:space="0" w:color="auto"/>
              <w:bottom w:val="nil"/>
              <w:right w:val="single" w:sz="4" w:space="0" w:color="auto"/>
            </w:tcBorders>
            <w:vAlign w:val="center"/>
            <w:hideMark/>
          </w:tcPr>
          <w:p w14:paraId="60370E7E" w14:textId="77777777" w:rsidR="002E5A79" w:rsidRPr="002E5A79" w:rsidRDefault="002E5A79" w:rsidP="00B262F5">
            <w:pPr>
              <w:ind w:left="-107" w:right="-81"/>
              <w:rPr>
                <w:rFonts w:ascii="Times New Roman" w:hAnsi="Times New Roman" w:cs="Times New Roman"/>
                <w:b/>
                <w:bCs/>
                <w:color w:val="000000"/>
                <w:sz w:val="20"/>
                <w:szCs w:val="20"/>
                <w:lang w:eastAsia="ru-RU"/>
              </w:rPr>
            </w:pPr>
            <w:bookmarkStart w:id="42" w:name="_Hlk198216103"/>
            <w:bookmarkEnd w:id="41"/>
            <w:r w:rsidRPr="002E5A79">
              <w:rPr>
                <w:rFonts w:ascii="Times New Roman" w:hAnsi="Times New Roman" w:cs="Times New Roman"/>
                <w:b/>
                <w:bCs/>
                <w:color w:val="000000"/>
                <w:sz w:val="20"/>
                <w:szCs w:val="20"/>
              </w:rPr>
              <w:t>Наименование участка</w:t>
            </w:r>
          </w:p>
        </w:tc>
        <w:tc>
          <w:tcPr>
            <w:tcW w:w="683" w:type="pct"/>
            <w:tcBorders>
              <w:top w:val="single" w:sz="4" w:space="0" w:color="auto"/>
              <w:left w:val="nil"/>
              <w:bottom w:val="nil"/>
              <w:right w:val="single" w:sz="4" w:space="0" w:color="auto"/>
            </w:tcBorders>
            <w:vAlign w:val="center"/>
            <w:hideMark/>
          </w:tcPr>
          <w:p w14:paraId="3B33E16D" w14:textId="77777777" w:rsidR="002E5A79" w:rsidRPr="002E5A79" w:rsidRDefault="002E5A79" w:rsidP="00B262F5">
            <w:pPr>
              <w:ind w:left="-107" w:right="-81"/>
              <w:rPr>
                <w:rFonts w:ascii="Times New Roman" w:hAnsi="Times New Roman" w:cs="Times New Roman"/>
                <w:b/>
                <w:bCs/>
                <w:color w:val="000000"/>
                <w:sz w:val="20"/>
                <w:szCs w:val="20"/>
                <w:lang w:eastAsia="ru-RU"/>
              </w:rPr>
            </w:pPr>
            <w:r w:rsidRPr="002E5A79">
              <w:rPr>
                <w:rFonts w:ascii="Times New Roman" w:hAnsi="Times New Roman" w:cs="Times New Roman"/>
                <w:b/>
                <w:bCs/>
                <w:color w:val="000000"/>
                <w:sz w:val="20"/>
                <w:szCs w:val="20"/>
              </w:rPr>
              <w:t>Существующий диаметр условный, мм</w:t>
            </w:r>
          </w:p>
        </w:tc>
        <w:tc>
          <w:tcPr>
            <w:tcW w:w="888" w:type="pct"/>
            <w:tcBorders>
              <w:top w:val="single" w:sz="4" w:space="0" w:color="auto"/>
              <w:left w:val="nil"/>
              <w:bottom w:val="nil"/>
              <w:right w:val="single" w:sz="4" w:space="0" w:color="auto"/>
            </w:tcBorders>
            <w:vAlign w:val="center"/>
            <w:hideMark/>
          </w:tcPr>
          <w:p w14:paraId="505BD5E2" w14:textId="77777777" w:rsidR="002E5A79" w:rsidRPr="002E5A79" w:rsidRDefault="002E5A79" w:rsidP="00B262F5">
            <w:pPr>
              <w:ind w:left="-107" w:right="-81"/>
              <w:rPr>
                <w:rFonts w:ascii="Times New Roman" w:hAnsi="Times New Roman" w:cs="Times New Roman"/>
                <w:b/>
                <w:bCs/>
                <w:color w:val="000000"/>
                <w:sz w:val="20"/>
                <w:szCs w:val="20"/>
                <w:lang w:eastAsia="ru-RU"/>
              </w:rPr>
            </w:pPr>
            <w:r w:rsidRPr="002E5A79">
              <w:rPr>
                <w:rFonts w:ascii="Times New Roman" w:hAnsi="Times New Roman" w:cs="Times New Roman"/>
                <w:b/>
                <w:bCs/>
                <w:color w:val="000000"/>
                <w:sz w:val="20"/>
                <w:szCs w:val="20"/>
              </w:rPr>
              <w:t>Перспективный диаметр условный, мм</w:t>
            </w:r>
          </w:p>
        </w:tc>
        <w:tc>
          <w:tcPr>
            <w:tcW w:w="893" w:type="pct"/>
            <w:tcBorders>
              <w:top w:val="single" w:sz="4" w:space="0" w:color="auto"/>
              <w:left w:val="nil"/>
              <w:bottom w:val="nil"/>
              <w:right w:val="single" w:sz="4" w:space="0" w:color="auto"/>
            </w:tcBorders>
            <w:vAlign w:val="center"/>
            <w:hideMark/>
          </w:tcPr>
          <w:p w14:paraId="6E291D49" w14:textId="77777777" w:rsidR="002E5A79" w:rsidRPr="002E5A79" w:rsidRDefault="002E5A79" w:rsidP="00B262F5">
            <w:pPr>
              <w:ind w:left="-107" w:right="-81"/>
              <w:rPr>
                <w:rFonts w:ascii="Times New Roman" w:hAnsi="Times New Roman" w:cs="Times New Roman"/>
                <w:b/>
                <w:bCs/>
                <w:color w:val="000000"/>
                <w:sz w:val="20"/>
                <w:szCs w:val="20"/>
                <w:lang w:eastAsia="ru-RU"/>
              </w:rPr>
            </w:pPr>
            <w:r w:rsidRPr="002E5A79">
              <w:rPr>
                <w:rFonts w:ascii="Times New Roman" w:hAnsi="Times New Roman" w:cs="Times New Roman"/>
                <w:b/>
                <w:bCs/>
                <w:color w:val="000000"/>
                <w:sz w:val="20"/>
                <w:szCs w:val="20"/>
              </w:rPr>
              <w:t>Протяженность, м</w:t>
            </w:r>
          </w:p>
        </w:tc>
        <w:tc>
          <w:tcPr>
            <w:tcW w:w="679" w:type="pct"/>
            <w:tcBorders>
              <w:top w:val="single" w:sz="4" w:space="0" w:color="auto"/>
              <w:left w:val="nil"/>
              <w:bottom w:val="nil"/>
              <w:right w:val="single" w:sz="4" w:space="0" w:color="auto"/>
            </w:tcBorders>
            <w:vAlign w:val="center"/>
            <w:hideMark/>
          </w:tcPr>
          <w:p w14:paraId="3A555FB9" w14:textId="77777777" w:rsidR="002E5A79" w:rsidRPr="002E5A79" w:rsidRDefault="002E5A79" w:rsidP="00B262F5">
            <w:pPr>
              <w:ind w:left="-107" w:right="-81"/>
              <w:rPr>
                <w:rFonts w:ascii="Times New Roman" w:hAnsi="Times New Roman" w:cs="Times New Roman"/>
                <w:b/>
                <w:bCs/>
                <w:color w:val="000000"/>
                <w:sz w:val="20"/>
                <w:szCs w:val="20"/>
                <w:lang w:eastAsia="ru-RU"/>
              </w:rPr>
            </w:pPr>
            <w:r w:rsidRPr="002E5A79">
              <w:rPr>
                <w:rFonts w:ascii="Times New Roman" w:hAnsi="Times New Roman" w:cs="Times New Roman"/>
                <w:b/>
                <w:bCs/>
                <w:color w:val="000000"/>
                <w:sz w:val="20"/>
                <w:szCs w:val="20"/>
              </w:rPr>
              <w:t>Срок реализации, год</w:t>
            </w:r>
          </w:p>
        </w:tc>
        <w:tc>
          <w:tcPr>
            <w:tcW w:w="763" w:type="pct"/>
            <w:tcBorders>
              <w:top w:val="single" w:sz="4" w:space="0" w:color="auto"/>
              <w:left w:val="nil"/>
              <w:bottom w:val="nil"/>
              <w:right w:val="single" w:sz="4" w:space="0" w:color="auto"/>
            </w:tcBorders>
            <w:vAlign w:val="center"/>
            <w:hideMark/>
          </w:tcPr>
          <w:p w14:paraId="78460CC0" w14:textId="77777777" w:rsidR="002E5A79" w:rsidRPr="002E5A79" w:rsidRDefault="002E5A79" w:rsidP="00B262F5">
            <w:pPr>
              <w:ind w:left="-107" w:right="-81"/>
              <w:rPr>
                <w:rFonts w:ascii="Times New Roman" w:hAnsi="Times New Roman" w:cs="Times New Roman"/>
                <w:b/>
                <w:bCs/>
                <w:color w:val="000000"/>
                <w:sz w:val="20"/>
                <w:szCs w:val="20"/>
                <w:lang w:eastAsia="ru-RU"/>
              </w:rPr>
            </w:pPr>
            <w:r w:rsidRPr="002E5A79">
              <w:rPr>
                <w:rFonts w:ascii="Times New Roman" w:hAnsi="Times New Roman" w:cs="Times New Roman"/>
                <w:b/>
                <w:bCs/>
                <w:color w:val="000000"/>
                <w:sz w:val="20"/>
                <w:szCs w:val="20"/>
                <w:lang w:eastAsia="ru-RU"/>
              </w:rPr>
              <w:t>Капитальные затраты по без НДС, тыс. руб.</w:t>
            </w:r>
          </w:p>
        </w:tc>
      </w:tr>
      <w:tr w:rsidR="002E5A79" w:rsidRPr="002E5A79" w14:paraId="13B7F070" w14:textId="77777777" w:rsidTr="00B262F5">
        <w:trPr>
          <w:trHeight w:val="300"/>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7FB6E01" w14:textId="77777777" w:rsidR="002E5A79" w:rsidRPr="002E5A79" w:rsidRDefault="002E5A79" w:rsidP="00B262F5">
            <w:pPr>
              <w:rPr>
                <w:rFonts w:ascii="Times New Roman" w:hAnsi="Times New Roman" w:cs="Times New Roman"/>
                <w:sz w:val="20"/>
                <w:szCs w:val="20"/>
                <w:lang w:eastAsia="ru-RU"/>
              </w:rPr>
            </w:pPr>
            <w:r w:rsidRPr="002E5A79">
              <w:rPr>
                <w:rFonts w:ascii="Times New Roman" w:hAnsi="Times New Roman" w:cs="Times New Roman"/>
                <w:b/>
                <w:bCs/>
                <w:i/>
                <w:iCs/>
                <w:color w:val="000000"/>
                <w:sz w:val="20"/>
                <w:szCs w:val="20"/>
              </w:rPr>
              <w:t>Модернизация магистральной тепловой сети по ул. Энгельса</w:t>
            </w:r>
          </w:p>
        </w:tc>
      </w:tr>
      <w:tr w:rsidR="002E5A79" w:rsidRPr="002E5A79" w14:paraId="174D488A" w14:textId="77777777" w:rsidTr="00BB77E4">
        <w:trPr>
          <w:trHeight w:val="300"/>
        </w:trPr>
        <w:tc>
          <w:tcPr>
            <w:tcW w:w="1093" w:type="pct"/>
            <w:tcBorders>
              <w:top w:val="single" w:sz="4" w:space="0" w:color="auto"/>
              <w:left w:val="single" w:sz="4" w:space="0" w:color="auto"/>
              <w:bottom w:val="single" w:sz="4" w:space="0" w:color="auto"/>
              <w:right w:val="single" w:sz="4" w:space="0" w:color="auto"/>
            </w:tcBorders>
            <w:vAlign w:val="center"/>
          </w:tcPr>
          <w:p w14:paraId="128FA486" w14:textId="77777777" w:rsidR="002E5A79" w:rsidRPr="002E5A79" w:rsidRDefault="002E5A79" w:rsidP="00B262F5">
            <w:pPr>
              <w:rPr>
                <w:rFonts w:ascii="Times New Roman" w:hAnsi="Times New Roman" w:cs="Times New Roman"/>
                <w:color w:val="000000"/>
                <w:sz w:val="20"/>
                <w:szCs w:val="20"/>
              </w:rPr>
            </w:pPr>
            <w:r w:rsidRPr="002E5A79">
              <w:rPr>
                <w:rFonts w:ascii="Times New Roman" w:hAnsi="Times New Roman" w:cs="Times New Roman"/>
                <w:color w:val="000000"/>
                <w:sz w:val="20"/>
                <w:szCs w:val="20"/>
              </w:rPr>
              <w:t>от ТК-82 до ТК- 83</w:t>
            </w:r>
          </w:p>
        </w:tc>
        <w:tc>
          <w:tcPr>
            <w:tcW w:w="683" w:type="pct"/>
            <w:tcBorders>
              <w:top w:val="single" w:sz="4" w:space="0" w:color="auto"/>
              <w:left w:val="nil"/>
              <w:bottom w:val="single" w:sz="4" w:space="0" w:color="auto"/>
              <w:right w:val="single" w:sz="4" w:space="0" w:color="auto"/>
            </w:tcBorders>
            <w:vAlign w:val="center"/>
          </w:tcPr>
          <w:p w14:paraId="2BA7661F" w14:textId="77777777" w:rsidR="002E5A79" w:rsidRPr="002E5A79" w:rsidRDefault="002E5A79" w:rsidP="00B262F5">
            <w:pPr>
              <w:rPr>
                <w:rFonts w:ascii="Times New Roman" w:hAnsi="Times New Roman" w:cs="Times New Roman"/>
                <w:color w:val="000000"/>
                <w:sz w:val="20"/>
                <w:szCs w:val="20"/>
              </w:rPr>
            </w:pPr>
            <w:r w:rsidRPr="002E5A79">
              <w:rPr>
                <w:rFonts w:ascii="Times New Roman" w:hAnsi="Times New Roman" w:cs="Times New Roman"/>
                <w:color w:val="000000"/>
                <w:sz w:val="20"/>
                <w:szCs w:val="20"/>
              </w:rPr>
              <w:t>400</w:t>
            </w:r>
          </w:p>
        </w:tc>
        <w:tc>
          <w:tcPr>
            <w:tcW w:w="888" w:type="pct"/>
            <w:tcBorders>
              <w:top w:val="single" w:sz="4" w:space="0" w:color="auto"/>
              <w:left w:val="nil"/>
              <w:bottom w:val="single" w:sz="4" w:space="0" w:color="auto"/>
              <w:right w:val="single" w:sz="4" w:space="0" w:color="auto"/>
            </w:tcBorders>
            <w:vAlign w:val="center"/>
          </w:tcPr>
          <w:p w14:paraId="50058B01" w14:textId="77777777" w:rsidR="002E5A79" w:rsidRPr="002E5A79" w:rsidRDefault="002E5A79" w:rsidP="00B262F5">
            <w:pPr>
              <w:rPr>
                <w:rFonts w:ascii="Times New Roman" w:hAnsi="Times New Roman" w:cs="Times New Roman"/>
                <w:color w:val="000000"/>
                <w:sz w:val="20"/>
                <w:szCs w:val="20"/>
              </w:rPr>
            </w:pPr>
            <w:r w:rsidRPr="002E5A79">
              <w:rPr>
                <w:rFonts w:ascii="Times New Roman" w:hAnsi="Times New Roman" w:cs="Times New Roman"/>
                <w:color w:val="000000"/>
                <w:sz w:val="20"/>
                <w:szCs w:val="20"/>
              </w:rPr>
              <w:t>500</w:t>
            </w:r>
          </w:p>
        </w:tc>
        <w:tc>
          <w:tcPr>
            <w:tcW w:w="893" w:type="pct"/>
            <w:tcBorders>
              <w:top w:val="single" w:sz="4" w:space="0" w:color="auto"/>
              <w:left w:val="nil"/>
              <w:bottom w:val="single" w:sz="4" w:space="0" w:color="auto"/>
              <w:right w:val="single" w:sz="4" w:space="0" w:color="auto"/>
            </w:tcBorders>
            <w:vAlign w:val="center"/>
          </w:tcPr>
          <w:p w14:paraId="7FB273BC" w14:textId="77777777" w:rsidR="002E5A79" w:rsidRPr="002E5A79" w:rsidRDefault="002E5A79" w:rsidP="00B262F5">
            <w:pPr>
              <w:rPr>
                <w:rFonts w:ascii="Times New Roman" w:hAnsi="Times New Roman" w:cs="Times New Roman"/>
                <w:color w:val="000000"/>
                <w:sz w:val="20"/>
                <w:szCs w:val="20"/>
              </w:rPr>
            </w:pPr>
            <w:r w:rsidRPr="002E5A79">
              <w:rPr>
                <w:rFonts w:ascii="Times New Roman" w:hAnsi="Times New Roman" w:cs="Times New Roman"/>
                <w:color w:val="000000"/>
                <w:sz w:val="20"/>
                <w:szCs w:val="20"/>
              </w:rPr>
              <w:t>79</w:t>
            </w:r>
          </w:p>
        </w:tc>
        <w:tc>
          <w:tcPr>
            <w:tcW w:w="679" w:type="pct"/>
            <w:tcBorders>
              <w:top w:val="single" w:sz="4" w:space="0" w:color="auto"/>
              <w:left w:val="nil"/>
              <w:bottom w:val="single" w:sz="4" w:space="0" w:color="auto"/>
              <w:right w:val="single" w:sz="4" w:space="0" w:color="auto"/>
            </w:tcBorders>
            <w:vAlign w:val="center"/>
          </w:tcPr>
          <w:p w14:paraId="7C0EF359" w14:textId="77777777" w:rsidR="002E5A79" w:rsidRPr="002E5A79" w:rsidRDefault="002E5A79" w:rsidP="00B262F5">
            <w:pPr>
              <w:rPr>
                <w:rFonts w:ascii="Times New Roman" w:hAnsi="Times New Roman" w:cs="Times New Roman"/>
                <w:color w:val="000000"/>
                <w:sz w:val="20"/>
                <w:szCs w:val="20"/>
              </w:rPr>
            </w:pPr>
            <w:r w:rsidRPr="002E5A79">
              <w:rPr>
                <w:rFonts w:ascii="Times New Roman" w:hAnsi="Times New Roman" w:cs="Times New Roman"/>
                <w:color w:val="000000"/>
                <w:sz w:val="20"/>
                <w:szCs w:val="20"/>
              </w:rPr>
              <w:t>2025-2026</w:t>
            </w:r>
          </w:p>
        </w:tc>
        <w:tc>
          <w:tcPr>
            <w:tcW w:w="763" w:type="pct"/>
            <w:vMerge w:val="restart"/>
            <w:tcBorders>
              <w:top w:val="single" w:sz="4" w:space="0" w:color="auto"/>
              <w:left w:val="nil"/>
              <w:right w:val="single" w:sz="4" w:space="0" w:color="auto"/>
            </w:tcBorders>
            <w:vAlign w:val="center"/>
          </w:tcPr>
          <w:p w14:paraId="649A8781" w14:textId="77777777" w:rsidR="002E5A79" w:rsidRPr="002E5A79" w:rsidRDefault="002E5A79" w:rsidP="00B262F5">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30 000</w:t>
            </w:r>
          </w:p>
        </w:tc>
      </w:tr>
      <w:tr w:rsidR="002E5A79" w:rsidRPr="002E5A79" w14:paraId="736B4239" w14:textId="77777777" w:rsidTr="00BB77E4">
        <w:trPr>
          <w:trHeight w:val="300"/>
        </w:trPr>
        <w:tc>
          <w:tcPr>
            <w:tcW w:w="1093" w:type="pct"/>
            <w:tcBorders>
              <w:top w:val="nil"/>
              <w:left w:val="single" w:sz="4" w:space="0" w:color="auto"/>
              <w:bottom w:val="single" w:sz="4" w:space="0" w:color="auto"/>
              <w:right w:val="single" w:sz="4" w:space="0" w:color="auto"/>
            </w:tcBorders>
            <w:vAlign w:val="center"/>
            <w:hideMark/>
          </w:tcPr>
          <w:p w14:paraId="0AE4A676" w14:textId="77777777" w:rsidR="002E5A79" w:rsidRPr="002E5A79" w:rsidRDefault="002E5A79" w:rsidP="00B262F5">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от ТК-82 до ТК-82/45</w:t>
            </w:r>
          </w:p>
        </w:tc>
        <w:tc>
          <w:tcPr>
            <w:tcW w:w="683" w:type="pct"/>
            <w:tcBorders>
              <w:top w:val="nil"/>
              <w:left w:val="nil"/>
              <w:bottom w:val="single" w:sz="4" w:space="0" w:color="auto"/>
              <w:right w:val="single" w:sz="4" w:space="0" w:color="auto"/>
            </w:tcBorders>
            <w:vAlign w:val="center"/>
            <w:hideMark/>
          </w:tcPr>
          <w:p w14:paraId="00D2A58F" w14:textId="77777777" w:rsidR="002E5A79" w:rsidRPr="002E5A79" w:rsidRDefault="002E5A79" w:rsidP="00B262F5">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400</w:t>
            </w:r>
          </w:p>
        </w:tc>
        <w:tc>
          <w:tcPr>
            <w:tcW w:w="888" w:type="pct"/>
            <w:tcBorders>
              <w:top w:val="nil"/>
              <w:left w:val="nil"/>
              <w:bottom w:val="single" w:sz="4" w:space="0" w:color="auto"/>
              <w:right w:val="single" w:sz="4" w:space="0" w:color="auto"/>
            </w:tcBorders>
            <w:vAlign w:val="center"/>
            <w:hideMark/>
          </w:tcPr>
          <w:p w14:paraId="2C260444" w14:textId="77777777" w:rsidR="002E5A79" w:rsidRPr="002E5A79" w:rsidRDefault="002E5A79" w:rsidP="00B262F5">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500</w:t>
            </w:r>
          </w:p>
        </w:tc>
        <w:tc>
          <w:tcPr>
            <w:tcW w:w="893" w:type="pct"/>
            <w:tcBorders>
              <w:top w:val="nil"/>
              <w:left w:val="nil"/>
              <w:bottom w:val="single" w:sz="4" w:space="0" w:color="auto"/>
              <w:right w:val="single" w:sz="4" w:space="0" w:color="auto"/>
            </w:tcBorders>
            <w:vAlign w:val="center"/>
            <w:hideMark/>
          </w:tcPr>
          <w:p w14:paraId="497E69B7" w14:textId="77777777" w:rsidR="002E5A79" w:rsidRPr="002E5A79" w:rsidRDefault="002E5A79" w:rsidP="00B262F5">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141</w:t>
            </w:r>
          </w:p>
        </w:tc>
        <w:tc>
          <w:tcPr>
            <w:tcW w:w="679" w:type="pct"/>
            <w:tcBorders>
              <w:top w:val="nil"/>
              <w:left w:val="nil"/>
              <w:bottom w:val="single" w:sz="4" w:space="0" w:color="auto"/>
              <w:right w:val="single" w:sz="4" w:space="0" w:color="auto"/>
            </w:tcBorders>
            <w:vAlign w:val="center"/>
            <w:hideMark/>
          </w:tcPr>
          <w:p w14:paraId="11AA5BA0" w14:textId="77777777" w:rsidR="002E5A79" w:rsidRPr="002E5A79" w:rsidRDefault="002E5A79" w:rsidP="00B262F5">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2025-2026</w:t>
            </w:r>
          </w:p>
        </w:tc>
        <w:tc>
          <w:tcPr>
            <w:tcW w:w="763" w:type="pct"/>
            <w:vMerge/>
            <w:tcBorders>
              <w:left w:val="nil"/>
              <w:bottom w:val="single" w:sz="4" w:space="0" w:color="auto"/>
              <w:right w:val="single" w:sz="4" w:space="0" w:color="auto"/>
            </w:tcBorders>
            <w:vAlign w:val="center"/>
          </w:tcPr>
          <w:p w14:paraId="4F89C584" w14:textId="77777777" w:rsidR="002E5A79" w:rsidRPr="002E5A79" w:rsidRDefault="002E5A79" w:rsidP="00B262F5">
            <w:pPr>
              <w:rPr>
                <w:rFonts w:ascii="Times New Roman" w:hAnsi="Times New Roman" w:cs="Times New Roman"/>
                <w:sz w:val="20"/>
                <w:szCs w:val="20"/>
                <w:lang w:eastAsia="ru-RU"/>
              </w:rPr>
            </w:pPr>
          </w:p>
        </w:tc>
      </w:tr>
      <w:tr w:rsidR="002E5A79" w:rsidRPr="002E5A79" w14:paraId="329D82BD" w14:textId="77777777" w:rsidTr="00B262F5">
        <w:trPr>
          <w:trHeight w:val="300"/>
        </w:trPr>
        <w:tc>
          <w:tcPr>
            <w:tcW w:w="5000" w:type="pct"/>
            <w:gridSpan w:val="6"/>
            <w:tcBorders>
              <w:top w:val="nil"/>
              <w:left w:val="single" w:sz="4" w:space="0" w:color="auto"/>
              <w:bottom w:val="single" w:sz="4" w:space="0" w:color="auto"/>
              <w:right w:val="single" w:sz="4" w:space="0" w:color="auto"/>
            </w:tcBorders>
            <w:vAlign w:val="center"/>
          </w:tcPr>
          <w:p w14:paraId="74D88CC6" w14:textId="77777777" w:rsidR="002E5A79" w:rsidRPr="002E5A79" w:rsidRDefault="002E5A79" w:rsidP="00B262F5">
            <w:pPr>
              <w:rPr>
                <w:rFonts w:ascii="Times New Roman" w:hAnsi="Times New Roman" w:cs="Times New Roman"/>
                <w:b/>
                <w:i/>
                <w:sz w:val="20"/>
                <w:szCs w:val="20"/>
                <w:lang w:eastAsia="ru-RU"/>
              </w:rPr>
            </w:pPr>
            <w:r w:rsidRPr="002E5A79">
              <w:rPr>
                <w:rFonts w:ascii="Times New Roman" w:hAnsi="Times New Roman" w:cs="Times New Roman"/>
                <w:b/>
                <w:i/>
                <w:sz w:val="20"/>
                <w:szCs w:val="20"/>
                <w:lang w:eastAsia="ru-RU"/>
              </w:rPr>
              <w:t xml:space="preserve">Модернизация магистральной тепловой сети по </w:t>
            </w:r>
            <w:proofErr w:type="spellStart"/>
            <w:r w:rsidRPr="002E5A79">
              <w:rPr>
                <w:rFonts w:ascii="Times New Roman" w:hAnsi="Times New Roman" w:cs="Times New Roman"/>
                <w:b/>
                <w:i/>
                <w:sz w:val="20"/>
                <w:szCs w:val="20"/>
                <w:lang w:eastAsia="ru-RU"/>
              </w:rPr>
              <w:t>пр.Ленина</w:t>
            </w:r>
            <w:proofErr w:type="spellEnd"/>
          </w:p>
        </w:tc>
      </w:tr>
      <w:tr w:rsidR="00BB77E4" w:rsidRPr="002E5A79" w14:paraId="7F8AF3E2" w14:textId="77777777" w:rsidTr="00BB77E4">
        <w:trPr>
          <w:trHeight w:val="300"/>
        </w:trPr>
        <w:tc>
          <w:tcPr>
            <w:tcW w:w="1093" w:type="pct"/>
            <w:tcBorders>
              <w:top w:val="nil"/>
              <w:left w:val="single" w:sz="4" w:space="0" w:color="auto"/>
              <w:bottom w:val="single" w:sz="4" w:space="0" w:color="auto"/>
              <w:right w:val="single" w:sz="4" w:space="0" w:color="auto"/>
            </w:tcBorders>
            <w:vAlign w:val="center"/>
            <w:hideMark/>
          </w:tcPr>
          <w:p w14:paraId="5FAD5B68" w14:textId="0A587EB3" w:rsidR="00BB77E4" w:rsidRPr="00BB77E4" w:rsidRDefault="00BB77E4" w:rsidP="00BB77E4">
            <w:pPr>
              <w:rPr>
                <w:rFonts w:ascii="Times New Roman" w:hAnsi="Times New Roman" w:cs="Times New Roman"/>
                <w:sz w:val="20"/>
                <w:szCs w:val="20"/>
                <w:lang w:eastAsia="ru-RU"/>
              </w:rPr>
            </w:pPr>
            <w:r w:rsidRPr="00BB77E4">
              <w:rPr>
                <w:rFonts w:ascii="Times New Roman" w:hAnsi="Times New Roman" w:cs="Times New Roman"/>
                <w:color w:val="000000"/>
                <w:sz w:val="20"/>
                <w:szCs w:val="18"/>
              </w:rPr>
              <w:t xml:space="preserve">от К-51 до К32а-1 </w:t>
            </w:r>
          </w:p>
        </w:tc>
        <w:tc>
          <w:tcPr>
            <w:tcW w:w="683" w:type="pct"/>
            <w:tcBorders>
              <w:top w:val="nil"/>
              <w:left w:val="nil"/>
              <w:bottom w:val="single" w:sz="4" w:space="0" w:color="auto"/>
              <w:right w:val="single" w:sz="4" w:space="0" w:color="auto"/>
            </w:tcBorders>
            <w:vAlign w:val="center"/>
            <w:hideMark/>
          </w:tcPr>
          <w:p w14:paraId="1898A151" w14:textId="77777777" w:rsidR="00BB77E4" w:rsidRPr="002E5A79" w:rsidRDefault="00BB77E4" w:rsidP="00BB77E4">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250</w:t>
            </w:r>
          </w:p>
        </w:tc>
        <w:tc>
          <w:tcPr>
            <w:tcW w:w="888" w:type="pct"/>
            <w:tcBorders>
              <w:top w:val="nil"/>
              <w:left w:val="nil"/>
              <w:bottom w:val="single" w:sz="4" w:space="0" w:color="auto"/>
              <w:right w:val="single" w:sz="4" w:space="0" w:color="auto"/>
            </w:tcBorders>
            <w:vAlign w:val="center"/>
            <w:hideMark/>
          </w:tcPr>
          <w:p w14:paraId="32714F8F" w14:textId="77777777" w:rsidR="00BB77E4" w:rsidRPr="002E5A79" w:rsidRDefault="00BB77E4" w:rsidP="00BB77E4">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400</w:t>
            </w:r>
          </w:p>
        </w:tc>
        <w:tc>
          <w:tcPr>
            <w:tcW w:w="893" w:type="pct"/>
            <w:tcBorders>
              <w:top w:val="nil"/>
              <w:left w:val="nil"/>
              <w:bottom w:val="single" w:sz="4" w:space="0" w:color="auto"/>
              <w:right w:val="single" w:sz="4" w:space="0" w:color="auto"/>
            </w:tcBorders>
            <w:vAlign w:val="center"/>
            <w:hideMark/>
          </w:tcPr>
          <w:p w14:paraId="4005DE17" w14:textId="77777777" w:rsidR="00BB77E4" w:rsidRPr="002E5A79" w:rsidRDefault="00BB77E4" w:rsidP="00BB77E4">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130</w:t>
            </w:r>
          </w:p>
        </w:tc>
        <w:tc>
          <w:tcPr>
            <w:tcW w:w="679" w:type="pct"/>
            <w:tcBorders>
              <w:top w:val="nil"/>
              <w:left w:val="nil"/>
              <w:bottom w:val="single" w:sz="4" w:space="0" w:color="auto"/>
              <w:right w:val="single" w:sz="4" w:space="0" w:color="auto"/>
            </w:tcBorders>
            <w:vAlign w:val="center"/>
            <w:hideMark/>
          </w:tcPr>
          <w:p w14:paraId="3C25FA96" w14:textId="77777777" w:rsidR="00BB77E4" w:rsidRPr="002E5A79" w:rsidRDefault="00BB77E4" w:rsidP="00BB77E4">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2025-2027</w:t>
            </w:r>
          </w:p>
        </w:tc>
        <w:tc>
          <w:tcPr>
            <w:tcW w:w="763" w:type="pct"/>
            <w:vMerge w:val="restart"/>
            <w:tcBorders>
              <w:top w:val="nil"/>
              <w:left w:val="nil"/>
              <w:right w:val="single" w:sz="4" w:space="0" w:color="auto"/>
            </w:tcBorders>
            <w:vAlign w:val="center"/>
          </w:tcPr>
          <w:p w14:paraId="180B2B5B" w14:textId="77777777" w:rsidR="00BB77E4" w:rsidRPr="002E5A79" w:rsidRDefault="00BB77E4" w:rsidP="00BB77E4">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116 667</w:t>
            </w:r>
          </w:p>
        </w:tc>
      </w:tr>
      <w:tr w:rsidR="00BB77E4" w:rsidRPr="002E5A79" w14:paraId="7ADB5CD0" w14:textId="77777777" w:rsidTr="00BB77E4">
        <w:trPr>
          <w:trHeight w:val="300"/>
        </w:trPr>
        <w:tc>
          <w:tcPr>
            <w:tcW w:w="1093" w:type="pct"/>
            <w:tcBorders>
              <w:top w:val="nil"/>
              <w:left w:val="single" w:sz="4" w:space="0" w:color="auto"/>
              <w:bottom w:val="single" w:sz="4" w:space="0" w:color="auto"/>
              <w:right w:val="single" w:sz="4" w:space="0" w:color="auto"/>
            </w:tcBorders>
            <w:vAlign w:val="center"/>
            <w:hideMark/>
          </w:tcPr>
          <w:p w14:paraId="10BB1D4A" w14:textId="4FDA8043" w:rsidR="00BB77E4" w:rsidRPr="00BB77E4" w:rsidRDefault="00BB77E4" w:rsidP="00BB77E4">
            <w:pPr>
              <w:rPr>
                <w:rFonts w:ascii="Times New Roman" w:hAnsi="Times New Roman" w:cs="Times New Roman"/>
                <w:sz w:val="20"/>
                <w:szCs w:val="20"/>
                <w:lang w:eastAsia="ru-RU"/>
              </w:rPr>
            </w:pPr>
            <w:r w:rsidRPr="00BB77E4">
              <w:rPr>
                <w:rFonts w:ascii="Times New Roman" w:hAnsi="Times New Roman" w:cs="Times New Roman"/>
                <w:color w:val="000000"/>
                <w:sz w:val="20"/>
                <w:szCs w:val="18"/>
              </w:rPr>
              <w:t>от К32а-1 до К32а-3</w:t>
            </w:r>
          </w:p>
        </w:tc>
        <w:tc>
          <w:tcPr>
            <w:tcW w:w="683" w:type="pct"/>
            <w:tcBorders>
              <w:top w:val="nil"/>
              <w:left w:val="nil"/>
              <w:bottom w:val="single" w:sz="4" w:space="0" w:color="auto"/>
              <w:right w:val="single" w:sz="4" w:space="0" w:color="auto"/>
            </w:tcBorders>
            <w:vAlign w:val="center"/>
            <w:hideMark/>
          </w:tcPr>
          <w:p w14:paraId="755F60D8" w14:textId="77777777" w:rsidR="00BB77E4" w:rsidRPr="002E5A79" w:rsidRDefault="00BB77E4" w:rsidP="00BB77E4">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250</w:t>
            </w:r>
          </w:p>
        </w:tc>
        <w:tc>
          <w:tcPr>
            <w:tcW w:w="888" w:type="pct"/>
            <w:tcBorders>
              <w:top w:val="nil"/>
              <w:left w:val="nil"/>
              <w:bottom w:val="single" w:sz="4" w:space="0" w:color="auto"/>
              <w:right w:val="single" w:sz="4" w:space="0" w:color="auto"/>
            </w:tcBorders>
            <w:vAlign w:val="center"/>
            <w:hideMark/>
          </w:tcPr>
          <w:p w14:paraId="67132AD0" w14:textId="77777777" w:rsidR="00BB77E4" w:rsidRPr="002E5A79" w:rsidRDefault="00BB77E4" w:rsidP="00BB77E4">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400</w:t>
            </w:r>
          </w:p>
        </w:tc>
        <w:tc>
          <w:tcPr>
            <w:tcW w:w="893" w:type="pct"/>
            <w:tcBorders>
              <w:top w:val="nil"/>
              <w:left w:val="nil"/>
              <w:bottom w:val="single" w:sz="4" w:space="0" w:color="auto"/>
              <w:right w:val="single" w:sz="4" w:space="0" w:color="auto"/>
            </w:tcBorders>
            <w:vAlign w:val="center"/>
            <w:hideMark/>
          </w:tcPr>
          <w:p w14:paraId="655E6093" w14:textId="77777777" w:rsidR="00BB77E4" w:rsidRPr="002E5A79" w:rsidRDefault="00BB77E4" w:rsidP="00BB77E4">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127</w:t>
            </w:r>
          </w:p>
        </w:tc>
        <w:tc>
          <w:tcPr>
            <w:tcW w:w="679" w:type="pct"/>
            <w:tcBorders>
              <w:top w:val="nil"/>
              <w:left w:val="nil"/>
              <w:bottom w:val="single" w:sz="4" w:space="0" w:color="auto"/>
              <w:right w:val="single" w:sz="4" w:space="0" w:color="auto"/>
            </w:tcBorders>
            <w:vAlign w:val="center"/>
            <w:hideMark/>
          </w:tcPr>
          <w:p w14:paraId="70ABE0A2" w14:textId="77777777" w:rsidR="00BB77E4" w:rsidRPr="002E5A79" w:rsidRDefault="00BB77E4" w:rsidP="00BB77E4">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2025-2027</w:t>
            </w:r>
          </w:p>
        </w:tc>
        <w:tc>
          <w:tcPr>
            <w:tcW w:w="763" w:type="pct"/>
            <w:vMerge/>
            <w:tcBorders>
              <w:left w:val="nil"/>
              <w:right w:val="single" w:sz="4" w:space="0" w:color="auto"/>
            </w:tcBorders>
            <w:vAlign w:val="center"/>
          </w:tcPr>
          <w:p w14:paraId="0CD5A303" w14:textId="77777777" w:rsidR="00BB77E4" w:rsidRPr="002E5A79" w:rsidRDefault="00BB77E4" w:rsidP="00BB77E4">
            <w:pPr>
              <w:rPr>
                <w:rFonts w:ascii="Times New Roman" w:hAnsi="Times New Roman" w:cs="Times New Roman"/>
                <w:sz w:val="20"/>
                <w:szCs w:val="20"/>
                <w:lang w:eastAsia="ru-RU"/>
              </w:rPr>
            </w:pPr>
          </w:p>
        </w:tc>
      </w:tr>
      <w:tr w:rsidR="00BB77E4" w:rsidRPr="002E5A79" w14:paraId="32B1E675" w14:textId="77777777" w:rsidTr="00BB77E4">
        <w:trPr>
          <w:trHeight w:val="285"/>
        </w:trPr>
        <w:tc>
          <w:tcPr>
            <w:tcW w:w="1093" w:type="pct"/>
            <w:tcBorders>
              <w:top w:val="nil"/>
              <w:left w:val="single" w:sz="4" w:space="0" w:color="auto"/>
              <w:bottom w:val="single" w:sz="4" w:space="0" w:color="auto"/>
              <w:right w:val="single" w:sz="4" w:space="0" w:color="auto"/>
            </w:tcBorders>
            <w:vAlign w:val="center"/>
            <w:hideMark/>
          </w:tcPr>
          <w:p w14:paraId="4C8496A4" w14:textId="5E4A95B7" w:rsidR="00BB77E4" w:rsidRPr="00BB77E4" w:rsidRDefault="00BB77E4" w:rsidP="00BB77E4">
            <w:pPr>
              <w:rPr>
                <w:rFonts w:ascii="Times New Roman" w:hAnsi="Times New Roman" w:cs="Times New Roman"/>
                <w:sz w:val="20"/>
                <w:szCs w:val="20"/>
                <w:lang w:eastAsia="ru-RU"/>
              </w:rPr>
            </w:pPr>
            <w:r w:rsidRPr="00BB77E4">
              <w:rPr>
                <w:rFonts w:ascii="Times New Roman" w:hAnsi="Times New Roman" w:cs="Times New Roman"/>
                <w:color w:val="000000"/>
                <w:sz w:val="20"/>
                <w:szCs w:val="18"/>
              </w:rPr>
              <w:t>от К32а-3 до К32а-8</w:t>
            </w:r>
          </w:p>
        </w:tc>
        <w:tc>
          <w:tcPr>
            <w:tcW w:w="683" w:type="pct"/>
            <w:tcBorders>
              <w:top w:val="nil"/>
              <w:left w:val="nil"/>
              <w:bottom w:val="single" w:sz="4" w:space="0" w:color="auto"/>
              <w:right w:val="single" w:sz="4" w:space="0" w:color="auto"/>
            </w:tcBorders>
            <w:vAlign w:val="center"/>
            <w:hideMark/>
          </w:tcPr>
          <w:p w14:paraId="1593EDD1" w14:textId="77777777" w:rsidR="00BB77E4" w:rsidRPr="002E5A79" w:rsidRDefault="00BB77E4" w:rsidP="00BB77E4">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250</w:t>
            </w:r>
          </w:p>
        </w:tc>
        <w:tc>
          <w:tcPr>
            <w:tcW w:w="888" w:type="pct"/>
            <w:tcBorders>
              <w:top w:val="nil"/>
              <w:left w:val="nil"/>
              <w:bottom w:val="single" w:sz="4" w:space="0" w:color="auto"/>
              <w:right w:val="single" w:sz="4" w:space="0" w:color="auto"/>
            </w:tcBorders>
            <w:vAlign w:val="center"/>
            <w:hideMark/>
          </w:tcPr>
          <w:p w14:paraId="67173567" w14:textId="77777777" w:rsidR="00BB77E4" w:rsidRPr="002E5A79" w:rsidRDefault="00BB77E4" w:rsidP="00BB77E4">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400</w:t>
            </w:r>
          </w:p>
        </w:tc>
        <w:tc>
          <w:tcPr>
            <w:tcW w:w="893" w:type="pct"/>
            <w:tcBorders>
              <w:top w:val="nil"/>
              <w:left w:val="nil"/>
              <w:bottom w:val="single" w:sz="4" w:space="0" w:color="auto"/>
              <w:right w:val="single" w:sz="4" w:space="0" w:color="auto"/>
            </w:tcBorders>
            <w:vAlign w:val="center"/>
            <w:hideMark/>
          </w:tcPr>
          <w:p w14:paraId="00689F64" w14:textId="77777777" w:rsidR="00BB77E4" w:rsidRPr="002E5A79" w:rsidRDefault="00BB77E4" w:rsidP="00BB77E4">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240</w:t>
            </w:r>
          </w:p>
        </w:tc>
        <w:tc>
          <w:tcPr>
            <w:tcW w:w="679" w:type="pct"/>
            <w:tcBorders>
              <w:top w:val="nil"/>
              <w:left w:val="nil"/>
              <w:bottom w:val="single" w:sz="4" w:space="0" w:color="auto"/>
              <w:right w:val="single" w:sz="4" w:space="0" w:color="auto"/>
            </w:tcBorders>
            <w:vAlign w:val="center"/>
            <w:hideMark/>
          </w:tcPr>
          <w:p w14:paraId="48B7732E" w14:textId="77777777" w:rsidR="00BB77E4" w:rsidRPr="002E5A79" w:rsidRDefault="00BB77E4" w:rsidP="00BB77E4">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2025-2027</w:t>
            </w:r>
          </w:p>
        </w:tc>
        <w:tc>
          <w:tcPr>
            <w:tcW w:w="763" w:type="pct"/>
            <w:vMerge/>
            <w:tcBorders>
              <w:left w:val="nil"/>
              <w:right w:val="single" w:sz="4" w:space="0" w:color="auto"/>
            </w:tcBorders>
            <w:vAlign w:val="center"/>
          </w:tcPr>
          <w:p w14:paraId="40CA79DD" w14:textId="77777777" w:rsidR="00BB77E4" w:rsidRPr="002E5A79" w:rsidRDefault="00BB77E4" w:rsidP="00BB77E4">
            <w:pPr>
              <w:rPr>
                <w:rFonts w:ascii="Times New Roman" w:hAnsi="Times New Roman" w:cs="Times New Roman"/>
                <w:sz w:val="20"/>
                <w:szCs w:val="20"/>
                <w:lang w:eastAsia="ru-RU"/>
              </w:rPr>
            </w:pPr>
          </w:p>
        </w:tc>
      </w:tr>
      <w:tr w:rsidR="00BB77E4" w:rsidRPr="002E5A79" w14:paraId="02427089" w14:textId="77777777" w:rsidTr="00BB77E4">
        <w:trPr>
          <w:trHeight w:val="300"/>
        </w:trPr>
        <w:tc>
          <w:tcPr>
            <w:tcW w:w="1093" w:type="pct"/>
            <w:tcBorders>
              <w:top w:val="nil"/>
              <w:left w:val="single" w:sz="4" w:space="0" w:color="auto"/>
              <w:bottom w:val="single" w:sz="4" w:space="0" w:color="auto"/>
              <w:right w:val="single" w:sz="4" w:space="0" w:color="auto"/>
            </w:tcBorders>
            <w:vAlign w:val="center"/>
            <w:hideMark/>
          </w:tcPr>
          <w:p w14:paraId="6DE2E1CE" w14:textId="362A4C69" w:rsidR="00BB77E4" w:rsidRPr="00BB77E4" w:rsidRDefault="00BB77E4" w:rsidP="00BB77E4">
            <w:pPr>
              <w:rPr>
                <w:rFonts w:ascii="Times New Roman" w:hAnsi="Times New Roman" w:cs="Times New Roman"/>
                <w:sz w:val="20"/>
                <w:szCs w:val="20"/>
                <w:lang w:eastAsia="ru-RU"/>
              </w:rPr>
            </w:pPr>
            <w:r w:rsidRPr="00BB77E4">
              <w:rPr>
                <w:rFonts w:ascii="Times New Roman" w:hAnsi="Times New Roman" w:cs="Times New Roman"/>
                <w:color w:val="000000"/>
                <w:sz w:val="20"/>
                <w:szCs w:val="18"/>
              </w:rPr>
              <w:t>от К32а-8 до И1-в</w:t>
            </w:r>
          </w:p>
        </w:tc>
        <w:tc>
          <w:tcPr>
            <w:tcW w:w="683" w:type="pct"/>
            <w:tcBorders>
              <w:top w:val="nil"/>
              <w:left w:val="nil"/>
              <w:bottom w:val="single" w:sz="4" w:space="0" w:color="auto"/>
              <w:right w:val="single" w:sz="4" w:space="0" w:color="auto"/>
            </w:tcBorders>
            <w:vAlign w:val="center"/>
            <w:hideMark/>
          </w:tcPr>
          <w:p w14:paraId="33FD8ABB" w14:textId="77777777" w:rsidR="00BB77E4" w:rsidRPr="002E5A79" w:rsidRDefault="00BB77E4" w:rsidP="00BB77E4">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250</w:t>
            </w:r>
          </w:p>
        </w:tc>
        <w:tc>
          <w:tcPr>
            <w:tcW w:w="888" w:type="pct"/>
            <w:tcBorders>
              <w:top w:val="nil"/>
              <w:left w:val="nil"/>
              <w:bottom w:val="single" w:sz="4" w:space="0" w:color="auto"/>
              <w:right w:val="single" w:sz="4" w:space="0" w:color="auto"/>
            </w:tcBorders>
            <w:vAlign w:val="center"/>
            <w:hideMark/>
          </w:tcPr>
          <w:p w14:paraId="20BFFB2E" w14:textId="77777777" w:rsidR="00BB77E4" w:rsidRPr="002E5A79" w:rsidRDefault="00BB77E4" w:rsidP="00BB77E4">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400</w:t>
            </w:r>
          </w:p>
        </w:tc>
        <w:tc>
          <w:tcPr>
            <w:tcW w:w="893" w:type="pct"/>
            <w:tcBorders>
              <w:top w:val="nil"/>
              <w:left w:val="nil"/>
              <w:bottom w:val="single" w:sz="4" w:space="0" w:color="auto"/>
              <w:right w:val="single" w:sz="4" w:space="0" w:color="auto"/>
            </w:tcBorders>
            <w:vAlign w:val="center"/>
            <w:hideMark/>
          </w:tcPr>
          <w:p w14:paraId="0013E5FD" w14:textId="77777777" w:rsidR="00BB77E4" w:rsidRPr="002E5A79" w:rsidRDefault="00BB77E4" w:rsidP="00BB77E4">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264</w:t>
            </w:r>
          </w:p>
        </w:tc>
        <w:tc>
          <w:tcPr>
            <w:tcW w:w="679" w:type="pct"/>
            <w:tcBorders>
              <w:top w:val="nil"/>
              <w:left w:val="nil"/>
              <w:bottom w:val="single" w:sz="4" w:space="0" w:color="auto"/>
              <w:right w:val="single" w:sz="4" w:space="0" w:color="auto"/>
            </w:tcBorders>
            <w:vAlign w:val="center"/>
            <w:hideMark/>
          </w:tcPr>
          <w:p w14:paraId="166AB8F6" w14:textId="77777777" w:rsidR="00BB77E4" w:rsidRPr="002E5A79" w:rsidRDefault="00BB77E4" w:rsidP="00BB77E4">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2025-2027</w:t>
            </w:r>
          </w:p>
        </w:tc>
        <w:tc>
          <w:tcPr>
            <w:tcW w:w="763" w:type="pct"/>
            <w:vMerge/>
            <w:tcBorders>
              <w:left w:val="nil"/>
              <w:right w:val="single" w:sz="4" w:space="0" w:color="auto"/>
            </w:tcBorders>
            <w:vAlign w:val="center"/>
          </w:tcPr>
          <w:p w14:paraId="174662A1" w14:textId="77777777" w:rsidR="00BB77E4" w:rsidRPr="002E5A79" w:rsidRDefault="00BB77E4" w:rsidP="00BB77E4">
            <w:pPr>
              <w:rPr>
                <w:rFonts w:ascii="Times New Roman" w:hAnsi="Times New Roman" w:cs="Times New Roman"/>
                <w:sz w:val="20"/>
                <w:szCs w:val="20"/>
                <w:lang w:eastAsia="ru-RU"/>
              </w:rPr>
            </w:pPr>
          </w:p>
        </w:tc>
      </w:tr>
      <w:tr w:rsidR="00BB77E4" w:rsidRPr="002E5A79" w14:paraId="2FE55EB9" w14:textId="77777777" w:rsidTr="00BB77E4">
        <w:trPr>
          <w:trHeight w:val="300"/>
        </w:trPr>
        <w:tc>
          <w:tcPr>
            <w:tcW w:w="1093" w:type="pct"/>
            <w:tcBorders>
              <w:top w:val="nil"/>
              <w:left w:val="single" w:sz="4" w:space="0" w:color="auto"/>
              <w:bottom w:val="single" w:sz="4" w:space="0" w:color="auto"/>
              <w:right w:val="single" w:sz="4" w:space="0" w:color="auto"/>
            </w:tcBorders>
            <w:vAlign w:val="center"/>
            <w:hideMark/>
          </w:tcPr>
          <w:p w14:paraId="49E3E1F9" w14:textId="279CE6E0" w:rsidR="00BB77E4" w:rsidRPr="00BB77E4" w:rsidRDefault="00BB77E4" w:rsidP="00BB77E4">
            <w:pPr>
              <w:rPr>
                <w:rFonts w:ascii="Times New Roman" w:hAnsi="Times New Roman" w:cs="Times New Roman"/>
                <w:sz w:val="20"/>
                <w:szCs w:val="20"/>
                <w:lang w:eastAsia="ru-RU"/>
              </w:rPr>
            </w:pPr>
            <w:r w:rsidRPr="00BB77E4">
              <w:rPr>
                <w:rFonts w:ascii="Times New Roman" w:hAnsi="Times New Roman" w:cs="Times New Roman"/>
                <w:color w:val="000000"/>
                <w:sz w:val="20"/>
                <w:szCs w:val="18"/>
              </w:rPr>
              <w:t>от И1-в до И1-г</w:t>
            </w:r>
          </w:p>
        </w:tc>
        <w:tc>
          <w:tcPr>
            <w:tcW w:w="683" w:type="pct"/>
            <w:tcBorders>
              <w:top w:val="nil"/>
              <w:left w:val="nil"/>
              <w:bottom w:val="single" w:sz="4" w:space="0" w:color="auto"/>
              <w:right w:val="single" w:sz="4" w:space="0" w:color="auto"/>
            </w:tcBorders>
            <w:vAlign w:val="center"/>
            <w:hideMark/>
          </w:tcPr>
          <w:p w14:paraId="4660E991" w14:textId="77777777" w:rsidR="00BB77E4" w:rsidRPr="002E5A79" w:rsidRDefault="00BB77E4" w:rsidP="00BB77E4">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250</w:t>
            </w:r>
          </w:p>
        </w:tc>
        <w:tc>
          <w:tcPr>
            <w:tcW w:w="888" w:type="pct"/>
            <w:tcBorders>
              <w:top w:val="nil"/>
              <w:left w:val="nil"/>
              <w:bottom w:val="single" w:sz="4" w:space="0" w:color="auto"/>
              <w:right w:val="single" w:sz="4" w:space="0" w:color="auto"/>
            </w:tcBorders>
            <w:vAlign w:val="center"/>
            <w:hideMark/>
          </w:tcPr>
          <w:p w14:paraId="0EED2B5B" w14:textId="77777777" w:rsidR="00BB77E4" w:rsidRPr="002E5A79" w:rsidRDefault="00BB77E4" w:rsidP="00BB77E4">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400</w:t>
            </w:r>
          </w:p>
        </w:tc>
        <w:tc>
          <w:tcPr>
            <w:tcW w:w="893" w:type="pct"/>
            <w:tcBorders>
              <w:top w:val="nil"/>
              <w:left w:val="nil"/>
              <w:bottom w:val="single" w:sz="4" w:space="0" w:color="auto"/>
              <w:right w:val="single" w:sz="4" w:space="0" w:color="auto"/>
            </w:tcBorders>
            <w:vAlign w:val="center"/>
            <w:hideMark/>
          </w:tcPr>
          <w:p w14:paraId="3BA50711" w14:textId="77777777" w:rsidR="00BB77E4" w:rsidRPr="002E5A79" w:rsidRDefault="00BB77E4" w:rsidP="00BB77E4">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174</w:t>
            </w:r>
          </w:p>
        </w:tc>
        <w:tc>
          <w:tcPr>
            <w:tcW w:w="679" w:type="pct"/>
            <w:tcBorders>
              <w:top w:val="nil"/>
              <w:left w:val="nil"/>
              <w:bottom w:val="single" w:sz="4" w:space="0" w:color="auto"/>
              <w:right w:val="single" w:sz="4" w:space="0" w:color="auto"/>
            </w:tcBorders>
            <w:vAlign w:val="center"/>
            <w:hideMark/>
          </w:tcPr>
          <w:p w14:paraId="450CFC2E" w14:textId="77777777" w:rsidR="00BB77E4" w:rsidRPr="002E5A79" w:rsidRDefault="00BB77E4" w:rsidP="00BB77E4">
            <w:pPr>
              <w:rPr>
                <w:rFonts w:ascii="Times New Roman" w:hAnsi="Times New Roman" w:cs="Times New Roman"/>
                <w:sz w:val="20"/>
                <w:szCs w:val="20"/>
                <w:lang w:eastAsia="ru-RU"/>
              </w:rPr>
            </w:pPr>
            <w:r w:rsidRPr="002E5A79">
              <w:rPr>
                <w:rFonts w:ascii="Times New Roman" w:hAnsi="Times New Roman" w:cs="Times New Roman"/>
                <w:color w:val="000000"/>
                <w:sz w:val="20"/>
                <w:szCs w:val="20"/>
              </w:rPr>
              <w:t>2025-2027</w:t>
            </w:r>
          </w:p>
        </w:tc>
        <w:tc>
          <w:tcPr>
            <w:tcW w:w="763" w:type="pct"/>
            <w:vMerge/>
            <w:tcBorders>
              <w:left w:val="nil"/>
              <w:bottom w:val="single" w:sz="4" w:space="0" w:color="auto"/>
              <w:right w:val="single" w:sz="4" w:space="0" w:color="auto"/>
            </w:tcBorders>
            <w:vAlign w:val="center"/>
          </w:tcPr>
          <w:p w14:paraId="1E3344DC" w14:textId="77777777" w:rsidR="00BB77E4" w:rsidRPr="002E5A79" w:rsidRDefault="00BB77E4" w:rsidP="00BB77E4">
            <w:pPr>
              <w:rPr>
                <w:rFonts w:ascii="Times New Roman" w:hAnsi="Times New Roman" w:cs="Times New Roman"/>
                <w:sz w:val="20"/>
                <w:szCs w:val="20"/>
                <w:lang w:eastAsia="ru-RU"/>
              </w:rPr>
            </w:pPr>
          </w:p>
        </w:tc>
      </w:tr>
      <w:tr w:rsidR="00BB77E4" w:rsidRPr="002E5A79" w14:paraId="380A04F2" w14:textId="77777777" w:rsidTr="00BB77E4">
        <w:trPr>
          <w:trHeight w:val="300"/>
        </w:trPr>
        <w:tc>
          <w:tcPr>
            <w:tcW w:w="1093" w:type="pct"/>
            <w:tcBorders>
              <w:top w:val="nil"/>
              <w:left w:val="single" w:sz="4" w:space="0" w:color="auto"/>
              <w:bottom w:val="single" w:sz="4" w:space="0" w:color="auto"/>
              <w:right w:val="single" w:sz="4" w:space="0" w:color="auto"/>
            </w:tcBorders>
            <w:vAlign w:val="center"/>
          </w:tcPr>
          <w:p w14:paraId="1E541A48" w14:textId="67FDCE38" w:rsidR="00BB77E4" w:rsidRPr="00BB77E4" w:rsidRDefault="00BB77E4" w:rsidP="00BB77E4">
            <w:pPr>
              <w:rPr>
                <w:rFonts w:ascii="Times New Roman" w:hAnsi="Times New Roman" w:cs="Times New Roman"/>
                <w:color w:val="000000"/>
                <w:sz w:val="20"/>
                <w:szCs w:val="20"/>
              </w:rPr>
            </w:pPr>
            <w:r w:rsidRPr="00BB77E4">
              <w:rPr>
                <w:rFonts w:ascii="Times New Roman" w:hAnsi="Times New Roman" w:cs="Times New Roman"/>
                <w:color w:val="000000"/>
                <w:sz w:val="20"/>
                <w:szCs w:val="18"/>
              </w:rPr>
              <w:t>от И1-г до И1-д</w:t>
            </w:r>
          </w:p>
        </w:tc>
        <w:tc>
          <w:tcPr>
            <w:tcW w:w="683" w:type="pct"/>
            <w:tcBorders>
              <w:top w:val="nil"/>
              <w:left w:val="nil"/>
              <w:bottom w:val="single" w:sz="4" w:space="0" w:color="auto"/>
              <w:right w:val="single" w:sz="4" w:space="0" w:color="auto"/>
            </w:tcBorders>
            <w:vAlign w:val="center"/>
          </w:tcPr>
          <w:p w14:paraId="1B810810" w14:textId="4EE73423" w:rsidR="00BB77E4" w:rsidRPr="00B262F5" w:rsidRDefault="00BB77E4" w:rsidP="00BB77E4">
            <w:pPr>
              <w:rPr>
                <w:rFonts w:ascii="Times New Roman" w:hAnsi="Times New Roman" w:cs="Times New Roman"/>
                <w:color w:val="000000"/>
                <w:sz w:val="20"/>
                <w:szCs w:val="20"/>
              </w:rPr>
            </w:pPr>
            <w:r w:rsidRPr="00B262F5">
              <w:rPr>
                <w:rFonts w:ascii="Times New Roman" w:hAnsi="Times New Roman" w:cs="Times New Roman"/>
                <w:color w:val="000000"/>
                <w:sz w:val="20"/>
                <w:szCs w:val="18"/>
              </w:rPr>
              <w:t>250</w:t>
            </w:r>
          </w:p>
        </w:tc>
        <w:tc>
          <w:tcPr>
            <w:tcW w:w="888" w:type="pct"/>
            <w:tcBorders>
              <w:top w:val="nil"/>
              <w:left w:val="nil"/>
              <w:bottom w:val="single" w:sz="4" w:space="0" w:color="auto"/>
              <w:right w:val="single" w:sz="4" w:space="0" w:color="auto"/>
            </w:tcBorders>
            <w:vAlign w:val="center"/>
          </w:tcPr>
          <w:p w14:paraId="401F015D" w14:textId="16C811B0" w:rsidR="00BB77E4" w:rsidRPr="00B262F5" w:rsidRDefault="00BB77E4" w:rsidP="00BB77E4">
            <w:pPr>
              <w:rPr>
                <w:rFonts w:ascii="Times New Roman" w:hAnsi="Times New Roman" w:cs="Times New Roman"/>
                <w:color w:val="000000"/>
                <w:sz w:val="20"/>
                <w:szCs w:val="20"/>
              </w:rPr>
            </w:pPr>
            <w:r w:rsidRPr="00B262F5">
              <w:rPr>
                <w:rFonts w:ascii="Times New Roman" w:hAnsi="Times New Roman" w:cs="Times New Roman"/>
                <w:color w:val="000000"/>
                <w:sz w:val="20"/>
                <w:szCs w:val="18"/>
              </w:rPr>
              <w:t>400</w:t>
            </w:r>
          </w:p>
        </w:tc>
        <w:tc>
          <w:tcPr>
            <w:tcW w:w="893" w:type="pct"/>
            <w:tcBorders>
              <w:top w:val="nil"/>
              <w:left w:val="nil"/>
              <w:bottom w:val="single" w:sz="4" w:space="0" w:color="auto"/>
              <w:right w:val="single" w:sz="4" w:space="0" w:color="auto"/>
            </w:tcBorders>
            <w:vAlign w:val="center"/>
          </w:tcPr>
          <w:p w14:paraId="0084256E" w14:textId="145B40CA" w:rsidR="00BB77E4" w:rsidRPr="00B262F5" w:rsidRDefault="00BB77E4" w:rsidP="00BB77E4">
            <w:pPr>
              <w:rPr>
                <w:rFonts w:ascii="Times New Roman" w:hAnsi="Times New Roman" w:cs="Times New Roman"/>
                <w:color w:val="000000"/>
                <w:sz w:val="20"/>
                <w:szCs w:val="20"/>
              </w:rPr>
            </w:pPr>
            <w:r w:rsidRPr="00B262F5">
              <w:rPr>
                <w:rFonts w:ascii="Times New Roman" w:hAnsi="Times New Roman" w:cs="Times New Roman"/>
                <w:color w:val="000000"/>
                <w:sz w:val="20"/>
                <w:szCs w:val="18"/>
              </w:rPr>
              <w:t>126</w:t>
            </w:r>
          </w:p>
        </w:tc>
        <w:tc>
          <w:tcPr>
            <w:tcW w:w="679" w:type="pct"/>
            <w:tcBorders>
              <w:top w:val="nil"/>
              <w:left w:val="nil"/>
              <w:bottom w:val="single" w:sz="4" w:space="0" w:color="auto"/>
              <w:right w:val="single" w:sz="4" w:space="0" w:color="auto"/>
            </w:tcBorders>
            <w:vAlign w:val="center"/>
          </w:tcPr>
          <w:p w14:paraId="689C9BDD" w14:textId="743A98DA" w:rsidR="00BB77E4" w:rsidRPr="00B262F5" w:rsidRDefault="00BB77E4" w:rsidP="00BB77E4">
            <w:pP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2028-2029</w:t>
            </w:r>
          </w:p>
        </w:tc>
        <w:tc>
          <w:tcPr>
            <w:tcW w:w="763" w:type="pct"/>
            <w:tcBorders>
              <w:left w:val="nil"/>
              <w:bottom w:val="single" w:sz="4" w:space="0" w:color="auto"/>
              <w:right w:val="single" w:sz="4" w:space="0" w:color="auto"/>
            </w:tcBorders>
            <w:vAlign w:val="center"/>
          </w:tcPr>
          <w:p w14:paraId="5B146240" w14:textId="4A452967" w:rsidR="00BB77E4" w:rsidRPr="00B262F5" w:rsidRDefault="00BB77E4" w:rsidP="00BB77E4">
            <w:pPr>
              <w:rPr>
                <w:rFonts w:ascii="Times New Roman" w:hAnsi="Times New Roman" w:cs="Times New Roman"/>
                <w:sz w:val="20"/>
                <w:szCs w:val="20"/>
                <w:lang w:eastAsia="ru-RU"/>
              </w:rPr>
            </w:pPr>
            <w:r w:rsidRPr="00B262F5">
              <w:rPr>
                <w:rFonts w:ascii="Times New Roman" w:hAnsi="Times New Roman" w:cs="Times New Roman"/>
                <w:color w:val="000000"/>
                <w:sz w:val="20"/>
                <w:szCs w:val="18"/>
              </w:rPr>
              <w:t>15 722</w:t>
            </w:r>
          </w:p>
        </w:tc>
      </w:tr>
      <w:tr w:rsidR="00BB77E4" w:rsidRPr="002E5A79" w14:paraId="76589BD9" w14:textId="77777777" w:rsidTr="00BB77E4">
        <w:trPr>
          <w:trHeight w:val="300"/>
        </w:trPr>
        <w:tc>
          <w:tcPr>
            <w:tcW w:w="1093" w:type="pct"/>
            <w:tcBorders>
              <w:top w:val="nil"/>
              <w:left w:val="single" w:sz="4" w:space="0" w:color="auto"/>
              <w:bottom w:val="single" w:sz="4" w:space="0" w:color="auto"/>
              <w:right w:val="single" w:sz="4" w:space="0" w:color="auto"/>
            </w:tcBorders>
            <w:vAlign w:val="center"/>
          </w:tcPr>
          <w:p w14:paraId="414D81FF" w14:textId="57BFE2AB" w:rsidR="00BB77E4" w:rsidRPr="00BB77E4" w:rsidRDefault="00BB77E4" w:rsidP="00BB77E4">
            <w:pPr>
              <w:rPr>
                <w:rFonts w:ascii="Times New Roman" w:hAnsi="Times New Roman" w:cs="Times New Roman"/>
                <w:color w:val="000000"/>
                <w:sz w:val="20"/>
                <w:szCs w:val="20"/>
              </w:rPr>
            </w:pPr>
            <w:r w:rsidRPr="00BB77E4">
              <w:rPr>
                <w:rFonts w:ascii="Times New Roman" w:hAnsi="Times New Roman" w:cs="Times New Roman"/>
                <w:color w:val="000000"/>
                <w:sz w:val="20"/>
                <w:szCs w:val="18"/>
              </w:rPr>
              <w:t>от И1-д до И1-а</w:t>
            </w:r>
          </w:p>
        </w:tc>
        <w:tc>
          <w:tcPr>
            <w:tcW w:w="683" w:type="pct"/>
            <w:tcBorders>
              <w:top w:val="nil"/>
              <w:left w:val="nil"/>
              <w:bottom w:val="single" w:sz="4" w:space="0" w:color="auto"/>
              <w:right w:val="single" w:sz="4" w:space="0" w:color="auto"/>
            </w:tcBorders>
            <w:vAlign w:val="center"/>
          </w:tcPr>
          <w:p w14:paraId="5580DE57" w14:textId="787E738D" w:rsidR="00BB77E4" w:rsidRPr="00B262F5" w:rsidRDefault="00BB77E4" w:rsidP="00BB77E4">
            <w:pPr>
              <w:rPr>
                <w:rFonts w:ascii="Times New Roman" w:hAnsi="Times New Roman" w:cs="Times New Roman"/>
                <w:color w:val="000000"/>
                <w:sz w:val="20"/>
                <w:szCs w:val="20"/>
              </w:rPr>
            </w:pPr>
            <w:r w:rsidRPr="00B262F5">
              <w:rPr>
                <w:rFonts w:ascii="Times New Roman" w:hAnsi="Times New Roman" w:cs="Times New Roman"/>
                <w:color w:val="000000"/>
                <w:sz w:val="20"/>
                <w:szCs w:val="18"/>
              </w:rPr>
              <w:t>250</w:t>
            </w:r>
          </w:p>
        </w:tc>
        <w:tc>
          <w:tcPr>
            <w:tcW w:w="888" w:type="pct"/>
            <w:tcBorders>
              <w:top w:val="nil"/>
              <w:left w:val="nil"/>
              <w:bottom w:val="single" w:sz="4" w:space="0" w:color="auto"/>
              <w:right w:val="single" w:sz="4" w:space="0" w:color="auto"/>
            </w:tcBorders>
            <w:vAlign w:val="center"/>
          </w:tcPr>
          <w:p w14:paraId="4BDE8D1E" w14:textId="2623DEB0" w:rsidR="00BB77E4" w:rsidRPr="00B262F5" w:rsidRDefault="00BB77E4" w:rsidP="00BB77E4">
            <w:pPr>
              <w:rPr>
                <w:rFonts w:ascii="Times New Roman" w:hAnsi="Times New Roman" w:cs="Times New Roman"/>
                <w:color w:val="000000"/>
                <w:sz w:val="20"/>
                <w:szCs w:val="20"/>
              </w:rPr>
            </w:pPr>
            <w:r w:rsidRPr="00B262F5">
              <w:rPr>
                <w:rFonts w:ascii="Times New Roman" w:hAnsi="Times New Roman" w:cs="Times New Roman"/>
                <w:color w:val="000000"/>
                <w:sz w:val="20"/>
                <w:szCs w:val="18"/>
              </w:rPr>
              <w:t>400</w:t>
            </w:r>
          </w:p>
        </w:tc>
        <w:tc>
          <w:tcPr>
            <w:tcW w:w="893" w:type="pct"/>
            <w:tcBorders>
              <w:top w:val="nil"/>
              <w:left w:val="nil"/>
              <w:bottom w:val="single" w:sz="4" w:space="0" w:color="auto"/>
              <w:right w:val="single" w:sz="4" w:space="0" w:color="auto"/>
            </w:tcBorders>
            <w:vAlign w:val="center"/>
          </w:tcPr>
          <w:p w14:paraId="33D885C0" w14:textId="4922C028" w:rsidR="00BB77E4" w:rsidRPr="00B262F5" w:rsidRDefault="00BB77E4" w:rsidP="00BB77E4">
            <w:pPr>
              <w:rPr>
                <w:rFonts w:ascii="Times New Roman" w:hAnsi="Times New Roman" w:cs="Times New Roman"/>
                <w:color w:val="000000"/>
                <w:sz w:val="20"/>
                <w:szCs w:val="20"/>
              </w:rPr>
            </w:pPr>
            <w:r w:rsidRPr="00B262F5">
              <w:rPr>
                <w:rFonts w:ascii="Times New Roman" w:hAnsi="Times New Roman" w:cs="Times New Roman"/>
                <w:color w:val="000000"/>
                <w:sz w:val="20"/>
                <w:szCs w:val="18"/>
              </w:rPr>
              <w:t>270</w:t>
            </w:r>
          </w:p>
        </w:tc>
        <w:tc>
          <w:tcPr>
            <w:tcW w:w="679" w:type="pct"/>
            <w:tcBorders>
              <w:top w:val="nil"/>
              <w:left w:val="nil"/>
              <w:bottom w:val="single" w:sz="4" w:space="0" w:color="auto"/>
              <w:right w:val="single" w:sz="4" w:space="0" w:color="auto"/>
            </w:tcBorders>
          </w:tcPr>
          <w:p w14:paraId="148FE607" w14:textId="3FE4C848" w:rsidR="00BB77E4" w:rsidRPr="002E5A79" w:rsidRDefault="00BB77E4" w:rsidP="00BB77E4">
            <w:pPr>
              <w:rPr>
                <w:rFonts w:ascii="Times New Roman" w:hAnsi="Times New Roman" w:cs="Times New Roman"/>
                <w:color w:val="000000"/>
                <w:sz w:val="20"/>
                <w:szCs w:val="20"/>
              </w:rPr>
            </w:pPr>
            <w:r w:rsidRPr="00304F29">
              <w:rPr>
                <w:rFonts w:ascii="Times New Roman" w:hAnsi="Times New Roman" w:cs="Times New Roman"/>
                <w:color w:val="000000"/>
                <w:sz w:val="20"/>
                <w:szCs w:val="20"/>
                <w:lang w:val="en-US"/>
              </w:rPr>
              <w:t>2028-2029</w:t>
            </w:r>
          </w:p>
        </w:tc>
        <w:tc>
          <w:tcPr>
            <w:tcW w:w="763" w:type="pct"/>
            <w:tcBorders>
              <w:left w:val="nil"/>
              <w:bottom w:val="single" w:sz="4" w:space="0" w:color="auto"/>
              <w:right w:val="single" w:sz="4" w:space="0" w:color="auto"/>
            </w:tcBorders>
            <w:vAlign w:val="center"/>
          </w:tcPr>
          <w:p w14:paraId="6F7854C2" w14:textId="5A522E8E" w:rsidR="00BB77E4" w:rsidRPr="00B262F5" w:rsidRDefault="00BB77E4" w:rsidP="00BB77E4">
            <w:pPr>
              <w:rPr>
                <w:rFonts w:ascii="Times New Roman" w:hAnsi="Times New Roman" w:cs="Times New Roman"/>
                <w:sz w:val="20"/>
                <w:szCs w:val="20"/>
                <w:lang w:eastAsia="ru-RU"/>
              </w:rPr>
            </w:pPr>
            <w:r w:rsidRPr="00B262F5">
              <w:rPr>
                <w:rFonts w:ascii="Times New Roman" w:hAnsi="Times New Roman" w:cs="Times New Roman"/>
                <w:color w:val="000000"/>
                <w:sz w:val="20"/>
                <w:szCs w:val="18"/>
              </w:rPr>
              <w:t>33 690</w:t>
            </w:r>
          </w:p>
        </w:tc>
      </w:tr>
      <w:tr w:rsidR="00BB77E4" w:rsidRPr="002E5A79" w14:paraId="6C51788A" w14:textId="77777777" w:rsidTr="00BB77E4">
        <w:trPr>
          <w:trHeight w:val="300"/>
        </w:trPr>
        <w:tc>
          <w:tcPr>
            <w:tcW w:w="1093" w:type="pct"/>
            <w:tcBorders>
              <w:top w:val="nil"/>
              <w:left w:val="single" w:sz="4" w:space="0" w:color="auto"/>
              <w:bottom w:val="single" w:sz="4" w:space="0" w:color="auto"/>
              <w:right w:val="single" w:sz="4" w:space="0" w:color="auto"/>
            </w:tcBorders>
            <w:vAlign w:val="center"/>
          </w:tcPr>
          <w:p w14:paraId="2CB54E4F" w14:textId="5E16B9D8" w:rsidR="00BB77E4" w:rsidRPr="00BB77E4" w:rsidRDefault="00BB77E4" w:rsidP="00BB77E4">
            <w:pPr>
              <w:rPr>
                <w:rFonts w:ascii="Times New Roman" w:hAnsi="Times New Roman" w:cs="Times New Roman"/>
                <w:color w:val="000000"/>
                <w:sz w:val="20"/>
                <w:szCs w:val="20"/>
              </w:rPr>
            </w:pPr>
            <w:r w:rsidRPr="00BB77E4">
              <w:rPr>
                <w:rFonts w:ascii="Times New Roman" w:hAnsi="Times New Roman" w:cs="Times New Roman"/>
                <w:color w:val="000000"/>
                <w:sz w:val="20"/>
                <w:szCs w:val="18"/>
              </w:rPr>
              <w:t>от И1-а до К-102б</w:t>
            </w:r>
          </w:p>
        </w:tc>
        <w:tc>
          <w:tcPr>
            <w:tcW w:w="683" w:type="pct"/>
            <w:tcBorders>
              <w:top w:val="nil"/>
              <w:left w:val="nil"/>
              <w:bottom w:val="single" w:sz="4" w:space="0" w:color="auto"/>
              <w:right w:val="single" w:sz="4" w:space="0" w:color="auto"/>
            </w:tcBorders>
            <w:vAlign w:val="center"/>
          </w:tcPr>
          <w:p w14:paraId="4289EF63" w14:textId="11D29D43" w:rsidR="00BB77E4" w:rsidRPr="00B262F5" w:rsidRDefault="00BB77E4" w:rsidP="00BB77E4">
            <w:pPr>
              <w:rPr>
                <w:rFonts w:ascii="Times New Roman" w:hAnsi="Times New Roman" w:cs="Times New Roman"/>
                <w:color w:val="000000"/>
                <w:sz w:val="20"/>
                <w:szCs w:val="20"/>
              </w:rPr>
            </w:pPr>
            <w:r w:rsidRPr="00B262F5">
              <w:rPr>
                <w:rFonts w:ascii="Times New Roman" w:hAnsi="Times New Roman" w:cs="Times New Roman"/>
                <w:color w:val="000000"/>
                <w:sz w:val="20"/>
                <w:szCs w:val="18"/>
              </w:rPr>
              <w:t>250</w:t>
            </w:r>
          </w:p>
        </w:tc>
        <w:tc>
          <w:tcPr>
            <w:tcW w:w="888" w:type="pct"/>
            <w:tcBorders>
              <w:top w:val="nil"/>
              <w:left w:val="nil"/>
              <w:bottom w:val="single" w:sz="4" w:space="0" w:color="auto"/>
              <w:right w:val="single" w:sz="4" w:space="0" w:color="auto"/>
            </w:tcBorders>
            <w:vAlign w:val="center"/>
          </w:tcPr>
          <w:p w14:paraId="40B175C4" w14:textId="57E7DCEB" w:rsidR="00BB77E4" w:rsidRPr="00B262F5" w:rsidRDefault="00BB77E4" w:rsidP="00BB77E4">
            <w:pPr>
              <w:rPr>
                <w:rFonts w:ascii="Times New Roman" w:hAnsi="Times New Roman" w:cs="Times New Roman"/>
                <w:color w:val="000000"/>
                <w:sz w:val="20"/>
                <w:szCs w:val="20"/>
              </w:rPr>
            </w:pPr>
            <w:r w:rsidRPr="00B262F5">
              <w:rPr>
                <w:rFonts w:ascii="Times New Roman" w:hAnsi="Times New Roman" w:cs="Times New Roman"/>
                <w:color w:val="000000"/>
                <w:sz w:val="20"/>
                <w:szCs w:val="18"/>
              </w:rPr>
              <w:t>400</w:t>
            </w:r>
          </w:p>
        </w:tc>
        <w:tc>
          <w:tcPr>
            <w:tcW w:w="893" w:type="pct"/>
            <w:tcBorders>
              <w:top w:val="nil"/>
              <w:left w:val="nil"/>
              <w:bottom w:val="single" w:sz="4" w:space="0" w:color="auto"/>
              <w:right w:val="single" w:sz="4" w:space="0" w:color="auto"/>
            </w:tcBorders>
            <w:vAlign w:val="center"/>
          </w:tcPr>
          <w:p w14:paraId="72FFC102" w14:textId="75130B72" w:rsidR="00BB77E4" w:rsidRPr="00B262F5" w:rsidRDefault="00BB77E4" w:rsidP="00BB77E4">
            <w:pPr>
              <w:rPr>
                <w:rFonts w:ascii="Times New Roman" w:hAnsi="Times New Roman" w:cs="Times New Roman"/>
                <w:color w:val="000000"/>
                <w:sz w:val="20"/>
                <w:szCs w:val="20"/>
              </w:rPr>
            </w:pPr>
            <w:r w:rsidRPr="00B262F5">
              <w:rPr>
                <w:rFonts w:ascii="Times New Roman" w:hAnsi="Times New Roman" w:cs="Times New Roman"/>
                <w:color w:val="000000"/>
                <w:sz w:val="20"/>
                <w:szCs w:val="18"/>
              </w:rPr>
              <w:t>73</w:t>
            </w:r>
          </w:p>
        </w:tc>
        <w:tc>
          <w:tcPr>
            <w:tcW w:w="679" w:type="pct"/>
            <w:tcBorders>
              <w:top w:val="nil"/>
              <w:left w:val="nil"/>
              <w:bottom w:val="single" w:sz="4" w:space="0" w:color="auto"/>
              <w:right w:val="single" w:sz="4" w:space="0" w:color="auto"/>
            </w:tcBorders>
          </w:tcPr>
          <w:p w14:paraId="589C5DA4" w14:textId="46E44434" w:rsidR="00BB77E4" w:rsidRPr="002E5A79" w:rsidRDefault="00BB77E4" w:rsidP="00BB77E4">
            <w:pPr>
              <w:rPr>
                <w:rFonts w:ascii="Times New Roman" w:hAnsi="Times New Roman" w:cs="Times New Roman"/>
                <w:color w:val="000000"/>
                <w:sz w:val="20"/>
                <w:szCs w:val="20"/>
              </w:rPr>
            </w:pPr>
            <w:r w:rsidRPr="00304F29">
              <w:rPr>
                <w:rFonts w:ascii="Times New Roman" w:hAnsi="Times New Roman" w:cs="Times New Roman"/>
                <w:color w:val="000000"/>
                <w:sz w:val="20"/>
                <w:szCs w:val="20"/>
                <w:lang w:val="en-US"/>
              </w:rPr>
              <w:t>2028-2029</w:t>
            </w:r>
          </w:p>
        </w:tc>
        <w:tc>
          <w:tcPr>
            <w:tcW w:w="763" w:type="pct"/>
            <w:tcBorders>
              <w:left w:val="nil"/>
              <w:bottom w:val="single" w:sz="4" w:space="0" w:color="auto"/>
              <w:right w:val="single" w:sz="4" w:space="0" w:color="auto"/>
            </w:tcBorders>
            <w:vAlign w:val="center"/>
          </w:tcPr>
          <w:p w14:paraId="01C1366C" w14:textId="1DD0EB22" w:rsidR="00BB77E4" w:rsidRPr="00B262F5" w:rsidRDefault="00BB77E4" w:rsidP="00BB77E4">
            <w:pPr>
              <w:rPr>
                <w:rFonts w:ascii="Times New Roman" w:hAnsi="Times New Roman" w:cs="Times New Roman"/>
                <w:sz w:val="20"/>
                <w:szCs w:val="20"/>
                <w:lang w:eastAsia="ru-RU"/>
              </w:rPr>
            </w:pPr>
            <w:r w:rsidRPr="00B262F5">
              <w:rPr>
                <w:rFonts w:ascii="Times New Roman" w:hAnsi="Times New Roman" w:cs="Times New Roman"/>
                <w:color w:val="000000"/>
                <w:sz w:val="20"/>
                <w:szCs w:val="18"/>
              </w:rPr>
              <w:t>9 109</w:t>
            </w:r>
          </w:p>
        </w:tc>
      </w:tr>
      <w:tr w:rsidR="00BB77E4" w:rsidRPr="002E5A79" w14:paraId="58FD2EB8" w14:textId="77777777" w:rsidTr="00BB77E4">
        <w:trPr>
          <w:trHeight w:val="300"/>
        </w:trPr>
        <w:tc>
          <w:tcPr>
            <w:tcW w:w="1093" w:type="pct"/>
            <w:tcBorders>
              <w:top w:val="nil"/>
              <w:left w:val="single" w:sz="4" w:space="0" w:color="auto"/>
              <w:bottom w:val="single" w:sz="4" w:space="0" w:color="auto"/>
              <w:right w:val="single" w:sz="4" w:space="0" w:color="auto"/>
            </w:tcBorders>
            <w:vAlign w:val="center"/>
          </w:tcPr>
          <w:p w14:paraId="41B8A11C" w14:textId="61899B9B" w:rsidR="00BB77E4" w:rsidRPr="00BB77E4" w:rsidRDefault="00BB77E4" w:rsidP="00BB77E4">
            <w:pPr>
              <w:rPr>
                <w:rFonts w:ascii="Times New Roman" w:hAnsi="Times New Roman" w:cs="Times New Roman"/>
                <w:color w:val="000000"/>
                <w:sz w:val="20"/>
                <w:szCs w:val="20"/>
              </w:rPr>
            </w:pPr>
            <w:r w:rsidRPr="00BB77E4">
              <w:rPr>
                <w:rFonts w:ascii="Times New Roman" w:hAnsi="Times New Roman" w:cs="Times New Roman"/>
                <w:color w:val="000000"/>
                <w:sz w:val="20"/>
                <w:szCs w:val="18"/>
              </w:rPr>
              <w:t>от К-102б до К-102а</w:t>
            </w:r>
          </w:p>
        </w:tc>
        <w:tc>
          <w:tcPr>
            <w:tcW w:w="683" w:type="pct"/>
            <w:tcBorders>
              <w:top w:val="nil"/>
              <w:left w:val="nil"/>
              <w:bottom w:val="single" w:sz="4" w:space="0" w:color="auto"/>
              <w:right w:val="single" w:sz="4" w:space="0" w:color="auto"/>
            </w:tcBorders>
            <w:vAlign w:val="center"/>
          </w:tcPr>
          <w:p w14:paraId="630989AF" w14:textId="183AD180" w:rsidR="00BB77E4" w:rsidRPr="00B262F5" w:rsidRDefault="00BB77E4" w:rsidP="00BB77E4">
            <w:pPr>
              <w:rPr>
                <w:rFonts w:ascii="Times New Roman" w:hAnsi="Times New Roman" w:cs="Times New Roman"/>
                <w:color w:val="000000"/>
                <w:sz w:val="20"/>
                <w:szCs w:val="20"/>
              </w:rPr>
            </w:pPr>
            <w:r w:rsidRPr="00B262F5">
              <w:rPr>
                <w:rFonts w:ascii="Times New Roman" w:hAnsi="Times New Roman" w:cs="Times New Roman"/>
                <w:color w:val="000000"/>
                <w:sz w:val="20"/>
                <w:szCs w:val="18"/>
              </w:rPr>
              <w:t>250</w:t>
            </w:r>
          </w:p>
        </w:tc>
        <w:tc>
          <w:tcPr>
            <w:tcW w:w="888" w:type="pct"/>
            <w:tcBorders>
              <w:top w:val="nil"/>
              <w:left w:val="nil"/>
              <w:bottom w:val="single" w:sz="4" w:space="0" w:color="auto"/>
              <w:right w:val="single" w:sz="4" w:space="0" w:color="auto"/>
            </w:tcBorders>
            <w:vAlign w:val="center"/>
          </w:tcPr>
          <w:p w14:paraId="7FF3E898" w14:textId="2383E442" w:rsidR="00BB77E4" w:rsidRPr="00B262F5" w:rsidRDefault="00BB77E4" w:rsidP="00BB77E4">
            <w:pPr>
              <w:rPr>
                <w:rFonts w:ascii="Times New Roman" w:hAnsi="Times New Roman" w:cs="Times New Roman"/>
                <w:color w:val="000000"/>
                <w:sz w:val="20"/>
                <w:szCs w:val="20"/>
              </w:rPr>
            </w:pPr>
            <w:r w:rsidRPr="00B262F5">
              <w:rPr>
                <w:rFonts w:ascii="Times New Roman" w:hAnsi="Times New Roman" w:cs="Times New Roman"/>
                <w:color w:val="000000"/>
                <w:sz w:val="20"/>
                <w:szCs w:val="18"/>
              </w:rPr>
              <w:t>400</w:t>
            </w:r>
          </w:p>
        </w:tc>
        <w:tc>
          <w:tcPr>
            <w:tcW w:w="893" w:type="pct"/>
            <w:tcBorders>
              <w:top w:val="nil"/>
              <w:left w:val="nil"/>
              <w:bottom w:val="single" w:sz="4" w:space="0" w:color="auto"/>
              <w:right w:val="single" w:sz="4" w:space="0" w:color="auto"/>
            </w:tcBorders>
            <w:vAlign w:val="center"/>
          </w:tcPr>
          <w:p w14:paraId="4B2F103F" w14:textId="15D879C4" w:rsidR="00BB77E4" w:rsidRPr="00B262F5" w:rsidRDefault="00BB77E4" w:rsidP="00BB77E4">
            <w:pPr>
              <w:rPr>
                <w:rFonts w:ascii="Times New Roman" w:hAnsi="Times New Roman" w:cs="Times New Roman"/>
                <w:color w:val="000000"/>
                <w:sz w:val="20"/>
                <w:szCs w:val="20"/>
              </w:rPr>
            </w:pPr>
            <w:r w:rsidRPr="00B262F5">
              <w:rPr>
                <w:rFonts w:ascii="Times New Roman" w:hAnsi="Times New Roman" w:cs="Times New Roman"/>
                <w:color w:val="000000"/>
                <w:sz w:val="20"/>
                <w:szCs w:val="18"/>
              </w:rPr>
              <w:t>9</w:t>
            </w:r>
          </w:p>
        </w:tc>
        <w:tc>
          <w:tcPr>
            <w:tcW w:w="679" w:type="pct"/>
            <w:tcBorders>
              <w:top w:val="nil"/>
              <w:left w:val="nil"/>
              <w:bottom w:val="single" w:sz="4" w:space="0" w:color="auto"/>
              <w:right w:val="single" w:sz="4" w:space="0" w:color="auto"/>
            </w:tcBorders>
          </w:tcPr>
          <w:p w14:paraId="678F12A2" w14:textId="3E1954C2" w:rsidR="00BB77E4" w:rsidRPr="002E5A79" w:rsidRDefault="00BB77E4" w:rsidP="00BB77E4">
            <w:pPr>
              <w:rPr>
                <w:rFonts w:ascii="Times New Roman" w:hAnsi="Times New Roman" w:cs="Times New Roman"/>
                <w:color w:val="000000"/>
                <w:sz w:val="20"/>
                <w:szCs w:val="20"/>
              </w:rPr>
            </w:pPr>
            <w:r w:rsidRPr="00304F29">
              <w:rPr>
                <w:rFonts w:ascii="Times New Roman" w:hAnsi="Times New Roman" w:cs="Times New Roman"/>
                <w:color w:val="000000"/>
                <w:sz w:val="20"/>
                <w:szCs w:val="20"/>
                <w:lang w:val="en-US"/>
              </w:rPr>
              <w:t>2028-2029</w:t>
            </w:r>
          </w:p>
        </w:tc>
        <w:tc>
          <w:tcPr>
            <w:tcW w:w="763" w:type="pct"/>
            <w:tcBorders>
              <w:left w:val="nil"/>
              <w:bottom w:val="single" w:sz="4" w:space="0" w:color="auto"/>
              <w:right w:val="single" w:sz="4" w:space="0" w:color="auto"/>
            </w:tcBorders>
            <w:vAlign w:val="center"/>
          </w:tcPr>
          <w:p w14:paraId="76CAB135" w14:textId="72D94041" w:rsidR="00BB77E4" w:rsidRPr="00B262F5" w:rsidRDefault="00BB77E4" w:rsidP="00BB77E4">
            <w:pPr>
              <w:rPr>
                <w:rFonts w:ascii="Times New Roman" w:hAnsi="Times New Roman" w:cs="Times New Roman"/>
                <w:sz w:val="20"/>
                <w:szCs w:val="20"/>
                <w:lang w:eastAsia="ru-RU"/>
              </w:rPr>
            </w:pPr>
            <w:r w:rsidRPr="00B262F5">
              <w:rPr>
                <w:rFonts w:ascii="Times New Roman" w:hAnsi="Times New Roman" w:cs="Times New Roman"/>
                <w:color w:val="000000"/>
                <w:sz w:val="20"/>
                <w:szCs w:val="18"/>
              </w:rPr>
              <w:t>1 123</w:t>
            </w:r>
          </w:p>
        </w:tc>
      </w:tr>
      <w:tr w:rsidR="00BB77E4" w:rsidRPr="002E5A79" w14:paraId="25952430" w14:textId="77777777" w:rsidTr="00BB77E4">
        <w:trPr>
          <w:trHeight w:val="300"/>
        </w:trPr>
        <w:tc>
          <w:tcPr>
            <w:tcW w:w="1093" w:type="pct"/>
            <w:tcBorders>
              <w:top w:val="nil"/>
              <w:left w:val="single" w:sz="4" w:space="0" w:color="auto"/>
              <w:bottom w:val="single" w:sz="4" w:space="0" w:color="auto"/>
              <w:right w:val="single" w:sz="4" w:space="0" w:color="auto"/>
            </w:tcBorders>
            <w:vAlign w:val="center"/>
          </w:tcPr>
          <w:p w14:paraId="29459556" w14:textId="2731915A" w:rsidR="00BB77E4" w:rsidRPr="00BB77E4" w:rsidRDefault="00BB77E4" w:rsidP="00BB77E4">
            <w:pPr>
              <w:rPr>
                <w:rFonts w:ascii="Times New Roman" w:hAnsi="Times New Roman" w:cs="Times New Roman"/>
                <w:color w:val="000000"/>
                <w:sz w:val="20"/>
                <w:szCs w:val="20"/>
              </w:rPr>
            </w:pPr>
            <w:r w:rsidRPr="00BB77E4">
              <w:rPr>
                <w:rFonts w:ascii="Times New Roman" w:hAnsi="Times New Roman" w:cs="Times New Roman"/>
                <w:color w:val="000000"/>
                <w:sz w:val="20"/>
                <w:szCs w:val="18"/>
              </w:rPr>
              <w:t xml:space="preserve">от К-51 до К32а-1 </w:t>
            </w:r>
          </w:p>
        </w:tc>
        <w:tc>
          <w:tcPr>
            <w:tcW w:w="683" w:type="pct"/>
            <w:tcBorders>
              <w:top w:val="nil"/>
              <w:left w:val="nil"/>
              <w:bottom w:val="single" w:sz="4" w:space="0" w:color="auto"/>
              <w:right w:val="single" w:sz="4" w:space="0" w:color="auto"/>
            </w:tcBorders>
            <w:vAlign w:val="center"/>
          </w:tcPr>
          <w:p w14:paraId="6D7EC175" w14:textId="7A2A9011" w:rsidR="00BB77E4" w:rsidRPr="00B262F5" w:rsidRDefault="00BB77E4" w:rsidP="00BB77E4">
            <w:pPr>
              <w:rPr>
                <w:rFonts w:ascii="Times New Roman" w:hAnsi="Times New Roman" w:cs="Times New Roman"/>
                <w:color w:val="000000"/>
                <w:sz w:val="20"/>
                <w:szCs w:val="20"/>
              </w:rPr>
            </w:pPr>
            <w:r w:rsidRPr="00B262F5">
              <w:rPr>
                <w:rFonts w:ascii="Times New Roman" w:hAnsi="Times New Roman" w:cs="Times New Roman"/>
                <w:color w:val="000000"/>
                <w:sz w:val="20"/>
                <w:szCs w:val="18"/>
              </w:rPr>
              <w:t>250</w:t>
            </w:r>
          </w:p>
        </w:tc>
        <w:tc>
          <w:tcPr>
            <w:tcW w:w="888" w:type="pct"/>
            <w:tcBorders>
              <w:top w:val="nil"/>
              <w:left w:val="nil"/>
              <w:bottom w:val="single" w:sz="4" w:space="0" w:color="auto"/>
              <w:right w:val="single" w:sz="4" w:space="0" w:color="auto"/>
            </w:tcBorders>
            <w:vAlign w:val="center"/>
          </w:tcPr>
          <w:p w14:paraId="32D08EB4" w14:textId="4DE5CB98" w:rsidR="00BB77E4" w:rsidRPr="00B262F5" w:rsidRDefault="00BB77E4" w:rsidP="00BB77E4">
            <w:pPr>
              <w:rPr>
                <w:rFonts w:ascii="Times New Roman" w:hAnsi="Times New Roman" w:cs="Times New Roman"/>
                <w:color w:val="000000"/>
                <w:sz w:val="20"/>
                <w:szCs w:val="20"/>
              </w:rPr>
            </w:pPr>
            <w:r w:rsidRPr="00B262F5">
              <w:rPr>
                <w:rFonts w:ascii="Times New Roman" w:hAnsi="Times New Roman" w:cs="Times New Roman"/>
                <w:color w:val="000000"/>
                <w:sz w:val="20"/>
                <w:szCs w:val="18"/>
              </w:rPr>
              <w:t>400</w:t>
            </w:r>
          </w:p>
        </w:tc>
        <w:tc>
          <w:tcPr>
            <w:tcW w:w="893" w:type="pct"/>
            <w:tcBorders>
              <w:top w:val="nil"/>
              <w:left w:val="nil"/>
              <w:bottom w:val="single" w:sz="4" w:space="0" w:color="auto"/>
              <w:right w:val="single" w:sz="4" w:space="0" w:color="auto"/>
            </w:tcBorders>
            <w:vAlign w:val="center"/>
          </w:tcPr>
          <w:p w14:paraId="05FF6A22" w14:textId="03C063F5" w:rsidR="00BB77E4" w:rsidRPr="00B262F5" w:rsidRDefault="00BB77E4" w:rsidP="00BB77E4">
            <w:pPr>
              <w:rPr>
                <w:rFonts w:ascii="Times New Roman" w:hAnsi="Times New Roman" w:cs="Times New Roman"/>
                <w:color w:val="000000"/>
                <w:sz w:val="20"/>
                <w:szCs w:val="20"/>
              </w:rPr>
            </w:pPr>
            <w:r w:rsidRPr="00B262F5">
              <w:rPr>
                <w:rFonts w:ascii="Times New Roman" w:hAnsi="Times New Roman" w:cs="Times New Roman"/>
                <w:color w:val="000000"/>
                <w:sz w:val="20"/>
                <w:szCs w:val="18"/>
              </w:rPr>
              <w:t>126</w:t>
            </w:r>
          </w:p>
        </w:tc>
        <w:tc>
          <w:tcPr>
            <w:tcW w:w="679" w:type="pct"/>
            <w:tcBorders>
              <w:top w:val="nil"/>
              <w:left w:val="nil"/>
              <w:bottom w:val="single" w:sz="4" w:space="0" w:color="auto"/>
              <w:right w:val="single" w:sz="4" w:space="0" w:color="auto"/>
            </w:tcBorders>
          </w:tcPr>
          <w:p w14:paraId="32974C8E" w14:textId="6CD57675" w:rsidR="00BB77E4" w:rsidRPr="002E5A79" w:rsidRDefault="00BB77E4" w:rsidP="00BB77E4">
            <w:pPr>
              <w:rPr>
                <w:rFonts w:ascii="Times New Roman" w:hAnsi="Times New Roman" w:cs="Times New Roman"/>
                <w:color w:val="000000"/>
                <w:sz w:val="20"/>
                <w:szCs w:val="20"/>
              </w:rPr>
            </w:pPr>
            <w:r w:rsidRPr="00304F29">
              <w:rPr>
                <w:rFonts w:ascii="Times New Roman" w:hAnsi="Times New Roman" w:cs="Times New Roman"/>
                <w:color w:val="000000"/>
                <w:sz w:val="20"/>
                <w:szCs w:val="20"/>
                <w:lang w:val="en-US"/>
              </w:rPr>
              <w:t>2028-2029</w:t>
            </w:r>
          </w:p>
        </w:tc>
        <w:tc>
          <w:tcPr>
            <w:tcW w:w="763" w:type="pct"/>
            <w:tcBorders>
              <w:left w:val="nil"/>
              <w:bottom w:val="single" w:sz="4" w:space="0" w:color="auto"/>
              <w:right w:val="single" w:sz="4" w:space="0" w:color="auto"/>
            </w:tcBorders>
            <w:vAlign w:val="center"/>
          </w:tcPr>
          <w:p w14:paraId="7160B1E2" w14:textId="1382F3B4" w:rsidR="00BB77E4" w:rsidRPr="00B262F5" w:rsidRDefault="00BB77E4" w:rsidP="00BB77E4">
            <w:pPr>
              <w:rPr>
                <w:rFonts w:ascii="Times New Roman" w:hAnsi="Times New Roman" w:cs="Times New Roman"/>
                <w:sz w:val="20"/>
                <w:szCs w:val="20"/>
                <w:lang w:eastAsia="ru-RU"/>
              </w:rPr>
            </w:pPr>
            <w:r w:rsidRPr="00B262F5">
              <w:rPr>
                <w:rFonts w:ascii="Times New Roman" w:hAnsi="Times New Roman" w:cs="Times New Roman"/>
                <w:color w:val="000000"/>
                <w:sz w:val="20"/>
                <w:szCs w:val="18"/>
              </w:rPr>
              <w:t>15 722</w:t>
            </w:r>
          </w:p>
        </w:tc>
      </w:tr>
      <w:tr w:rsidR="002E5A79" w:rsidRPr="002E5A79" w14:paraId="4392F6C4" w14:textId="77777777" w:rsidTr="00BB77E4">
        <w:trPr>
          <w:trHeight w:val="300"/>
        </w:trPr>
        <w:tc>
          <w:tcPr>
            <w:tcW w:w="4237" w:type="pct"/>
            <w:gridSpan w:val="5"/>
            <w:tcBorders>
              <w:top w:val="nil"/>
              <w:left w:val="single" w:sz="4" w:space="0" w:color="auto"/>
              <w:bottom w:val="single" w:sz="4" w:space="0" w:color="auto"/>
              <w:right w:val="single" w:sz="4" w:space="0" w:color="auto"/>
            </w:tcBorders>
            <w:noWrap/>
            <w:vAlign w:val="center"/>
            <w:hideMark/>
          </w:tcPr>
          <w:p w14:paraId="0D6FBEE5" w14:textId="77777777" w:rsidR="002E5A79" w:rsidRPr="002E5A79" w:rsidRDefault="002E5A79" w:rsidP="00B262F5">
            <w:pPr>
              <w:rPr>
                <w:rFonts w:ascii="Times New Roman" w:hAnsi="Times New Roman" w:cs="Times New Roman"/>
                <w:b/>
                <w:bCs/>
                <w:color w:val="000000"/>
                <w:sz w:val="20"/>
                <w:szCs w:val="20"/>
                <w:lang w:eastAsia="ru-RU"/>
              </w:rPr>
            </w:pPr>
            <w:r w:rsidRPr="002E5A79">
              <w:rPr>
                <w:rFonts w:ascii="Times New Roman" w:hAnsi="Times New Roman" w:cs="Times New Roman"/>
                <w:b/>
                <w:bCs/>
                <w:color w:val="000000"/>
                <w:sz w:val="20"/>
                <w:szCs w:val="20"/>
                <w:lang w:eastAsia="ru-RU"/>
              </w:rPr>
              <w:t>Всего</w:t>
            </w:r>
          </w:p>
        </w:tc>
        <w:tc>
          <w:tcPr>
            <w:tcW w:w="763" w:type="pct"/>
            <w:tcBorders>
              <w:top w:val="nil"/>
              <w:left w:val="nil"/>
              <w:bottom w:val="single" w:sz="4" w:space="0" w:color="auto"/>
              <w:right w:val="single" w:sz="4" w:space="0" w:color="auto"/>
            </w:tcBorders>
            <w:noWrap/>
            <w:vAlign w:val="center"/>
            <w:hideMark/>
          </w:tcPr>
          <w:p w14:paraId="12FB08F2" w14:textId="0CBB1145" w:rsidR="002E5A79" w:rsidRPr="00BB77E4" w:rsidRDefault="00B262F5" w:rsidP="00B262F5">
            <w:pPr>
              <w:rPr>
                <w:rFonts w:ascii="Times New Roman" w:hAnsi="Times New Roman" w:cs="Times New Roman"/>
                <w:b/>
                <w:color w:val="000000"/>
                <w:sz w:val="18"/>
                <w:szCs w:val="18"/>
              </w:rPr>
            </w:pPr>
            <w:r w:rsidRPr="00BB77E4">
              <w:rPr>
                <w:rFonts w:ascii="Times New Roman" w:hAnsi="Times New Roman" w:cs="Times New Roman"/>
                <w:b/>
                <w:color w:val="000000"/>
                <w:sz w:val="20"/>
                <w:szCs w:val="18"/>
              </w:rPr>
              <w:t>206 310</w:t>
            </w:r>
          </w:p>
        </w:tc>
      </w:tr>
    </w:tbl>
    <w:bookmarkEnd w:id="42"/>
    <w:p w14:paraId="68D71C7E" w14:textId="62D6A8F1" w:rsidR="007204A2" w:rsidRPr="00084CF0" w:rsidRDefault="004E6ACE" w:rsidP="00084CF0">
      <w:pPr>
        <w:spacing w:before="240" w:line="276" w:lineRule="auto"/>
        <w:ind w:firstLine="709"/>
        <w:jc w:val="both"/>
        <w:rPr>
          <w:rFonts w:ascii="Times New Roman" w:hAnsi="Times New Roman" w:cs="Times New Roman"/>
          <w:sz w:val="24"/>
          <w:szCs w:val="24"/>
        </w:rPr>
      </w:pPr>
      <w:r w:rsidRPr="00084CF0">
        <w:rPr>
          <w:rFonts w:ascii="Times New Roman" w:eastAsia="Microsoft YaHei" w:hAnsi="Times New Roman" w:cs="Times New Roman"/>
          <w:spacing w:val="-5"/>
          <w:sz w:val="24"/>
          <w:szCs w:val="24"/>
        </w:rPr>
        <w:t xml:space="preserve">В летний период планируется изменение зон действия Городской Котельной и ТЭЦ ФЭИ. </w:t>
      </w:r>
      <w:r w:rsidR="007204A2" w:rsidRPr="00084CF0">
        <w:rPr>
          <w:rFonts w:ascii="Times New Roman" w:hAnsi="Times New Roman" w:cs="Times New Roman"/>
          <w:sz w:val="24"/>
          <w:szCs w:val="24"/>
        </w:rPr>
        <w:t xml:space="preserve">Деление зоны теплоснабжения между Городской котельной и ТЭЦ ФЭИ будет организовано открытием на тепловых сетях задвижек в камерах: ТК-3, </w:t>
      </w:r>
      <w:r w:rsidR="008D0C17" w:rsidRPr="00084CF0">
        <w:rPr>
          <w:rFonts w:ascii="Times New Roman" w:hAnsi="Times New Roman" w:cs="Times New Roman"/>
          <w:sz w:val="24"/>
          <w:szCs w:val="24"/>
        </w:rPr>
        <w:t>ТК-10-30, У- (ТК-10-6)</w:t>
      </w:r>
      <w:r w:rsidR="0059096E" w:rsidRPr="00084CF0">
        <w:rPr>
          <w:rFonts w:ascii="Times New Roman" w:hAnsi="Times New Roman" w:cs="Times New Roman"/>
          <w:sz w:val="24"/>
          <w:szCs w:val="24"/>
        </w:rPr>
        <w:t>, и закрытием – в камерах ТК-146</w:t>
      </w:r>
      <w:r w:rsidR="008D0C17" w:rsidRPr="00084CF0">
        <w:rPr>
          <w:rFonts w:ascii="Times New Roman" w:hAnsi="Times New Roman" w:cs="Times New Roman"/>
          <w:sz w:val="24"/>
          <w:szCs w:val="24"/>
        </w:rPr>
        <w:t>, ТК-2, ТК-10-18, ТК-3-2, ТК-7-1</w:t>
      </w:r>
      <w:r w:rsidR="0059096E" w:rsidRPr="00084CF0">
        <w:rPr>
          <w:rFonts w:ascii="Times New Roman" w:hAnsi="Times New Roman" w:cs="Times New Roman"/>
          <w:sz w:val="24"/>
          <w:szCs w:val="24"/>
        </w:rPr>
        <w:t>.</w:t>
      </w:r>
    </w:p>
    <w:p w14:paraId="63B1524F" w14:textId="2E887351" w:rsidR="004E6ACE" w:rsidRPr="00084CF0" w:rsidRDefault="004E6ACE" w:rsidP="00084CF0">
      <w:pPr>
        <w:spacing w:after="240" w:line="276" w:lineRule="auto"/>
        <w:ind w:firstLine="709"/>
        <w:jc w:val="both"/>
        <w:rPr>
          <w:rFonts w:ascii="Times New Roman" w:hAnsi="Times New Roman" w:cs="Times New Roman"/>
          <w:sz w:val="24"/>
          <w:szCs w:val="24"/>
        </w:rPr>
      </w:pPr>
      <w:r w:rsidRPr="00084CF0">
        <w:rPr>
          <w:rFonts w:ascii="Times New Roman" w:hAnsi="Times New Roman" w:cs="Times New Roman"/>
          <w:sz w:val="24"/>
          <w:szCs w:val="24"/>
        </w:rPr>
        <w:t xml:space="preserve">Для этого </w:t>
      </w:r>
      <w:r w:rsidR="000B3226" w:rsidRPr="00084CF0">
        <w:rPr>
          <w:rFonts w:ascii="Times New Roman" w:hAnsi="Times New Roman" w:cs="Times New Roman"/>
          <w:sz w:val="24"/>
          <w:szCs w:val="24"/>
        </w:rPr>
        <w:t xml:space="preserve">было осуществлено строительство ПНС в районе здания ул.Комсомольская,6, производительностью 315 </w:t>
      </w:r>
      <w:proofErr w:type="spellStart"/>
      <w:r w:rsidR="000B3226" w:rsidRPr="00084CF0">
        <w:rPr>
          <w:rFonts w:ascii="Times New Roman" w:hAnsi="Times New Roman" w:cs="Times New Roman"/>
          <w:sz w:val="24"/>
          <w:szCs w:val="24"/>
        </w:rPr>
        <w:t>м.куб</w:t>
      </w:r>
      <w:proofErr w:type="spellEnd"/>
      <w:r w:rsidR="000B3226" w:rsidRPr="00084CF0">
        <w:rPr>
          <w:rFonts w:ascii="Times New Roman" w:hAnsi="Times New Roman" w:cs="Times New Roman"/>
          <w:sz w:val="24"/>
          <w:szCs w:val="24"/>
        </w:rPr>
        <w:t xml:space="preserve">/час, а также </w:t>
      </w:r>
      <w:r w:rsidRPr="00084CF0">
        <w:rPr>
          <w:rFonts w:ascii="Times New Roman" w:hAnsi="Times New Roman" w:cs="Times New Roman"/>
          <w:sz w:val="24"/>
          <w:szCs w:val="24"/>
        </w:rPr>
        <w:t xml:space="preserve">планируется строительство перемычки от </w:t>
      </w:r>
      <w:proofErr w:type="spellStart"/>
      <w:r w:rsidRPr="00084CF0">
        <w:rPr>
          <w:rFonts w:ascii="Times New Roman" w:hAnsi="Times New Roman" w:cs="Times New Roman"/>
          <w:sz w:val="24"/>
          <w:szCs w:val="24"/>
        </w:rPr>
        <w:t>от</w:t>
      </w:r>
      <w:proofErr w:type="spellEnd"/>
      <w:r w:rsidRPr="00084CF0">
        <w:rPr>
          <w:rFonts w:ascii="Times New Roman" w:hAnsi="Times New Roman" w:cs="Times New Roman"/>
          <w:sz w:val="24"/>
          <w:szCs w:val="24"/>
        </w:rPr>
        <w:t xml:space="preserve"> </w:t>
      </w:r>
      <w:proofErr w:type="spellStart"/>
      <w:r w:rsidRPr="00084CF0">
        <w:rPr>
          <w:rFonts w:ascii="Times New Roman" w:hAnsi="Times New Roman" w:cs="Times New Roman"/>
          <w:sz w:val="24"/>
          <w:szCs w:val="24"/>
        </w:rPr>
        <w:t>т.А</w:t>
      </w:r>
      <w:proofErr w:type="spellEnd"/>
      <w:r w:rsidRPr="00084CF0">
        <w:rPr>
          <w:rFonts w:ascii="Times New Roman" w:hAnsi="Times New Roman" w:cs="Times New Roman"/>
          <w:sz w:val="24"/>
          <w:szCs w:val="24"/>
        </w:rPr>
        <w:t xml:space="preserve"> около Авт-1 до У- 5 (</w:t>
      </w:r>
      <w:proofErr w:type="spellStart"/>
      <w:r w:rsidRPr="00084CF0">
        <w:rPr>
          <w:rFonts w:ascii="Times New Roman" w:hAnsi="Times New Roman" w:cs="Times New Roman"/>
          <w:sz w:val="24"/>
          <w:szCs w:val="24"/>
        </w:rPr>
        <w:t>Оч</w:t>
      </w:r>
      <w:proofErr w:type="spellEnd"/>
      <w:r w:rsidRPr="00084CF0">
        <w:rPr>
          <w:rFonts w:ascii="Times New Roman" w:hAnsi="Times New Roman" w:cs="Times New Roman"/>
          <w:sz w:val="24"/>
          <w:szCs w:val="24"/>
        </w:rPr>
        <w:t>). Стоимость и сроки реализации мероприятия представлены в таблице ниже.</w:t>
      </w:r>
    </w:p>
    <w:p w14:paraId="6849A272" w14:textId="050DE7EE" w:rsidR="0059096E" w:rsidRDefault="0059096E" w:rsidP="00084CF0">
      <w:pPr>
        <w:spacing w:line="276" w:lineRule="auto"/>
        <w:ind w:firstLine="709"/>
        <w:jc w:val="both"/>
        <w:rPr>
          <w:rFonts w:ascii="Times New Roman" w:hAnsi="Times New Roman" w:cs="Times New Roman"/>
          <w:sz w:val="24"/>
          <w:szCs w:val="24"/>
        </w:rPr>
      </w:pPr>
      <w:bookmarkStart w:id="43" w:name="_Toc198215780"/>
      <w:r w:rsidRPr="00084CF0">
        <w:rPr>
          <w:rFonts w:ascii="Times New Roman" w:hAnsi="Times New Roman" w:cs="Times New Roman"/>
          <w:b/>
          <w:sz w:val="24"/>
        </w:rPr>
        <w:t xml:space="preserve">Таблица </w:t>
      </w:r>
      <w:r w:rsidRPr="00084CF0">
        <w:rPr>
          <w:rFonts w:ascii="Times New Roman" w:hAnsi="Times New Roman" w:cs="Times New Roman"/>
          <w:b/>
          <w:sz w:val="24"/>
        </w:rPr>
        <w:fldChar w:fldCharType="begin"/>
      </w:r>
      <w:r w:rsidRPr="00084CF0">
        <w:rPr>
          <w:rFonts w:ascii="Times New Roman" w:hAnsi="Times New Roman" w:cs="Times New Roman"/>
          <w:b/>
          <w:noProof/>
          <w:sz w:val="24"/>
        </w:rPr>
        <w:instrText xml:space="preserve"> SEQ Таблица \* ARABIC </w:instrText>
      </w:r>
      <w:r w:rsidRPr="00084CF0">
        <w:rPr>
          <w:rFonts w:ascii="Times New Roman" w:hAnsi="Times New Roman" w:cs="Times New Roman"/>
          <w:b/>
          <w:sz w:val="24"/>
        </w:rPr>
        <w:fldChar w:fldCharType="separate"/>
      </w:r>
      <w:r w:rsidR="002E5A79" w:rsidRPr="00084CF0">
        <w:rPr>
          <w:rFonts w:ascii="Times New Roman" w:hAnsi="Times New Roman" w:cs="Times New Roman"/>
          <w:b/>
          <w:noProof/>
          <w:sz w:val="24"/>
        </w:rPr>
        <w:t>10</w:t>
      </w:r>
      <w:r w:rsidRPr="00084CF0">
        <w:rPr>
          <w:rFonts w:ascii="Times New Roman" w:hAnsi="Times New Roman" w:cs="Times New Roman"/>
          <w:b/>
          <w:sz w:val="24"/>
        </w:rPr>
        <w:fldChar w:fldCharType="end"/>
      </w:r>
      <w:r w:rsidRPr="00084CF0">
        <w:rPr>
          <w:rFonts w:ascii="Times New Roman" w:hAnsi="Times New Roman" w:cs="Times New Roman"/>
          <w:b/>
          <w:sz w:val="24"/>
        </w:rPr>
        <w:t xml:space="preserve"> –</w:t>
      </w:r>
      <w:r w:rsidRPr="00084CF0">
        <w:t xml:space="preserve"> </w:t>
      </w:r>
      <w:r w:rsidRPr="00084CF0">
        <w:rPr>
          <w:rFonts w:ascii="Times New Roman" w:hAnsi="Times New Roman" w:cs="Times New Roman"/>
          <w:b/>
          <w:sz w:val="24"/>
        </w:rPr>
        <w:t>Создание тепловой сети от</w:t>
      </w:r>
      <w:r w:rsidRPr="0059096E">
        <w:rPr>
          <w:rFonts w:ascii="Times New Roman" w:hAnsi="Times New Roman" w:cs="Times New Roman"/>
          <w:b/>
          <w:sz w:val="24"/>
        </w:rPr>
        <w:t xml:space="preserve"> </w:t>
      </w:r>
      <w:proofErr w:type="spellStart"/>
      <w:r w:rsidRPr="0059096E">
        <w:rPr>
          <w:rFonts w:ascii="Times New Roman" w:hAnsi="Times New Roman" w:cs="Times New Roman"/>
          <w:b/>
          <w:sz w:val="24"/>
        </w:rPr>
        <w:t>т.А</w:t>
      </w:r>
      <w:proofErr w:type="spellEnd"/>
      <w:r w:rsidRPr="0059096E">
        <w:rPr>
          <w:rFonts w:ascii="Times New Roman" w:hAnsi="Times New Roman" w:cs="Times New Roman"/>
          <w:b/>
          <w:sz w:val="24"/>
        </w:rPr>
        <w:t xml:space="preserve"> около Авт-1 до У- 5 (</w:t>
      </w:r>
      <w:proofErr w:type="spellStart"/>
      <w:r w:rsidRPr="0059096E">
        <w:rPr>
          <w:rFonts w:ascii="Times New Roman" w:hAnsi="Times New Roman" w:cs="Times New Roman"/>
          <w:b/>
          <w:sz w:val="24"/>
        </w:rPr>
        <w:t>Оч</w:t>
      </w:r>
      <w:proofErr w:type="spellEnd"/>
      <w:r w:rsidR="000A375B">
        <w:rPr>
          <w:rFonts w:ascii="Times New Roman" w:hAnsi="Times New Roman" w:cs="Times New Roman"/>
          <w:b/>
          <w:sz w:val="24"/>
        </w:rPr>
        <w:t>)</w:t>
      </w:r>
      <w:bookmarkEnd w:id="43"/>
    </w:p>
    <w:tbl>
      <w:tblPr>
        <w:tblW w:w="5000" w:type="pct"/>
        <w:tblLook w:val="04A0" w:firstRow="1" w:lastRow="0" w:firstColumn="1" w:lastColumn="0" w:noHBand="0" w:noVBand="1"/>
      </w:tblPr>
      <w:tblGrid>
        <w:gridCol w:w="4026"/>
        <w:gridCol w:w="1169"/>
        <w:gridCol w:w="1869"/>
        <w:gridCol w:w="1459"/>
        <w:gridCol w:w="1332"/>
      </w:tblGrid>
      <w:tr w:rsidR="00FD3CF1" w:rsidRPr="00FD3CF1" w14:paraId="5D441828" w14:textId="77777777" w:rsidTr="004E6ACE">
        <w:trPr>
          <w:trHeight w:val="300"/>
        </w:trPr>
        <w:tc>
          <w:tcPr>
            <w:tcW w:w="204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895A30" w14:textId="2E659ECC" w:rsidR="00FD3CF1" w:rsidRPr="00FD3CF1" w:rsidRDefault="00FD3CF1" w:rsidP="00FD3CF1">
            <w:pPr>
              <w:rPr>
                <w:rFonts w:ascii="Times New Roman" w:eastAsia="Times New Roman" w:hAnsi="Times New Roman" w:cs="Times New Roman"/>
                <w:b/>
                <w:bCs/>
                <w:color w:val="000000"/>
                <w:sz w:val="18"/>
                <w:szCs w:val="18"/>
                <w:lang w:eastAsia="ru-RU"/>
              </w:rPr>
            </w:pPr>
            <w:r w:rsidRPr="00FD3CF1">
              <w:rPr>
                <w:rFonts w:ascii="Times New Roman" w:eastAsia="Times New Roman" w:hAnsi="Times New Roman" w:cs="Times New Roman"/>
                <w:b/>
                <w:bCs/>
                <w:color w:val="000000"/>
                <w:sz w:val="18"/>
                <w:szCs w:val="18"/>
                <w:lang w:eastAsia="ru-RU"/>
              </w:rPr>
              <w:t>Наименование мероприятия</w:t>
            </w:r>
          </w:p>
        </w:tc>
        <w:tc>
          <w:tcPr>
            <w:tcW w:w="59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55A466" w14:textId="77777777" w:rsidR="00FD3CF1" w:rsidRPr="00FD3CF1" w:rsidRDefault="00FD3CF1" w:rsidP="00FD3CF1">
            <w:pPr>
              <w:rPr>
                <w:rFonts w:ascii="Times New Roman" w:eastAsia="Times New Roman" w:hAnsi="Times New Roman" w:cs="Times New Roman"/>
                <w:b/>
                <w:bCs/>
                <w:color w:val="000000"/>
                <w:sz w:val="18"/>
                <w:szCs w:val="18"/>
                <w:lang w:eastAsia="ru-RU"/>
              </w:rPr>
            </w:pPr>
            <w:r w:rsidRPr="00FD3CF1">
              <w:rPr>
                <w:rFonts w:ascii="Times New Roman" w:eastAsia="Times New Roman" w:hAnsi="Times New Roman" w:cs="Times New Roman"/>
                <w:b/>
                <w:bCs/>
                <w:color w:val="000000"/>
                <w:sz w:val="18"/>
                <w:szCs w:val="18"/>
                <w:lang w:eastAsia="ru-RU"/>
              </w:rPr>
              <w:t>Диаметр, мм</w:t>
            </w:r>
          </w:p>
        </w:tc>
        <w:tc>
          <w:tcPr>
            <w:tcW w:w="94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90C966" w14:textId="77777777" w:rsidR="00FD3CF1" w:rsidRPr="00FD3CF1" w:rsidRDefault="00FD3CF1" w:rsidP="00FD3CF1">
            <w:pPr>
              <w:rPr>
                <w:rFonts w:ascii="Times New Roman" w:eastAsia="Times New Roman" w:hAnsi="Times New Roman" w:cs="Times New Roman"/>
                <w:b/>
                <w:bCs/>
                <w:color w:val="000000"/>
                <w:sz w:val="18"/>
                <w:szCs w:val="18"/>
                <w:lang w:eastAsia="ru-RU"/>
              </w:rPr>
            </w:pPr>
            <w:r w:rsidRPr="00FD3CF1">
              <w:rPr>
                <w:rFonts w:ascii="Times New Roman" w:eastAsia="Times New Roman" w:hAnsi="Times New Roman" w:cs="Times New Roman"/>
                <w:b/>
                <w:bCs/>
                <w:color w:val="000000"/>
                <w:sz w:val="18"/>
                <w:szCs w:val="18"/>
                <w:lang w:eastAsia="ru-RU"/>
              </w:rPr>
              <w:t>Протяженность, м</w:t>
            </w:r>
          </w:p>
        </w:tc>
        <w:tc>
          <w:tcPr>
            <w:tcW w:w="74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98B40EC" w14:textId="77777777" w:rsidR="00FD3CF1" w:rsidRPr="00FD3CF1" w:rsidRDefault="00FD3CF1" w:rsidP="00FD3CF1">
            <w:pPr>
              <w:rPr>
                <w:rFonts w:ascii="Times New Roman" w:eastAsia="Times New Roman" w:hAnsi="Times New Roman" w:cs="Times New Roman"/>
                <w:b/>
                <w:bCs/>
                <w:color w:val="000000"/>
                <w:sz w:val="18"/>
                <w:szCs w:val="18"/>
                <w:lang w:eastAsia="ru-RU"/>
              </w:rPr>
            </w:pPr>
            <w:r w:rsidRPr="00FD3CF1">
              <w:rPr>
                <w:rFonts w:ascii="Times New Roman" w:eastAsia="Times New Roman" w:hAnsi="Times New Roman" w:cs="Times New Roman"/>
                <w:b/>
                <w:bCs/>
                <w:color w:val="000000"/>
                <w:sz w:val="18"/>
                <w:szCs w:val="18"/>
                <w:lang w:eastAsia="ru-RU"/>
              </w:rPr>
              <w:t>Срок реализации, год</w:t>
            </w:r>
          </w:p>
        </w:tc>
        <w:tc>
          <w:tcPr>
            <w:tcW w:w="676" w:type="pct"/>
            <w:tcBorders>
              <w:top w:val="single" w:sz="4" w:space="0" w:color="auto"/>
              <w:left w:val="nil"/>
              <w:bottom w:val="single" w:sz="4" w:space="0" w:color="auto"/>
              <w:right w:val="single" w:sz="4" w:space="0" w:color="auto"/>
            </w:tcBorders>
            <w:shd w:val="clear" w:color="auto" w:fill="auto"/>
            <w:vAlign w:val="center"/>
            <w:hideMark/>
          </w:tcPr>
          <w:p w14:paraId="2E4662AB" w14:textId="77777777" w:rsidR="00FD3CF1" w:rsidRPr="00FD3CF1" w:rsidRDefault="00FD3CF1" w:rsidP="00FD3CF1">
            <w:pPr>
              <w:rPr>
                <w:rFonts w:ascii="Times New Roman" w:eastAsia="Times New Roman" w:hAnsi="Times New Roman" w:cs="Times New Roman"/>
                <w:b/>
                <w:bCs/>
                <w:color w:val="000000"/>
                <w:sz w:val="18"/>
                <w:szCs w:val="18"/>
                <w:lang w:eastAsia="ru-RU"/>
              </w:rPr>
            </w:pPr>
            <w:r w:rsidRPr="00FD3CF1">
              <w:rPr>
                <w:rFonts w:ascii="Times New Roman" w:eastAsia="Times New Roman" w:hAnsi="Times New Roman" w:cs="Times New Roman"/>
                <w:b/>
                <w:bCs/>
                <w:color w:val="000000"/>
                <w:sz w:val="18"/>
                <w:szCs w:val="18"/>
                <w:lang w:eastAsia="ru-RU"/>
              </w:rPr>
              <w:t>Стоимость по годам, тыс. руб. (без НДС)</w:t>
            </w:r>
          </w:p>
        </w:tc>
      </w:tr>
      <w:tr w:rsidR="00FD3CF1" w:rsidRPr="00FD3CF1" w14:paraId="158B26D1" w14:textId="77777777" w:rsidTr="004E6ACE">
        <w:trPr>
          <w:trHeight w:val="300"/>
        </w:trPr>
        <w:tc>
          <w:tcPr>
            <w:tcW w:w="2043" w:type="pct"/>
            <w:vMerge/>
            <w:tcBorders>
              <w:top w:val="single" w:sz="4" w:space="0" w:color="auto"/>
              <w:left w:val="single" w:sz="4" w:space="0" w:color="auto"/>
              <w:bottom w:val="single" w:sz="4" w:space="0" w:color="000000"/>
              <w:right w:val="single" w:sz="4" w:space="0" w:color="auto"/>
            </w:tcBorders>
            <w:vAlign w:val="center"/>
            <w:hideMark/>
          </w:tcPr>
          <w:p w14:paraId="185F8ECD" w14:textId="77777777" w:rsidR="00FD3CF1" w:rsidRPr="00FD3CF1" w:rsidRDefault="00FD3CF1" w:rsidP="00FD3CF1">
            <w:pPr>
              <w:jc w:val="left"/>
              <w:rPr>
                <w:rFonts w:ascii="Times New Roman" w:eastAsia="Times New Roman" w:hAnsi="Times New Roman" w:cs="Times New Roman"/>
                <w:b/>
                <w:bCs/>
                <w:color w:val="000000"/>
                <w:sz w:val="18"/>
                <w:szCs w:val="18"/>
                <w:lang w:eastAsia="ru-RU"/>
              </w:rPr>
            </w:pPr>
          </w:p>
        </w:tc>
        <w:tc>
          <w:tcPr>
            <w:tcW w:w="593" w:type="pct"/>
            <w:vMerge/>
            <w:tcBorders>
              <w:top w:val="single" w:sz="4" w:space="0" w:color="auto"/>
              <w:left w:val="single" w:sz="4" w:space="0" w:color="auto"/>
              <w:bottom w:val="single" w:sz="4" w:space="0" w:color="000000"/>
              <w:right w:val="single" w:sz="4" w:space="0" w:color="auto"/>
            </w:tcBorders>
            <w:vAlign w:val="center"/>
            <w:hideMark/>
          </w:tcPr>
          <w:p w14:paraId="24F600E7" w14:textId="77777777" w:rsidR="00FD3CF1" w:rsidRPr="00FD3CF1" w:rsidRDefault="00FD3CF1" w:rsidP="00FD3CF1">
            <w:pPr>
              <w:jc w:val="left"/>
              <w:rPr>
                <w:rFonts w:ascii="Times New Roman" w:eastAsia="Times New Roman" w:hAnsi="Times New Roman" w:cs="Times New Roman"/>
                <w:b/>
                <w:bCs/>
                <w:color w:val="000000"/>
                <w:sz w:val="18"/>
                <w:szCs w:val="18"/>
                <w:lang w:eastAsia="ru-RU"/>
              </w:rPr>
            </w:pPr>
          </w:p>
        </w:tc>
        <w:tc>
          <w:tcPr>
            <w:tcW w:w="948" w:type="pct"/>
            <w:vMerge/>
            <w:tcBorders>
              <w:top w:val="single" w:sz="4" w:space="0" w:color="auto"/>
              <w:left w:val="single" w:sz="4" w:space="0" w:color="auto"/>
              <w:bottom w:val="single" w:sz="4" w:space="0" w:color="000000"/>
              <w:right w:val="single" w:sz="4" w:space="0" w:color="auto"/>
            </w:tcBorders>
            <w:vAlign w:val="center"/>
            <w:hideMark/>
          </w:tcPr>
          <w:p w14:paraId="0C8D5AC3" w14:textId="77777777" w:rsidR="00FD3CF1" w:rsidRPr="00FD3CF1" w:rsidRDefault="00FD3CF1" w:rsidP="00FD3CF1">
            <w:pPr>
              <w:jc w:val="left"/>
              <w:rPr>
                <w:rFonts w:ascii="Times New Roman" w:eastAsia="Times New Roman" w:hAnsi="Times New Roman" w:cs="Times New Roman"/>
                <w:b/>
                <w:bCs/>
                <w:color w:val="000000"/>
                <w:sz w:val="18"/>
                <w:szCs w:val="18"/>
                <w:lang w:eastAsia="ru-RU"/>
              </w:rPr>
            </w:pPr>
          </w:p>
        </w:tc>
        <w:tc>
          <w:tcPr>
            <w:tcW w:w="740" w:type="pct"/>
            <w:vMerge/>
            <w:tcBorders>
              <w:top w:val="single" w:sz="4" w:space="0" w:color="auto"/>
              <w:left w:val="single" w:sz="4" w:space="0" w:color="auto"/>
              <w:bottom w:val="single" w:sz="4" w:space="0" w:color="000000"/>
              <w:right w:val="single" w:sz="4" w:space="0" w:color="auto"/>
            </w:tcBorders>
            <w:vAlign w:val="center"/>
            <w:hideMark/>
          </w:tcPr>
          <w:p w14:paraId="25DFB133" w14:textId="77777777" w:rsidR="00FD3CF1" w:rsidRPr="00FD3CF1" w:rsidRDefault="00FD3CF1" w:rsidP="00FD3CF1">
            <w:pPr>
              <w:jc w:val="left"/>
              <w:rPr>
                <w:rFonts w:ascii="Times New Roman" w:eastAsia="Times New Roman" w:hAnsi="Times New Roman" w:cs="Times New Roman"/>
                <w:b/>
                <w:bCs/>
                <w:color w:val="000000"/>
                <w:sz w:val="18"/>
                <w:szCs w:val="18"/>
                <w:lang w:eastAsia="ru-RU"/>
              </w:rPr>
            </w:pPr>
          </w:p>
        </w:tc>
        <w:tc>
          <w:tcPr>
            <w:tcW w:w="676" w:type="pct"/>
            <w:tcBorders>
              <w:top w:val="nil"/>
              <w:left w:val="nil"/>
              <w:bottom w:val="single" w:sz="4" w:space="0" w:color="auto"/>
              <w:right w:val="single" w:sz="4" w:space="0" w:color="auto"/>
            </w:tcBorders>
            <w:shd w:val="clear" w:color="auto" w:fill="auto"/>
            <w:vAlign w:val="center"/>
            <w:hideMark/>
          </w:tcPr>
          <w:p w14:paraId="119DBA83" w14:textId="77777777" w:rsidR="00FD3CF1" w:rsidRPr="00FD3CF1" w:rsidRDefault="00FD3CF1" w:rsidP="00FD3CF1">
            <w:pPr>
              <w:rPr>
                <w:rFonts w:ascii="Times New Roman" w:eastAsia="Times New Roman" w:hAnsi="Times New Roman" w:cs="Times New Roman"/>
                <w:b/>
                <w:bCs/>
                <w:color w:val="000000"/>
                <w:sz w:val="18"/>
                <w:szCs w:val="18"/>
                <w:lang w:eastAsia="ru-RU"/>
              </w:rPr>
            </w:pPr>
            <w:r w:rsidRPr="00FD3CF1">
              <w:rPr>
                <w:rFonts w:ascii="Times New Roman" w:eastAsia="Times New Roman" w:hAnsi="Times New Roman" w:cs="Times New Roman"/>
                <w:b/>
                <w:bCs/>
                <w:color w:val="000000"/>
                <w:sz w:val="18"/>
                <w:szCs w:val="18"/>
                <w:lang w:eastAsia="ru-RU"/>
              </w:rPr>
              <w:t>2025</w:t>
            </w:r>
          </w:p>
        </w:tc>
      </w:tr>
      <w:tr w:rsidR="00FD3CF1" w:rsidRPr="00FD3CF1" w14:paraId="2496E9C2" w14:textId="77777777" w:rsidTr="00CD09EB">
        <w:trPr>
          <w:trHeight w:val="720"/>
        </w:trPr>
        <w:tc>
          <w:tcPr>
            <w:tcW w:w="2043" w:type="pct"/>
            <w:tcBorders>
              <w:top w:val="nil"/>
              <w:left w:val="single" w:sz="4" w:space="0" w:color="auto"/>
              <w:bottom w:val="single" w:sz="4" w:space="0" w:color="auto"/>
              <w:right w:val="single" w:sz="4" w:space="0" w:color="auto"/>
            </w:tcBorders>
            <w:shd w:val="clear" w:color="auto" w:fill="auto"/>
            <w:vAlign w:val="center"/>
            <w:hideMark/>
          </w:tcPr>
          <w:p w14:paraId="165CDE6B" w14:textId="77777777" w:rsidR="00FD3CF1" w:rsidRPr="00CB18F7" w:rsidRDefault="00FD3CF1" w:rsidP="00FD3CF1">
            <w:pPr>
              <w:jc w:val="both"/>
              <w:rPr>
                <w:rFonts w:ascii="Times New Roman" w:eastAsia="Times New Roman" w:hAnsi="Times New Roman" w:cs="Times New Roman"/>
                <w:color w:val="000000"/>
                <w:sz w:val="20"/>
                <w:szCs w:val="18"/>
                <w:lang w:eastAsia="ru-RU"/>
              </w:rPr>
            </w:pPr>
            <w:r w:rsidRPr="00CB18F7">
              <w:rPr>
                <w:rFonts w:ascii="Times New Roman" w:eastAsia="Times New Roman" w:hAnsi="Times New Roman" w:cs="Times New Roman"/>
                <w:color w:val="000000"/>
                <w:sz w:val="20"/>
                <w:szCs w:val="18"/>
                <w:lang w:eastAsia="ru-RU"/>
              </w:rPr>
              <w:t xml:space="preserve">Создание тепловой сети от </w:t>
            </w:r>
            <w:proofErr w:type="spellStart"/>
            <w:r w:rsidRPr="00CB18F7">
              <w:rPr>
                <w:rFonts w:ascii="Times New Roman" w:eastAsia="Times New Roman" w:hAnsi="Times New Roman" w:cs="Times New Roman"/>
                <w:color w:val="000000"/>
                <w:sz w:val="20"/>
                <w:szCs w:val="18"/>
                <w:lang w:eastAsia="ru-RU"/>
              </w:rPr>
              <w:t>т.А</w:t>
            </w:r>
            <w:proofErr w:type="spellEnd"/>
            <w:r w:rsidRPr="00CB18F7">
              <w:rPr>
                <w:rFonts w:ascii="Times New Roman" w:eastAsia="Times New Roman" w:hAnsi="Times New Roman" w:cs="Times New Roman"/>
                <w:color w:val="000000"/>
                <w:sz w:val="20"/>
                <w:szCs w:val="18"/>
                <w:lang w:eastAsia="ru-RU"/>
              </w:rPr>
              <w:t xml:space="preserve"> около Авт-1 до У- 5 (</w:t>
            </w:r>
            <w:proofErr w:type="spellStart"/>
            <w:r w:rsidRPr="00CB18F7">
              <w:rPr>
                <w:rFonts w:ascii="Times New Roman" w:eastAsia="Times New Roman" w:hAnsi="Times New Roman" w:cs="Times New Roman"/>
                <w:color w:val="000000"/>
                <w:sz w:val="20"/>
                <w:szCs w:val="18"/>
                <w:lang w:eastAsia="ru-RU"/>
              </w:rPr>
              <w:t>Оч</w:t>
            </w:r>
            <w:proofErr w:type="spellEnd"/>
            <w:r w:rsidRPr="00CB18F7">
              <w:rPr>
                <w:rFonts w:ascii="Times New Roman" w:eastAsia="Times New Roman" w:hAnsi="Times New Roman" w:cs="Times New Roman"/>
                <w:color w:val="000000"/>
                <w:sz w:val="20"/>
                <w:szCs w:val="18"/>
                <w:lang w:eastAsia="ru-RU"/>
              </w:rPr>
              <w:t>) Ду15О мм, протяженностью 600 м в двухтрубном исчислении в наземной прокладке.</w:t>
            </w:r>
          </w:p>
        </w:tc>
        <w:tc>
          <w:tcPr>
            <w:tcW w:w="593" w:type="pct"/>
            <w:tcBorders>
              <w:top w:val="nil"/>
              <w:left w:val="nil"/>
              <w:bottom w:val="single" w:sz="4" w:space="0" w:color="auto"/>
              <w:right w:val="single" w:sz="4" w:space="0" w:color="auto"/>
            </w:tcBorders>
            <w:shd w:val="clear" w:color="auto" w:fill="auto"/>
            <w:vAlign w:val="center"/>
            <w:hideMark/>
          </w:tcPr>
          <w:p w14:paraId="03CD7515" w14:textId="77777777" w:rsidR="00FD3CF1" w:rsidRPr="00CB18F7" w:rsidRDefault="00FD3CF1" w:rsidP="00FD3CF1">
            <w:pPr>
              <w:rPr>
                <w:rFonts w:ascii="Times New Roman" w:eastAsia="Times New Roman" w:hAnsi="Times New Roman" w:cs="Times New Roman"/>
                <w:color w:val="000000"/>
                <w:sz w:val="20"/>
                <w:szCs w:val="18"/>
                <w:lang w:eastAsia="ru-RU"/>
              </w:rPr>
            </w:pPr>
            <w:r w:rsidRPr="00CB18F7">
              <w:rPr>
                <w:rFonts w:ascii="Times New Roman" w:eastAsia="Times New Roman" w:hAnsi="Times New Roman" w:cs="Times New Roman"/>
                <w:color w:val="000000"/>
                <w:sz w:val="20"/>
                <w:szCs w:val="18"/>
                <w:lang w:eastAsia="ru-RU"/>
              </w:rPr>
              <w:t>150</w:t>
            </w:r>
          </w:p>
        </w:tc>
        <w:tc>
          <w:tcPr>
            <w:tcW w:w="948" w:type="pct"/>
            <w:tcBorders>
              <w:top w:val="nil"/>
              <w:left w:val="nil"/>
              <w:bottom w:val="single" w:sz="4" w:space="0" w:color="auto"/>
              <w:right w:val="single" w:sz="4" w:space="0" w:color="auto"/>
            </w:tcBorders>
            <w:shd w:val="clear" w:color="auto" w:fill="auto"/>
            <w:vAlign w:val="center"/>
            <w:hideMark/>
          </w:tcPr>
          <w:p w14:paraId="7C1161AB" w14:textId="77777777" w:rsidR="00FD3CF1" w:rsidRPr="00CB18F7" w:rsidRDefault="00FD3CF1" w:rsidP="00FD3CF1">
            <w:pPr>
              <w:rPr>
                <w:rFonts w:ascii="Times New Roman" w:eastAsia="Times New Roman" w:hAnsi="Times New Roman" w:cs="Times New Roman"/>
                <w:color w:val="000000"/>
                <w:sz w:val="20"/>
                <w:szCs w:val="18"/>
                <w:lang w:eastAsia="ru-RU"/>
              </w:rPr>
            </w:pPr>
            <w:r w:rsidRPr="00CB18F7">
              <w:rPr>
                <w:rFonts w:ascii="Times New Roman" w:eastAsia="Times New Roman" w:hAnsi="Times New Roman" w:cs="Times New Roman"/>
                <w:color w:val="000000"/>
                <w:sz w:val="20"/>
                <w:szCs w:val="18"/>
                <w:lang w:eastAsia="ru-RU"/>
              </w:rPr>
              <w:t>600</w:t>
            </w:r>
          </w:p>
        </w:tc>
        <w:tc>
          <w:tcPr>
            <w:tcW w:w="740" w:type="pct"/>
            <w:tcBorders>
              <w:top w:val="nil"/>
              <w:left w:val="nil"/>
              <w:bottom w:val="single" w:sz="4" w:space="0" w:color="auto"/>
              <w:right w:val="single" w:sz="4" w:space="0" w:color="auto"/>
            </w:tcBorders>
            <w:shd w:val="clear" w:color="auto" w:fill="auto"/>
            <w:vAlign w:val="center"/>
            <w:hideMark/>
          </w:tcPr>
          <w:p w14:paraId="41DCE26B" w14:textId="77777777" w:rsidR="00FD3CF1" w:rsidRPr="00CB18F7" w:rsidRDefault="00FD3CF1" w:rsidP="00FD3CF1">
            <w:pPr>
              <w:rPr>
                <w:rFonts w:ascii="Times New Roman" w:eastAsia="Times New Roman" w:hAnsi="Times New Roman" w:cs="Times New Roman"/>
                <w:color w:val="000000"/>
                <w:sz w:val="20"/>
                <w:szCs w:val="18"/>
                <w:lang w:eastAsia="ru-RU"/>
              </w:rPr>
            </w:pPr>
            <w:r w:rsidRPr="00CB18F7">
              <w:rPr>
                <w:rFonts w:ascii="Times New Roman" w:eastAsia="Times New Roman" w:hAnsi="Times New Roman" w:cs="Times New Roman"/>
                <w:color w:val="000000"/>
                <w:sz w:val="20"/>
                <w:szCs w:val="18"/>
                <w:lang w:eastAsia="ru-RU"/>
              </w:rPr>
              <w:t>2023-2025</w:t>
            </w:r>
          </w:p>
        </w:tc>
        <w:tc>
          <w:tcPr>
            <w:tcW w:w="676" w:type="pct"/>
            <w:tcBorders>
              <w:top w:val="nil"/>
              <w:left w:val="nil"/>
              <w:bottom w:val="single" w:sz="4" w:space="0" w:color="auto"/>
              <w:right w:val="single" w:sz="4" w:space="0" w:color="auto"/>
            </w:tcBorders>
            <w:shd w:val="clear" w:color="auto" w:fill="auto"/>
            <w:vAlign w:val="center"/>
            <w:hideMark/>
          </w:tcPr>
          <w:p w14:paraId="51E7021B" w14:textId="1E7C66E0" w:rsidR="00FD3CF1" w:rsidRPr="003F4988" w:rsidRDefault="003F4988" w:rsidP="00FD3CF1">
            <w:pPr>
              <w:rPr>
                <w:rFonts w:ascii="Times New Roman" w:eastAsia="Times New Roman" w:hAnsi="Times New Roman" w:cs="Times New Roman"/>
                <w:color w:val="000000"/>
                <w:sz w:val="20"/>
                <w:szCs w:val="18"/>
                <w:lang w:eastAsia="ru-RU"/>
              </w:rPr>
            </w:pPr>
            <w:r w:rsidRPr="003F4988">
              <w:rPr>
                <w:rFonts w:ascii="Times New Roman" w:hAnsi="Times New Roman" w:cs="Times New Roman"/>
                <w:color w:val="000000"/>
                <w:sz w:val="20"/>
              </w:rPr>
              <w:t>22 504</w:t>
            </w:r>
          </w:p>
        </w:tc>
      </w:tr>
    </w:tbl>
    <w:p w14:paraId="776C2AE7" w14:textId="77777777" w:rsidR="006B6D51" w:rsidRPr="00084CF0" w:rsidRDefault="000B3226" w:rsidP="00084CF0">
      <w:pPr>
        <w:widowControl w:val="0"/>
        <w:adjustRightInd w:val="0"/>
        <w:spacing w:before="120" w:line="276" w:lineRule="auto"/>
        <w:ind w:firstLine="709"/>
        <w:jc w:val="both"/>
        <w:textAlignment w:val="baseline"/>
        <w:rPr>
          <w:rFonts w:ascii="Times New Roman" w:eastAsia="Microsoft YaHei" w:hAnsi="Times New Roman" w:cs="Times New Roman"/>
          <w:spacing w:val="-5"/>
          <w:sz w:val="24"/>
          <w:szCs w:val="24"/>
        </w:rPr>
      </w:pPr>
      <w:r w:rsidRPr="00084CF0">
        <w:rPr>
          <w:rFonts w:ascii="Times New Roman" w:eastAsia="Microsoft YaHei" w:hAnsi="Times New Roman" w:cs="Times New Roman"/>
          <w:spacing w:val="-5"/>
          <w:sz w:val="24"/>
          <w:szCs w:val="24"/>
        </w:rPr>
        <w:lastRenderedPageBreak/>
        <w:t xml:space="preserve">Также </w:t>
      </w:r>
      <w:r w:rsidR="006B6D51" w:rsidRPr="00084CF0">
        <w:rPr>
          <w:rFonts w:ascii="Times New Roman" w:eastAsia="Microsoft YaHei" w:hAnsi="Times New Roman" w:cs="Times New Roman"/>
          <w:spacing w:val="-5"/>
          <w:sz w:val="24"/>
          <w:szCs w:val="24"/>
        </w:rPr>
        <w:t>в качестве вариантов развития можно рассмотреть следующее:</w:t>
      </w:r>
    </w:p>
    <w:p w14:paraId="61DA5E2E" w14:textId="2695A590" w:rsidR="00FD3CF1" w:rsidRPr="00084CF0" w:rsidRDefault="006B6D51" w:rsidP="00084CF0">
      <w:pPr>
        <w:pStyle w:val="a5"/>
        <w:widowControl w:val="0"/>
        <w:numPr>
          <w:ilvl w:val="3"/>
          <w:numId w:val="6"/>
        </w:numPr>
        <w:adjustRightInd w:val="0"/>
        <w:spacing w:before="120" w:line="276" w:lineRule="auto"/>
        <w:ind w:left="0" w:firstLine="709"/>
        <w:jc w:val="both"/>
        <w:textAlignment w:val="baseline"/>
        <w:rPr>
          <w:rFonts w:ascii="Times New Roman" w:eastAsia="Microsoft YaHei" w:hAnsi="Times New Roman" w:cs="Times New Roman"/>
          <w:spacing w:val="-5"/>
          <w:sz w:val="24"/>
          <w:szCs w:val="24"/>
        </w:rPr>
      </w:pPr>
      <w:r w:rsidRPr="00084CF0">
        <w:rPr>
          <w:rFonts w:ascii="Times New Roman" w:eastAsia="Microsoft YaHei" w:hAnsi="Times New Roman" w:cs="Times New Roman"/>
          <w:spacing w:val="-5"/>
          <w:sz w:val="24"/>
          <w:szCs w:val="24"/>
        </w:rPr>
        <w:t>Традиционно один полный месяц от котельной через ПНС снабжаются</w:t>
      </w:r>
      <w:r w:rsidR="00C441AC" w:rsidRPr="00084CF0">
        <w:rPr>
          <w:rFonts w:ascii="Times New Roman" w:eastAsia="Microsoft YaHei" w:hAnsi="Times New Roman" w:cs="Times New Roman"/>
          <w:spacing w:val="-5"/>
          <w:sz w:val="24"/>
          <w:szCs w:val="24"/>
        </w:rPr>
        <w:t xml:space="preserve"> тепловой энергией</w:t>
      </w:r>
      <w:r w:rsidRPr="00084CF0">
        <w:rPr>
          <w:rFonts w:ascii="Times New Roman" w:eastAsia="Microsoft YaHei" w:hAnsi="Times New Roman" w:cs="Times New Roman"/>
          <w:spacing w:val="-5"/>
          <w:sz w:val="24"/>
          <w:szCs w:val="24"/>
        </w:rPr>
        <w:t xml:space="preserve"> и ФЭИ, и через их сети очистные и абоненты </w:t>
      </w:r>
      <w:proofErr w:type="spellStart"/>
      <w:r w:rsidRPr="00084CF0">
        <w:rPr>
          <w:rFonts w:ascii="Times New Roman" w:eastAsia="Microsoft YaHei" w:hAnsi="Times New Roman" w:cs="Times New Roman"/>
          <w:spacing w:val="-5"/>
          <w:sz w:val="24"/>
          <w:szCs w:val="24"/>
        </w:rPr>
        <w:t>п.Мирный</w:t>
      </w:r>
      <w:proofErr w:type="spellEnd"/>
      <w:r w:rsidRPr="00084CF0">
        <w:rPr>
          <w:rFonts w:ascii="Times New Roman" w:eastAsia="Microsoft YaHei" w:hAnsi="Times New Roman" w:cs="Times New Roman"/>
          <w:spacing w:val="-5"/>
          <w:sz w:val="24"/>
          <w:szCs w:val="24"/>
        </w:rPr>
        <w:t>.</w:t>
      </w:r>
    </w:p>
    <w:p w14:paraId="20EA07AB" w14:textId="732610A8" w:rsidR="006B6D51" w:rsidRPr="00084CF0" w:rsidRDefault="006B6D51" w:rsidP="00084CF0">
      <w:pPr>
        <w:pStyle w:val="a5"/>
        <w:widowControl w:val="0"/>
        <w:numPr>
          <w:ilvl w:val="3"/>
          <w:numId w:val="6"/>
        </w:numPr>
        <w:adjustRightInd w:val="0"/>
        <w:spacing w:before="120" w:line="276" w:lineRule="auto"/>
        <w:ind w:left="0" w:firstLine="709"/>
        <w:jc w:val="both"/>
        <w:textAlignment w:val="baseline"/>
        <w:rPr>
          <w:rFonts w:ascii="Times New Roman" w:eastAsia="Microsoft YaHei" w:hAnsi="Times New Roman" w:cs="Times New Roman"/>
          <w:spacing w:val="-5"/>
          <w:sz w:val="24"/>
          <w:szCs w:val="24"/>
        </w:rPr>
      </w:pPr>
      <w:r w:rsidRPr="00084CF0">
        <w:rPr>
          <w:rFonts w:ascii="Times New Roman" w:eastAsia="Microsoft YaHei" w:hAnsi="Times New Roman" w:cs="Times New Roman"/>
          <w:spacing w:val="-5"/>
          <w:sz w:val="24"/>
          <w:szCs w:val="24"/>
        </w:rPr>
        <w:t>Прекращение покупки у ФЭИ в неотопительный период в точке поставки на очистные сооружения:</w:t>
      </w:r>
    </w:p>
    <w:p w14:paraId="796F625E" w14:textId="4B5AC19A" w:rsidR="006B6D51" w:rsidRPr="00084CF0" w:rsidRDefault="006B6D51" w:rsidP="00084CF0">
      <w:pPr>
        <w:pStyle w:val="a5"/>
        <w:widowControl w:val="0"/>
        <w:adjustRightInd w:val="0"/>
        <w:spacing w:before="120" w:line="276" w:lineRule="auto"/>
        <w:ind w:left="0" w:firstLine="709"/>
        <w:jc w:val="both"/>
        <w:textAlignment w:val="baseline"/>
        <w:rPr>
          <w:rFonts w:ascii="Times New Roman" w:eastAsia="Microsoft YaHei" w:hAnsi="Times New Roman" w:cs="Times New Roman"/>
          <w:spacing w:val="-5"/>
          <w:sz w:val="24"/>
          <w:szCs w:val="24"/>
        </w:rPr>
      </w:pPr>
      <w:r w:rsidRPr="00084CF0">
        <w:rPr>
          <w:rFonts w:ascii="Times New Roman" w:eastAsia="Microsoft YaHei" w:hAnsi="Times New Roman" w:cs="Times New Roman"/>
          <w:spacing w:val="-5"/>
          <w:sz w:val="24"/>
          <w:szCs w:val="24"/>
        </w:rPr>
        <w:t>2.1. полностью прекращается покупка тепловой энергии у ФЭИ, в т.ч. и на весь Старый город.</w:t>
      </w:r>
    </w:p>
    <w:p w14:paraId="2AB7DFBC" w14:textId="6272C12E" w:rsidR="006B6D51" w:rsidRPr="00084CF0" w:rsidRDefault="006B6D51" w:rsidP="00084CF0">
      <w:pPr>
        <w:pStyle w:val="a5"/>
        <w:widowControl w:val="0"/>
        <w:adjustRightInd w:val="0"/>
        <w:spacing w:before="120" w:line="276" w:lineRule="auto"/>
        <w:ind w:left="0" w:firstLine="709"/>
        <w:jc w:val="both"/>
        <w:textAlignment w:val="baseline"/>
        <w:rPr>
          <w:rFonts w:ascii="Times New Roman" w:eastAsia="Microsoft YaHei" w:hAnsi="Times New Roman" w:cs="Times New Roman"/>
          <w:spacing w:val="-5"/>
          <w:sz w:val="24"/>
          <w:szCs w:val="24"/>
        </w:rPr>
      </w:pPr>
      <w:r w:rsidRPr="00084CF0">
        <w:rPr>
          <w:rFonts w:ascii="Times New Roman" w:eastAsia="Microsoft YaHei" w:hAnsi="Times New Roman" w:cs="Times New Roman"/>
          <w:spacing w:val="-5"/>
          <w:sz w:val="24"/>
          <w:szCs w:val="24"/>
        </w:rPr>
        <w:t xml:space="preserve">2.2. разграничение сетей для </w:t>
      </w:r>
      <w:r w:rsidR="00C441AC" w:rsidRPr="00084CF0">
        <w:rPr>
          <w:rFonts w:ascii="Times New Roman" w:eastAsia="Microsoft YaHei" w:hAnsi="Times New Roman" w:cs="Times New Roman"/>
          <w:spacing w:val="-5"/>
          <w:sz w:val="24"/>
          <w:szCs w:val="24"/>
        </w:rPr>
        <w:t>обеспечения очистных сооружений и части абонентов Старого города горячей водой</w:t>
      </w:r>
      <w:r w:rsidRPr="00084CF0">
        <w:rPr>
          <w:rFonts w:ascii="Times New Roman" w:eastAsia="Microsoft YaHei" w:hAnsi="Times New Roman" w:cs="Times New Roman"/>
          <w:spacing w:val="-5"/>
          <w:sz w:val="24"/>
          <w:szCs w:val="24"/>
        </w:rPr>
        <w:t xml:space="preserve"> от котельной АО «РИР» через ПНС, и покупки </w:t>
      </w:r>
      <w:r w:rsidR="00C441AC" w:rsidRPr="00084CF0">
        <w:rPr>
          <w:rFonts w:ascii="Times New Roman" w:eastAsia="Microsoft YaHei" w:hAnsi="Times New Roman" w:cs="Times New Roman"/>
          <w:spacing w:val="-5"/>
          <w:sz w:val="24"/>
          <w:szCs w:val="24"/>
        </w:rPr>
        <w:t xml:space="preserve">тепловой энергии </w:t>
      </w:r>
      <w:r w:rsidRPr="00084CF0">
        <w:rPr>
          <w:rFonts w:ascii="Times New Roman" w:eastAsia="Microsoft YaHei" w:hAnsi="Times New Roman" w:cs="Times New Roman"/>
          <w:spacing w:val="-5"/>
          <w:sz w:val="24"/>
          <w:szCs w:val="24"/>
        </w:rPr>
        <w:t>от ТЭЦ ФЭИ в остальной части Старого города.</w:t>
      </w:r>
    </w:p>
    <w:p w14:paraId="15782E03" w14:textId="41B76CC5" w:rsidR="006B6D51" w:rsidRDefault="00C441AC" w:rsidP="00084CF0">
      <w:pPr>
        <w:pStyle w:val="a5"/>
        <w:widowControl w:val="0"/>
        <w:adjustRightInd w:val="0"/>
        <w:spacing w:before="120" w:after="240" w:line="276" w:lineRule="auto"/>
        <w:ind w:left="0" w:firstLine="709"/>
        <w:jc w:val="both"/>
        <w:textAlignment w:val="baseline"/>
        <w:rPr>
          <w:rFonts w:ascii="Times New Roman" w:eastAsia="Microsoft YaHei" w:hAnsi="Times New Roman" w:cs="Times New Roman"/>
          <w:spacing w:val="-5"/>
          <w:sz w:val="24"/>
          <w:szCs w:val="24"/>
        </w:rPr>
      </w:pPr>
      <w:r w:rsidRPr="00084CF0">
        <w:rPr>
          <w:rFonts w:ascii="Times New Roman" w:eastAsia="Microsoft YaHei" w:hAnsi="Times New Roman" w:cs="Times New Roman"/>
          <w:spacing w:val="-5"/>
          <w:sz w:val="24"/>
          <w:szCs w:val="24"/>
        </w:rPr>
        <w:t>Вариант развития 2.2 является наиболее оптимальным.</w:t>
      </w:r>
    </w:p>
    <w:p w14:paraId="34D4A586" w14:textId="77777777" w:rsidR="00084CF0" w:rsidRPr="00084CF0" w:rsidRDefault="00084CF0" w:rsidP="00084CF0">
      <w:pPr>
        <w:pStyle w:val="a5"/>
        <w:widowControl w:val="0"/>
        <w:adjustRightInd w:val="0"/>
        <w:spacing w:before="120" w:after="240" w:line="276" w:lineRule="auto"/>
        <w:ind w:left="0" w:firstLine="709"/>
        <w:jc w:val="both"/>
        <w:textAlignment w:val="baseline"/>
        <w:rPr>
          <w:rFonts w:ascii="Times New Roman" w:eastAsia="Microsoft YaHei" w:hAnsi="Times New Roman" w:cs="Times New Roman"/>
          <w:spacing w:val="-5"/>
          <w:sz w:val="24"/>
          <w:szCs w:val="24"/>
        </w:rPr>
      </w:pPr>
    </w:p>
    <w:p w14:paraId="213022EB" w14:textId="1C4E281F" w:rsidR="00CF75CB" w:rsidRPr="002C41D6" w:rsidRDefault="002C41D6" w:rsidP="00084CF0">
      <w:pPr>
        <w:pStyle w:val="a5"/>
        <w:keepNext/>
        <w:keepLines/>
        <w:numPr>
          <w:ilvl w:val="1"/>
          <w:numId w:val="5"/>
        </w:numPr>
        <w:tabs>
          <w:tab w:val="left" w:pos="426"/>
        </w:tabs>
        <w:suppressAutoHyphens/>
        <w:spacing w:before="240" w:after="240" w:line="276" w:lineRule="auto"/>
        <w:ind w:left="0" w:firstLine="709"/>
        <w:jc w:val="both"/>
        <w:outlineLvl w:val="1"/>
        <w:rPr>
          <w:rFonts w:ascii="Times New Roman" w:eastAsia="Calibri" w:hAnsi="Times New Roman" w:cs="Times New Roman"/>
          <w:b/>
          <w:bCs/>
          <w:color w:val="000000" w:themeColor="text1"/>
          <w:sz w:val="24"/>
          <w:szCs w:val="24"/>
        </w:rPr>
      </w:pPr>
      <w:bookmarkStart w:id="44" w:name="_Toc198895127"/>
      <w:r w:rsidRPr="002C41D6">
        <w:rPr>
          <w:rFonts w:ascii="Times New Roman" w:hAnsi="Times New Roman" w:cs="Times New Roman"/>
          <w:b/>
          <w:sz w:val="24"/>
          <w:szCs w:val="24"/>
        </w:rPr>
        <w:t>Вариант 2 «</w:t>
      </w:r>
      <w:r w:rsidR="007204A2">
        <w:rPr>
          <w:rFonts w:ascii="Times New Roman" w:hAnsi="Times New Roman" w:cs="Times New Roman"/>
          <w:b/>
          <w:sz w:val="24"/>
          <w:szCs w:val="24"/>
        </w:rPr>
        <w:t>Перспективный</w:t>
      </w:r>
      <w:r w:rsidRPr="002C41D6">
        <w:rPr>
          <w:rFonts w:ascii="Times New Roman" w:hAnsi="Times New Roman" w:cs="Times New Roman"/>
          <w:b/>
          <w:sz w:val="24"/>
          <w:szCs w:val="24"/>
        </w:rPr>
        <w:t>».</w:t>
      </w:r>
      <w:bookmarkEnd w:id="44"/>
      <w:r w:rsidRPr="002C41D6">
        <w:rPr>
          <w:rFonts w:ascii="Times New Roman" w:hAnsi="Times New Roman" w:cs="Times New Roman"/>
          <w:b/>
          <w:sz w:val="24"/>
          <w:szCs w:val="24"/>
        </w:rPr>
        <w:t xml:space="preserve"> </w:t>
      </w:r>
    </w:p>
    <w:p w14:paraId="1863FD97" w14:textId="368EA47F" w:rsidR="007204A2" w:rsidRDefault="007204A2" w:rsidP="00084CF0">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Вариант 2 «Перспективный» включает в себя все мероприятия Варианта 1</w:t>
      </w:r>
      <w:r w:rsidR="0059096E">
        <w:rPr>
          <w:rFonts w:ascii="Times New Roman" w:hAnsi="Times New Roman" w:cs="Times New Roman"/>
          <w:sz w:val="24"/>
          <w:szCs w:val="24"/>
        </w:rPr>
        <w:t>, и</w:t>
      </w:r>
      <w:r w:rsidR="00F5088D">
        <w:rPr>
          <w:rFonts w:ascii="Times New Roman" w:hAnsi="Times New Roman" w:cs="Times New Roman"/>
          <w:sz w:val="24"/>
          <w:szCs w:val="24"/>
        </w:rPr>
        <w:t>,</w:t>
      </w:r>
      <w:r>
        <w:rPr>
          <w:rFonts w:ascii="Times New Roman" w:hAnsi="Times New Roman" w:cs="Times New Roman"/>
          <w:sz w:val="24"/>
          <w:szCs w:val="24"/>
        </w:rPr>
        <w:t xml:space="preserve"> кроме того</w:t>
      </w:r>
      <w:r w:rsidR="00F5088D">
        <w:rPr>
          <w:rFonts w:ascii="Times New Roman" w:hAnsi="Times New Roman" w:cs="Times New Roman"/>
          <w:sz w:val="24"/>
          <w:szCs w:val="24"/>
        </w:rPr>
        <w:t>,</w:t>
      </w:r>
      <w:r>
        <w:rPr>
          <w:rFonts w:ascii="Times New Roman" w:hAnsi="Times New Roman" w:cs="Times New Roman"/>
          <w:sz w:val="24"/>
          <w:szCs w:val="24"/>
        </w:rPr>
        <w:t xml:space="preserve"> проект замещения ТЭЦ ФЭИ автономным источником теплоснабжения .</w:t>
      </w:r>
    </w:p>
    <w:p w14:paraId="4F0458C1" w14:textId="77777777" w:rsidR="007204A2" w:rsidRDefault="007204A2" w:rsidP="00084CF0">
      <w:pPr>
        <w:widowControl w:val="0"/>
        <w:adjustRightInd w:val="0"/>
        <w:spacing w:line="276" w:lineRule="auto"/>
        <w:ind w:firstLine="709"/>
        <w:jc w:val="both"/>
        <w:textAlignment w:val="baseline"/>
        <w:rPr>
          <w:rFonts w:ascii="Times New Roman" w:eastAsia="Microsoft YaHei" w:hAnsi="Times New Roman" w:cs="Times New Roman"/>
          <w:color w:val="000000" w:themeColor="text1"/>
          <w:spacing w:val="-5"/>
          <w:sz w:val="24"/>
          <w:szCs w:val="24"/>
        </w:rPr>
      </w:pPr>
      <w:r>
        <w:rPr>
          <w:rFonts w:ascii="Times New Roman" w:eastAsia="Microsoft YaHei" w:hAnsi="Times New Roman" w:cs="Times New Roman"/>
          <w:color w:val="000000" w:themeColor="text1"/>
          <w:spacing w:val="-5"/>
          <w:sz w:val="24"/>
          <w:szCs w:val="24"/>
        </w:rPr>
        <w:t xml:space="preserve">В рамках данного варианта планируется строительство блочно-модульной котельной ФЭИ с выводом из эксплуатации ТЭЦ. Новая БМК будет обеспечивать тепловой энергией только площадку ФЭИ. </w:t>
      </w:r>
    </w:p>
    <w:p w14:paraId="74CDC837" w14:textId="77777777" w:rsidR="007204A2" w:rsidRDefault="007204A2" w:rsidP="00084CF0">
      <w:pPr>
        <w:widowControl w:val="0"/>
        <w:adjustRightInd w:val="0"/>
        <w:spacing w:line="276" w:lineRule="auto"/>
        <w:ind w:firstLine="709"/>
        <w:jc w:val="both"/>
        <w:textAlignment w:val="baseline"/>
        <w:rPr>
          <w:rFonts w:ascii="Times New Roman" w:eastAsia="Microsoft YaHei" w:hAnsi="Times New Roman" w:cs="Times New Roman"/>
          <w:color w:val="000000" w:themeColor="text1"/>
          <w:spacing w:val="-5"/>
          <w:sz w:val="24"/>
          <w:szCs w:val="24"/>
        </w:rPr>
      </w:pPr>
      <w:r>
        <w:rPr>
          <w:rFonts w:ascii="Times New Roman" w:eastAsia="Microsoft YaHei" w:hAnsi="Times New Roman" w:cs="Times New Roman"/>
          <w:color w:val="000000" w:themeColor="text1"/>
          <w:spacing w:val="-5"/>
          <w:sz w:val="24"/>
          <w:szCs w:val="24"/>
        </w:rPr>
        <w:t xml:space="preserve">Нагрузки внешних потребителей – п. Мирный, Старый город и очистные сооружения переключаются на Городскую котельную. </w:t>
      </w:r>
    </w:p>
    <w:p w14:paraId="1586D999" w14:textId="77777777" w:rsidR="007204A2" w:rsidRDefault="007204A2" w:rsidP="00084CF0">
      <w:pPr>
        <w:widowControl w:val="0"/>
        <w:adjustRightInd w:val="0"/>
        <w:spacing w:line="276" w:lineRule="auto"/>
        <w:ind w:firstLine="709"/>
        <w:jc w:val="both"/>
        <w:textAlignment w:val="baseline"/>
        <w:rPr>
          <w:rFonts w:ascii="Times New Roman" w:eastAsia="Microsoft YaHei" w:hAnsi="Times New Roman" w:cs="Times New Roman"/>
          <w:color w:val="000000" w:themeColor="text1"/>
          <w:spacing w:val="-5"/>
          <w:sz w:val="24"/>
          <w:szCs w:val="24"/>
        </w:rPr>
      </w:pPr>
      <w:r>
        <w:rPr>
          <w:rFonts w:ascii="Times New Roman" w:eastAsia="Microsoft YaHei" w:hAnsi="Times New Roman" w:cs="Times New Roman"/>
          <w:color w:val="000000" w:themeColor="text1"/>
          <w:spacing w:val="-5"/>
          <w:sz w:val="24"/>
          <w:szCs w:val="24"/>
        </w:rPr>
        <w:t>Внешние промышленные потребители ФЭИ, находящиеся на промышленной площадке института и непосредственно за его периметром, в настоящее время подключенные к коллекторам ТЭЦ ФЭИ, обеспечиваются тепловой энергией от собственных автономных котельных.</w:t>
      </w:r>
    </w:p>
    <w:p w14:paraId="7156808C" w14:textId="77777777" w:rsidR="007204A2" w:rsidRDefault="007204A2" w:rsidP="00084CF0">
      <w:pPr>
        <w:widowControl w:val="0"/>
        <w:adjustRightInd w:val="0"/>
        <w:spacing w:line="276" w:lineRule="auto"/>
        <w:ind w:firstLine="709"/>
        <w:jc w:val="both"/>
        <w:textAlignment w:val="baseline"/>
        <w:rPr>
          <w:rFonts w:ascii="Times New Roman" w:eastAsia="Microsoft YaHei" w:hAnsi="Times New Roman" w:cs="Times New Roman"/>
          <w:color w:val="000000" w:themeColor="text1"/>
          <w:spacing w:val="-5"/>
          <w:sz w:val="24"/>
          <w:szCs w:val="24"/>
        </w:rPr>
      </w:pPr>
      <w:r>
        <w:rPr>
          <w:rFonts w:ascii="Times New Roman" w:eastAsia="Microsoft YaHei" w:hAnsi="Times New Roman" w:cs="Times New Roman"/>
          <w:color w:val="000000" w:themeColor="text1"/>
          <w:spacing w:val="-5"/>
          <w:sz w:val="24"/>
          <w:szCs w:val="24"/>
        </w:rPr>
        <w:t>Эффект от реализации данного варианта получают все вовлеченные стороны.</w:t>
      </w:r>
    </w:p>
    <w:p w14:paraId="1E8E5D05" w14:textId="77777777" w:rsidR="007204A2" w:rsidRDefault="007204A2" w:rsidP="00084CF0">
      <w:pPr>
        <w:pStyle w:val="a5"/>
        <w:widowControl w:val="0"/>
        <w:numPr>
          <w:ilvl w:val="3"/>
          <w:numId w:val="6"/>
        </w:numPr>
        <w:adjustRightInd w:val="0"/>
        <w:spacing w:line="276" w:lineRule="auto"/>
        <w:ind w:left="0" w:firstLine="709"/>
        <w:jc w:val="both"/>
        <w:textAlignment w:val="baseline"/>
        <w:rPr>
          <w:rFonts w:ascii="Times New Roman" w:eastAsia="Microsoft YaHei" w:hAnsi="Times New Roman" w:cs="Times New Roman"/>
          <w:color w:val="000000" w:themeColor="text1"/>
          <w:spacing w:val="-5"/>
          <w:sz w:val="24"/>
          <w:szCs w:val="24"/>
        </w:rPr>
      </w:pPr>
      <w:r>
        <w:rPr>
          <w:rFonts w:ascii="Times New Roman" w:eastAsia="Microsoft YaHei" w:hAnsi="Times New Roman" w:cs="Times New Roman"/>
          <w:color w:val="000000" w:themeColor="text1"/>
          <w:spacing w:val="-5"/>
          <w:sz w:val="24"/>
          <w:szCs w:val="24"/>
        </w:rPr>
        <w:t xml:space="preserve">ФЭИ </w:t>
      </w:r>
      <w:r w:rsidRPr="009E0ECB">
        <w:rPr>
          <w:rFonts w:ascii="Times New Roman" w:eastAsia="Microsoft YaHei" w:hAnsi="Times New Roman" w:cs="Times New Roman"/>
          <w:color w:val="000000" w:themeColor="text1"/>
          <w:spacing w:val="-5"/>
          <w:sz w:val="24"/>
          <w:szCs w:val="24"/>
        </w:rPr>
        <w:t xml:space="preserve"> </w:t>
      </w:r>
      <w:r>
        <w:rPr>
          <w:rFonts w:ascii="Times New Roman" w:eastAsia="Microsoft YaHei" w:hAnsi="Times New Roman" w:cs="Times New Roman"/>
          <w:color w:val="000000" w:themeColor="text1"/>
          <w:spacing w:val="-5"/>
          <w:sz w:val="24"/>
          <w:szCs w:val="24"/>
        </w:rPr>
        <w:t>снимает с себя обязанности РСО, являющийся для него непрофильным видом деятельности., уходит от тарифного регулирования.</w:t>
      </w:r>
    </w:p>
    <w:p w14:paraId="56933A7E" w14:textId="77777777" w:rsidR="007204A2" w:rsidRDefault="007204A2" w:rsidP="00084CF0">
      <w:pPr>
        <w:pStyle w:val="a5"/>
        <w:widowControl w:val="0"/>
        <w:numPr>
          <w:ilvl w:val="3"/>
          <w:numId w:val="6"/>
        </w:numPr>
        <w:adjustRightInd w:val="0"/>
        <w:spacing w:line="276" w:lineRule="auto"/>
        <w:ind w:left="0" w:firstLine="709"/>
        <w:jc w:val="both"/>
        <w:textAlignment w:val="baseline"/>
        <w:rPr>
          <w:rFonts w:ascii="Times New Roman" w:eastAsia="Microsoft YaHei" w:hAnsi="Times New Roman" w:cs="Times New Roman"/>
          <w:color w:val="000000" w:themeColor="text1"/>
          <w:spacing w:val="-5"/>
          <w:sz w:val="24"/>
          <w:szCs w:val="24"/>
        </w:rPr>
      </w:pPr>
      <w:r>
        <w:rPr>
          <w:rFonts w:ascii="Times New Roman" w:eastAsia="Microsoft YaHei" w:hAnsi="Times New Roman" w:cs="Times New Roman"/>
          <w:color w:val="000000" w:themeColor="text1"/>
          <w:spacing w:val="-5"/>
          <w:sz w:val="24"/>
          <w:szCs w:val="24"/>
        </w:rPr>
        <w:t xml:space="preserve">АО «РИР» </w:t>
      </w:r>
      <w:proofErr w:type="spellStart"/>
      <w:r>
        <w:rPr>
          <w:rFonts w:ascii="Times New Roman" w:eastAsia="Microsoft YaHei" w:hAnsi="Times New Roman" w:cs="Times New Roman"/>
          <w:color w:val="000000" w:themeColor="text1"/>
          <w:spacing w:val="-5"/>
          <w:sz w:val="24"/>
          <w:szCs w:val="24"/>
        </w:rPr>
        <w:t>дозагружает</w:t>
      </w:r>
      <w:proofErr w:type="spellEnd"/>
      <w:r>
        <w:rPr>
          <w:rFonts w:ascii="Times New Roman" w:eastAsia="Microsoft YaHei" w:hAnsi="Times New Roman" w:cs="Times New Roman"/>
          <w:color w:val="000000" w:themeColor="text1"/>
          <w:spacing w:val="-5"/>
          <w:sz w:val="24"/>
          <w:szCs w:val="24"/>
        </w:rPr>
        <w:t xml:space="preserve"> Городскую котельную, улучшая ее технико-экономические показатели.</w:t>
      </w:r>
    </w:p>
    <w:p w14:paraId="6937DE05" w14:textId="77777777" w:rsidR="007204A2" w:rsidRDefault="007204A2" w:rsidP="00084CF0">
      <w:pPr>
        <w:pStyle w:val="a5"/>
        <w:widowControl w:val="0"/>
        <w:numPr>
          <w:ilvl w:val="3"/>
          <w:numId w:val="6"/>
        </w:numPr>
        <w:adjustRightInd w:val="0"/>
        <w:spacing w:line="276" w:lineRule="auto"/>
        <w:ind w:left="0" w:firstLine="709"/>
        <w:jc w:val="both"/>
        <w:textAlignment w:val="baseline"/>
        <w:rPr>
          <w:rFonts w:ascii="Times New Roman" w:eastAsia="Microsoft YaHei" w:hAnsi="Times New Roman" w:cs="Times New Roman"/>
          <w:color w:val="000000" w:themeColor="text1"/>
          <w:spacing w:val="-5"/>
          <w:sz w:val="24"/>
          <w:szCs w:val="24"/>
        </w:rPr>
      </w:pPr>
      <w:r w:rsidRPr="005559A6">
        <w:rPr>
          <w:rFonts w:ascii="Times New Roman" w:eastAsia="Microsoft YaHei" w:hAnsi="Times New Roman" w:cs="Times New Roman"/>
          <w:color w:val="000000" w:themeColor="text1"/>
          <w:spacing w:val="-5"/>
          <w:sz w:val="24"/>
          <w:szCs w:val="24"/>
        </w:rPr>
        <w:t xml:space="preserve"> В целом для города появляется возможность снизить </w:t>
      </w:r>
      <w:r>
        <w:rPr>
          <w:rFonts w:ascii="Times New Roman" w:eastAsia="Microsoft YaHei" w:hAnsi="Times New Roman" w:cs="Times New Roman"/>
          <w:color w:val="000000" w:themeColor="text1"/>
          <w:spacing w:val="-5"/>
          <w:sz w:val="24"/>
          <w:szCs w:val="24"/>
        </w:rPr>
        <w:t>тарифную нагрузку.</w:t>
      </w:r>
    </w:p>
    <w:p w14:paraId="342B9B22" w14:textId="58BC8EE9" w:rsidR="002C41D6" w:rsidRPr="00084CF0" w:rsidRDefault="00AD63D2" w:rsidP="00084CF0">
      <w:pPr>
        <w:widowControl w:val="0"/>
        <w:adjustRightInd w:val="0"/>
        <w:spacing w:before="120" w:line="276" w:lineRule="auto"/>
        <w:ind w:firstLine="709"/>
        <w:jc w:val="both"/>
        <w:textAlignment w:val="baseline"/>
        <w:rPr>
          <w:rFonts w:ascii="Times New Roman" w:eastAsia="Microsoft YaHei" w:hAnsi="Times New Roman" w:cs="Times New Roman"/>
          <w:spacing w:val="-5"/>
          <w:sz w:val="24"/>
          <w:szCs w:val="24"/>
        </w:rPr>
      </w:pPr>
      <w:r w:rsidRPr="00084CF0">
        <w:rPr>
          <w:rFonts w:ascii="Times New Roman" w:eastAsia="Microsoft YaHei" w:hAnsi="Times New Roman" w:cs="Times New Roman"/>
          <w:spacing w:val="-5"/>
          <w:sz w:val="24"/>
          <w:szCs w:val="24"/>
        </w:rPr>
        <w:t>Также рассматривался вариант подключения промплощадки 1 ФЭИ и их абонентов через ПНС к котельной</w:t>
      </w:r>
      <w:r w:rsidR="00130280" w:rsidRPr="00084CF0">
        <w:rPr>
          <w:rFonts w:ascii="Times New Roman" w:eastAsia="Microsoft YaHei" w:hAnsi="Times New Roman" w:cs="Times New Roman"/>
          <w:spacing w:val="-5"/>
          <w:sz w:val="24"/>
          <w:szCs w:val="24"/>
        </w:rPr>
        <w:t xml:space="preserve"> АО «РИР»</w:t>
      </w:r>
      <w:r w:rsidRPr="00084CF0">
        <w:rPr>
          <w:rFonts w:ascii="Times New Roman" w:eastAsia="Microsoft YaHei" w:hAnsi="Times New Roman" w:cs="Times New Roman"/>
          <w:spacing w:val="-5"/>
          <w:sz w:val="24"/>
          <w:szCs w:val="24"/>
        </w:rPr>
        <w:t>, а промплощадку-2 от новой БМК. В рамках высокой стоимости (</w:t>
      </w:r>
      <w:proofErr w:type="spellStart"/>
      <w:r w:rsidRPr="00084CF0">
        <w:rPr>
          <w:rFonts w:ascii="Times New Roman" w:eastAsia="Microsoft YaHei" w:hAnsi="Times New Roman" w:cs="Times New Roman"/>
          <w:spacing w:val="-5"/>
          <w:sz w:val="24"/>
          <w:szCs w:val="24"/>
        </w:rPr>
        <w:t>займ</w:t>
      </w:r>
      <w:proofErr w:type="spellEnd"/>
      <w:r w:rsidRPr="00084CF0">
        <w:rPr>
          <w:rFonts w:ascii="Times New Roman" w:eastAsia="Microsoft YaHei" w:hAnsi="Times New Roman" w:cs="Times New Roman"/>
          <w:spacing w:val="-5"/>
          <w:sz w:val="24"/>
          <w:szCs w:val="24"/>
        </w:rPr>
        <w:t xml:space="preserve"> от 25% годовых) рассмотрение данного варианта отложено.</w:t>
      </w:r>
    </w:p>
    <w:p w14:paraId="65EBF516" w14:textId="468961BF" w:rsidR="002C41D6" w:rsidRPr="002C41D6" w:rsidRDefault="002317C0" w:rsidP="00084CF0">
      <w:pPr>
        <w:pStyle w:val="a5"/>
        <w:keepNext/>
        <w:keepLines/>
        <w:numPr>
          <w:ilvl w:val="0"/>
          <w:numId w:val="5"/>
        </w:numPr>
        <w:tabs>
          <w:tab w:val="left" w:pos="426"/>
        </w:tabs>
        <w:suppressAutoHyphens/>
        <w:spacing w:before="240" w:after="240" w:line="276" w:lineRule="auto"/>
        <w:ind w:left="0" w:firstLine="709"/>
        <w:jc w:val="both"/>
        <w:outlineLvl w:val="0"/>
        <w:rPr>
          <w:rFonts w:ascii="Times New Roman" w:eastAsia="Calibri" w:hAnsi="Times New Roman" w:cs="Times New Roman"/>
          <w:b/>
          <w:bCs/>
          <w:color w:val="000000" w:themeColor="text1"/>
          <w:sz w:val="24"/>
          <w:szCs w:val="24"/>
        </w:rPr>
      </w:pPr>
      <w:bookmarkStart w:id="45" w:name="_Toc198895128"/>
      <w:r w:rsidRPr="002317C0">
        <w:rPr>
          <w:rFonts w:ascii="Times New Roman" w:eastAsia="Calibri" w:hAnsi="Times New Roman" w:cs="Times New Roman"/>
          <w:b/>
          <w:bCs/>
          <w:color w:val="000000" w:themeColor="text1"/>
          <w:sz w:val="24"/>
          <w:szCs w:val="24"/>
        </w:rPr>
        <w:t>Технико-экономическое сравнение вариантов перспективного развития систем теплоснабжения</w:t>
      </w:r>
      <w:bookmarkEnd w:id="45"/>
      <w:r w:rsidRPr="002317C0">
        <w:rPr>
          <w:rFonts w:ascii="Times New Roman" w:eastAsia="Calibri" w:hAnsi="Times New Roman" w:cs="Times New Roman"/>
          <w:b/>
          <w:bCs/>
          <w:color w:val="000000" w:themeColor="text1"/>
          <w:sz w:val="24"/>
          <w:szCs w:val="24"/>
        </w:rPr>
        <w:t xml:space="preserve"> </w:t>
      </w:r>
    </w:p>
    <w:p w14:paraId="1371F646" w14:textId="53F887C6" w:rsidR="002C41D6" w:rsidRDefault="002C41D6" w:rsidP="00084CF0">
      <w:pPr>
        <w:spacing w:after="240" w:line="276" w:lineRule="auto"/>
        <w:ind w:firstLine="709"/>
        <w:jc w:val="both"/>
        <w:rPr>
          <w:rFonts w:ascii="Times New Roman" w:hAnsi="Times New Roman" w:cs="Times New Roman"/>
          <w:sz w:val="24"/>
          <w:szCs w:val="24"/>
        </w:rPr>
      </w:pPr>
      <w:r w:rsidRPr="007865E0">
        <w:rPr>
          <w:rFonts w:ascii="Times New Roman" w:hAnsi="Times New Roman" w:cs="Times New Roman"/>
          <w:sz w:val="24"/>
          <w:szCs w:val="24"/>
        </w:rPr>
        <w:t>В соответствии с П39.4 Приказа 212</w:t>
      </w:r>
      <w:r w:rsidR="001243CA" w:rsidRPr="001243CA">
        <w:rPr>
          <w:rFonts w:ascii="Times New Roman" w:hAnsi="Times New Roman" w:cs="Times New Roman"/>
          <w:sz w:val="24"/>
          <w:szCs w:val="24"/>
        </w:rPr>
        <w:t xml:space="preserve"> </w:t>
      </w:r>
      <w:r w:rsidR="001243CA" w:rsidRPr="004E6ACE">
        <w:rPr>
          <w:rFonts w:ascii="Times New Roman" w:hAnsi="Times New Roman" w:cs="Times New Roman"/>
          <w:sz w:val="24"/>
          <w:szCs w:val="24"/>
        </w:rPr>
        <w:t>Об утверждении </w:t>
      </w:r>
      <w:hyperlink r:id="rId15" w:anchor="64U0IK" w:history="1">
        <w:r w:rsidR="001243CA" w:rsidRPr="004E6ACE">
          <w:rPr>
            <w:rFonts w:ascii="Times New Roman" w:hAnsi="Times New Roman" w:cs="Times New Roman"/>
            <w:sz w:val="24"/>
            <w:szCs w:val="24"/>
          </w:rPr>
          <w:t>Методических указаний по разработке схем теплоснабжения</w:t>
        </w:r>
      </w:hyperlink>
      <w:r w:rsidR="001243CA" w:rsidRPr="004E6ACE">
        <w:rPr>
          <w:rFonts w:ascii="Times New Roman" w:hAnsi="Times New Roman" w:cs="Times New Roman"/>
          <w:sz w:val="24"/>
          <w:szCs w:val="24"/>
        </w:rPr>
        <w:t xml:space="preserve"> от 5.03.2019 г.</w:t>
      </w:r>
      <w:r w:rsidRPr="007865E0">
        <w:rPr>
          <w:rFonts w:ascii="Times New Roman" w:hAnsi="Times New Roman" w:cs="Times New Roman"/>
          <w:sz w:val="24"/>
          <w:szCs w:val="24"/>
        </w:rPr>
        <w:t>. технико-экономическое обоснование изменени</w:t>
      </w:r>
      <w:r>
        <w:rPr>
          <w:rFonts w:ascii="Times New Roman" w:hAnsi="Times New Roman" w:cs="Times New Roman"/>
          <w:sz w:val="24"/>
          <w:szCs w:val="24"/>
        </w:rPr>
        <w:t>я</w:t>
      </w:r>
      <w:r w:rsidRPr="007865E0">
        <w:rPr>
          <w:rFonts w:ascii="Times New Roman" w:hAnsi="Times New Roman" w:cs="Times New Roman"/>
          <w:sz w:val="24"/>
          <w:szCs w:val="24"/>
        </w:rPr>
        <w:t xml:space="preserve"> зоны действия котельной должно осуществляться на основании сравнения средневзвешенной цены на тепловую энергию в системах теплоснабжения.</w:t>
      </w:r>
      <w:r>
        <w:rPr>
          <w:rFonts w:ascii="Times New Roman" w:hAnsi="Times New Roman" w:cs="Times New Roman"/>
          <w:sz w:val="24"/>
          <w:szCs w:val="24"/>
        </w:rPr>
        <w:t xml:space="preserve"> Поскольку различие Вариантов 1 и 2 состоит в зонах действия Городской котельной и ТЭЦ ФЭИ, ниже приведено сравнение экономичности функционирования данных теплоисточников по вариантам.</w:t>
      </w:r>
    </w:p>
    <w:p w14:paraId="1F788738" w14:textId="2FFF204A" w:rsidR="00CD09EB" w:rsidRPr="00F45A44" w:rsidRDefault="00F45A44" w:rsidP="00084CF0">
      <w:pPr>
        <w:spacing w:line="276" w:lineRule="auto"/>
        <w:jc w:val="both"/>
        <w:rPr>
          <w:rFonts w:ascii="Times New Roman" w:hAnsi="Times New Roman" w:cs="Times New Roman"/>
          <w:b/>
          <w:sz w:val="24"/>
          <w:szCs w:val="24"/>
        </w:rPr>
      </w:pPr>
      <w:bookmarkStart w:id="46" w:name="_Toc198215781"/>
      <w:r w:rsidRPr="00F45A44">
        <w:rPr>
          <w:rFonts w:ascii="Times New Roman" w:hAnsi="Times New Roman" w:cs="Times New Roman"/>
          <w:b/>
          <w:sz w:val="24"/>
          <w:szCs w:val="24"/>
        </w:rPr>
        <w:lastRenderedPageBreak/>
        <w:t xml:space="preserve">Таблица </w:t>
      </w:r>
      <w:r w:rsidRPr="00F45A44">
        <w:rPr>
          <w:rFonts w:ascii="Times New Roman" w:hAnsi="Times New Roman" w:cs="Times New Roman"/>
          <w:b/>
          <w:noProof/>
          <w:sz w:val="24"/>
          <w:szCs w:val="24"/>
        </w:rPr>
        <w:fldChar w:fldCharType="begin"/>
      </w:r>
      <w:r w:rsidRPr="00F45A44">
        <w:rPr>
          <w:rFonts w:ascii="Times New Roman" w:hAnsi="Times New Roman" w:cs="Times New Roman"/>
          <w:b/>
          <w:noProof/>
          <w:sz w:val="24"/>
          <w:szCs w:val="24"/>
        </w:rPr>
        <w:instrText xml:space="preserve"> SEQ Таблица \* ARABIC </w:instrText>
      </w:r>
      <w:r w:rsidRPr="00F45A44">
        <w:rPr>
          <w:rFonts w:ascii="Times New Roman" w:hAnsi="Times New Roman" w:cs="Times New Roman"/>
          <w:b/>
          <w:noProof/>
          <w:sz w:val="24"/>
          <w:szCs w:val="24"/>
        </w:rPr>
        <w:fldChar w:fldCharType="separate"/>
      </w:r>
      <w:r w:rsidR="002E5A79">
        <w:rPr>
          <w:rFonts w:ascii="Times New Roman" w:hAnsi="Times New Roman" w:cs="Times New Roman"/>
          <w:b/>
          <w:noProof/>
          <w:sz w:val="24"/>
          <w:szCs w:val="24"/>
        </w:rPr>
        <w:t>11</w:t>
      </w:r>
      <w:r w:rsidRPr="00F45A44">
        <w:rPr>
          <w:rFonts w:ascii="Times New Roman" w:hAnsi="Times New Roman" w:cs="Times New Roman"/>
          <w:b/>
          <w:noProof/>
          <w:sz w:val="24"/>
          <w:szCs w:val="24"/>
        </w:rPr>
        <w:fldChar w:fldCharType="end"/>
      </w:r>
      <w:r w:rsidRPr="00F45A44">
        <w:rPr>
          <w:rFonts w:ascii="Times New Roman" w:hAnsi="Times New Roman" w:cs="Times New Roman"/>
          <w:b/>
          <w:sz w:val="24"/>
          <w:szCs w:val="24"/>
        </w:rPr>
        <w:t xml:space="preserve"> - </w:t>
      </w:r>
      <w:r w:rsidR="00CD09EB">
        <w:rPr>
          <w:rFonts w:ascii="Times New Roman" w:hAnsi="Times New Roman" w:cs="Times New Roman"/>
          <w:b/>
          <w:sz w:val="24"/>
          <w:szCs w:val="24"/>
        </w:rPr>
        <w:t xml:space="preserve">Тарифные последствия </w:t>
      </w:r>
      <w:r w:rsidR="00CD09EB" w:rsidRPr="00F45A44">
        <w:rPr>
          <w:rFonts w:ascii="Times New Roman" w:hAnsi="Times New Roman" w:cs="Times New Roman"/>
          <w:b/>
          <w:sz w:val="24"/>
          <w:szCs w:val="24"/>
        </w:rPr>
        <w:t xml:space="preserve"> </w:t>
      </w:r>
      <w:r w:rsidR="00CD09EB">
        <w:rPr>
          <w:rFonts w:ascii="Times New Roman" w:hAnsi="Times New Roman" w:cs="Times New Roman"/>
          <w:b/>
          <w:sz w:val="24"/>
          <w:szCs w:val="24"/>
        </w:rPr>
        <w:t>при реализации Вариантов 1 и 2.</w:t>
      </w:r>
      <w:bookmarkEnd w:id="46"/>
    </w:p>
    <w:tbl>
      <w:tblPr>
        <w:tblW w:w="5000" w:type="pct"/>
        <w:tblLook w:val="04A0" w:firstRow="1" w:lastRow="0" w:firstColumn="1" w:lastColumn="0" w:noHBand="0" w:noVBand="1"/>
      </w:tblPr>
      <w:tblGrid>
        <w:gridCol w:w="3432"/>
        <w:gridCol w:w="1811"/>
        <w:gridCol w:w="2389"/>
        <w:gridCol w:w="2223"/>
      </w:tblGrid>
      <w:tr w:rsidR="00CD09EB" w:rsidRPr="00914449" w14:paraId="0B43D798" w14:textId="77777777" w:rsidTr="00CB18F7">
        <w:trPr>
          <w:trHeight w:val="290"/>
        </w:trPr>
        <w:tc>
          <w:tcPr>
            <w:tcW w:w="174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BF8816" w14:textId="77777777" w:rsidR="00CD09EB" w:rsidRPr="00914449" w:rsidRDefault="00CD09EB" w:rsidP="00CB18F7">
            <w:pPr>
              <w:rPr>
                <w:rFonts w:ascii="Times New Roman" w:eastAsia="Times New Roman" w:hAnsi="Times New Roman" w:cs="Times New Roman"/>
                <w:color w:val="000000"/>
                <w:lang w:eastAsia="ru-RU"/>
              </w:rPr>
            </w:pPr>
            <w:r w:rsidRPr="00914449">
              <w:rPr>
                <w:rFonts w:ascii="Times New Roman" w:eastAsia="Times New Roman" w:hAnsi="Times New Roman" w:cs="Times New Roman"/>
                <w:color w:val="000000"/>
                <w:lang w:eastAsia="ru-RU"/>
              </w:rPr>
              <w:t>Показатель</w:t>
            </w:r>
          </w:p>
        </w:tc>
        <w:tc>
          <w:tcPr>
            <w:tcW w:w="919" w:type="pct"/>
            <w:tcBorders>
              <w:top w:val="single" w:sz="4" w:space="0" w:color="auto"/>
              <w:left w:val="nil"/>
              <w:bottom w:val="single" w:sz="4" w:space="0" w:color="auto"/>
              <w:right w:val="single" w:sz="4" w:space="0" w:color="auto"/>
            </w:tcBorders>
            <w:shd w:val="clear" w:color="auto" w:fill="auto"/>
            <w:noWrap/>
            <w:vAlign w:val="bottom"/>
            <w:hideMark/>
          </w:tcPr>
          <w:p w14:paraId="08D47136" w14:textId="77777777" w:rsidR="00CD09EB" w:rsidRPr="00914449" w:rsidRDefault="00CD09EB" w:rsidP="00CB18F7">
            <w:pPr>
              <w:rPr>
                <w:rFonts w:ascii="Times New Roman" w:eastAsia="Times New Roman" w:hAnsi="Times New Roman" w:cs="Times New Roman"/>
                <w:color w:val="000000"/>
                <w:lang w:eastAsia="ru-RU"/>
              </w:rPr>
            </w:pPr>
            <w:r w:rsidRPr="00914449">
              <w:rPr>
                <w:rFonts w:ascii="Times New Roman" w:eastAsia="Times New Roman" w:hAnsi="Times New Roman" w:cs="Times New Roman"/>
                <w:color w:val="000000"/>
                <w:lang w:eastAsia="ru-RU"/>
              </w:rPr>
              <w:t>Ед. изм.</w:t>
            </w:r>
          </w:p>
        </w:tc>
        <w:tc>
          <w:tcPr>
            <w:tcW w:w="1212" w:type="pct"/>
            <w:tcBorders>
              <w:top w:val="single" w:sz="4" w:space="0" w:color="auto"/>
              <w:left w:val="nil"/>
              <w:bottom w:val="single" w:sz="4" w:space="0" w:color="auto"/>
              <w:right w:val="single" w:sz="4" w:space="0" w:color="auto"/>
            </w:tcBorders>
            <w:shd w:val="clear" w:color="auto" w:fill="auto"/>
            <w:noWrap/>
            <w:vAlign w:val="bottom"/>
            <w:hideMark/>
          </w:tcPr>
          <w:p w14:paraId="5907E774" w14:textId="77777777" w:rsidR="00CD09EB" w:rsidRPr="00914449" w:rsidRDefault="00CD09EB" w:rsidP="00CB18F7">
            <w:pPr>
              <w:rPr>
                <w:rFonts w:ascii="Times New Roman" w:eastAsia="Times New Roman" w:hAnsi="Times New Roman" w:cs="Times New Roman"/>
                <w:color w:val="000000"/>
                <w:lang w:eastAsia="ru-RU"/>
              </w:rPr>
            </w:pPr>
            <w:r w:rsidRPr="00914449">
              <w:rPr>
                <w:rFonts w:ascii="Times New Roman" w:eastAsia="Times New Roman" w:hAnsi="Times New Roman" w:cs="Times New Roman"/>
                <w:color w:val="000000"/>
                <w:lang w:eastAsia="ru-RU"/>
              </w:rPr>
              <w:t>Вариант 1</w:t>
            </w:r>
          </w:p>
        </w:tc>
        <w:tc>
          <w:tcPr>
            <w:tcW w:w="1128" w:type="pct"/>
            <w:tcBorders>
              <w:top w:val="single" w:sz="4" w:space="0" w:color="auto"/>
              <w:left w:val="nil"/>
              <w:bottom w:val="single" w:sz="4" w:space="0" w:color="auto"/>
              <w:right w:val="single" w:sz="4" w:space="0" w:color="auto"/>
            </w:tcBorders>
            <w:shd w:val="clear" w:color="auto" w:fill="auto"/>
            <w:noWrap/>
            <w:vAlign w:val="bottom"/>
            <w:hideMark/>
          </w:tcPr>
          <w:p w14:paraId="1F473EE0" w14:textId="77777777" w:rsidR="00CD09EB" w:rsidRPr="00914449" w:rsidRDefault="00CD09EB" w:rsidP="00CB18F7">
            <w:pPr>
              <w:rPr>
                <w:rFonts w:ascii="Times New Roman" w:eastAsia="Times New Roman" w:hAnsi="Times New Roman" w:cs="Times New Roman"/>
                <w:color w:val="000000"/>
                <w:lang w:eastAsia="ru-RU"/>
              </w:rPr>
            </w:pPr>
            <w:r w:rsidRPr="00914449">
              <w:rPr>
                <w:rFonts w:ascii="Times New Roman" w:eastAsia="Times New Roman" w:hAnsi="Times New Roman" w:cs="Times New Roman"/>
                <w:color w:val="000000"/>
                <w:lang w:eastAsia="ru-RU"/>
              </w:rPr>
              <w:t>Вариант 2</w:t>
            </w:r>
          </w:p>
        </w:tc>
      </w:tr>
      <w:tr w:rsidR="00CD09EB" w:rsidRPr="00914449" w14:paraId="622B46EB" w14:textId="77777777" w:rsidTr="009B3E3C">
        <w:trPr>
          <w:trHeight w:val="290"/>
        </w:trPr>
        <w:tc>
          <w:tcPr>
            <w:tcW w:w="1741" w:type="pct"/>
            <w:tcBorders>
              <w:top w:val="nil"/>
              <w:left w:val="single" w:sz="4" w:space="0" w:color="auto"/>
              <w:bottom w:val="single" w:sz="4" w:space="0" w:color="auto"/>
              <w:right w:val="single" w:sz="4" w:space="0" w:color="auto"/>
            </w:tcBorders>
            <w:shd w:val="clear" w:color="auto" w:fill="auto"/>
            <w:noWrap/>
            <w:vAlign w:val="center"/>
            <w:hideMark/>
          </w:tcPr>
          <w:p w14:paraId="44B288E2" w14:textId="77777777" w:rsidR="00CD09EB" w:rsidRPr="00914449" w:rsidRDefault="00CD09EB" w:rsidP="00CB18F7">
            <w:pPr>
              <w:rPr>
                <w:rFonts w:ascii="Times New Roman" w:eastAsia="Times New Roman" w:hAnsi="Times New Roman" w:cs="Times New Roman"/>
                <w:color w:val="000000"/>
                <w:lang w:eastAsia="ru-RU"/>
              </w:rPr>
            </w:pPr>
            <w:r w:rsidRPr="00914449">
              <w:rPr>
                <w:rFonts w:ascii="Times New Roman" w:eastAsia="Times New Roman" w:hAnsi="Times New Roman" w:cs="Times New Roman"/>
                <w:color w:val="000000"/>
                <w:lang w:eastAsia="ru-RU"/>
              </w:rPr>
              <w:t> </w:t>
            </w:r>
          </w:p>
        </w:tc>
        <w:tc>
          <w:tcPr>
            <w:tcW w:w="919" w:type="pct"/>
            <w:tcBorders>
              <w:top w:val="nil"/>
              <w:left w:val="nil"/>
              <w:bottom w:val="single" w:sz="4" w:space="0" w:color="auto"/>
              <w:right w:val="single" w:sz="4" w:space="0" w:color="auto"/>
            </w:tcBorders>
            <w:shd w:val="clear" w:color="auto" w:fill="auto"/>
            <w:noWrap/>
            <w:vAlign w:val="center"/>
            <w:hideMark/>
          </w:tcPr>
          <w:p w14:paraId="103A1574" w14:textId="77777777" w:rsidR="00CD09EB" w:rsidRPr="00914449" w:rsidRDefault="00CD09EB" w:rsidP="00CB18F7">
            <w:pPr>
              <w:rPr>
                <w:rFonts w:ascii="Times New Roman" w:eastAsia="Times New Roman" w:hAnsi="Times New Roman" w:cs="Times New Roman"/>
                <w:color w:val="000000"/>
                <w:lang w:eastAsia="ru-RU"/>
              </w:rPr>
            </w:pPr>
            <w:r w:rsidRPr="00914449">
              <w:rPr>
                <w:rFonts w:ascii="Times New Roman" w:eastAsia="Times New Roman" w:hAnsi="Times New Roman" w:cs="Times New Roman"/>
                <w:color w:val="000000"/>
                <w:lang w:eastAsia="ru-RU"/>
              </w:rPr>
              <w:t> </w:t>
            </w:r>
          </w:p>
        </w:tc>
        <w:tc>
          <w:tcPr>
            <w:tcW w:w="1212" w:type="pct"/>
            <w:tcBorders>
              <w:top w:val="nil"/>
              <w:left w:val="nil"/>
              <w:bottom w:val="single" w:sz="4" w:space="0" w:color="auto"/>
              <w:right w:val="single" w:sz="4" w:space="0" w:color="auto"/>
            </w:tcBorders>
            <w:shd w:val="clear" w:color="auto" w:fill="auto"/>
            <w:noWrap/>
            <w:vAlign w:val="center"/>
            <w:hideMark/>
          </w:tcPr>
          <w:p w14:paraId="1F55C455" w14:textId="77777777" w:rsidR="00CD09EB" w:rsidRPr="00914449" w:rsidRDefault="00CD09EB" w:rsidP="00CB18F7">
            <w:pPr>
              <w:rPr>
                <w:rFonts w:ascii="Times New Roman" w:eastAsia="Times New Roman" w:hAnsi="Times New Roman" w:cs="Times New Roman"/>
                <w:color w:val="000000"/>
                <w:lang w:eastAsia="ru-RU"/>
              </w:rPr>
            </w:pPr>
            <w:r w:rsidRPr="00914449">
              <w:rPr>
                <w:rFonts w:ascii="Times New Roman" w:eastAsia="Times New Roman" w:hAnsi="Times New Roman" w:cs="Times New Roman"/>
                <w:color w:val="000000"/>
                <w:lang w:eastAsia="ru-RU"/>
              </w:rPr>
              <w:t> </w:t>
            </w:r>
          </w:p>
        </w:tc>
        <w:tc>
          <w:tcPr>
            <w:tcW w:w="1128" w:type="pct"/>
            <w:tcBorders>
              <w:top w:val="nil"/>
              <w:left w:val="nil"/>
              <w:bottom w:val="single" w:sz="4" w:space="0" w:color="auto"/>
              <w:right w:val="single" w:sz="4" w:space="0" w:color="auto"/>
            </w:tcBorders>
            <w:shd w:val="clear" w:color="auto" w:fill="auto"/>
            <w:noWrap/>
            <w:vAlign w:val="center"/>
            <w:hideMark/>
          </w:tcPr>
          <w:p w14:paraId="3859A568" w14:textId="77777777" w:rsidR="00CD09EB" w:rsidRPr="00914449" w:rsidRDefault="00CD09EB" w:rsidP="00CB18F7">
            <w:pPr>
              <w:rPr>
                <w:rFonts w:ascii="Times New Roman" w:eastAsia="Times New Roman" w:hAnsi="Times New Roman" w:cs="Times New Roman"/>
                <w:color w:val="000000"/>
                <w:lang w:eastAsia="ru-RU"/>
              </w:rPr>
            </w:pPr>
            <w:r w:rsidRPr="00914449">
              <w:rPr>
                <w:rFonts w:ascii="Times New Roman" w:eastAsia="Times New Roman" w:hAnsi="Times New Roman" w:cs="Times New Roman"/>
                <w:color w:val="000000"/>
                <w:lang w:eastAsia="ru-RU"/>
              </w:rPr>
              <w:t> </w:t>
            </w:r>
          </w:p>
        </w:tc>
      </w:tr>
      <w:tr w:rsidR="00CD09EB" w:rsidRPr="00914449" w14:paraId="2487874C" w14:textId="77777777" w:rsidTr="009B3E3C">
        <w:trPr>
          <w:trHeight w:val="290"/>
        </w:trPr>
        <w:tc>
          <w:tcPr>
            <w:tcW w:w="1741" w:type="pct"/>
            <w:tcBorders>
              <w:top w:val="nil"/>
              <w:left w:val="single" w:sz="4" w:space="0" w:color="auto"/>
              <w:bottom w:val="single" w:sz="4" w:space="0" w:color="auto"/>
              <w:right w:val="single" w:sz="4" w:space="0" w:color="auto"/>
            </w:tcBorders>
            <w:shd w:val="clear" w:color="auto" w:fill="auto"/>
            <w:noWrap/>
            <w:vAlign w:val="center"/>
            <w:hideMark/>
          </w:tcPr>
          <w:p w14:paraId="314C91CB" w14:textId="77777777" w:rsidR="00CD09EB" w:rsidRPr="00914449" w:rsidRDefault="00CD09EB" w:rsidP="00CB18F7">
            <w:pPr>
              <w:rPr>
                <w:rFonts w:ascii="Times New Roman" w:eastAsia="Times New Roman" w:hAnsi="Times New Roman" w:cs="Times New Roman"/>
                <w:color w:val="000000"/>
                <w:lang w:eastAsia="ru-RU"/>
              </w:rPr>
            </w:pPr>
            <w:r w:rsidRPr="00914449">
              <w:rPr>
                <w:rFonts w:ascii="Times New Roman" w:eastAsia="Times New Roman" w:hAnsi="Times New Roman" w:cs="Times New Roman"/>
                <w:color w:val="000000"/>
                <w:lang w:eastAsia="ru-RU"/>
              </w:rPr>
              <w:t>Отпуск в сеть</w:t>
            </w:r>
          </w:p>
        </w:tc>
        <w:tc>
          <w:tcPr>
            <w:tcW w:w="919" w:type="pct"/>
            <w:tcBorders>
              <w:top w:val="nil"/>
              <w:left w:val="nil"/>
              <w:bottom w:val="single" w:sz="4" w:space="0" w:color="auto"/>
              <w:right w:val="single" w:sz="4" w:space="0" w:color="auto"/>
            </w:tcBorders>
            <w:shd w:val="clear" w:color="auto" w:fill="auto"/>
            <w:noWrap/>
            <w:vAlign w:val="center"/>
            <w:hideMark/>
          </w:tcPr>
          <w:p w14:paraId="6181EC37" w14:textId="77777777" w:rsidR="00CD09EB" w:rsidRPr="00914449" w:rsidRDefault="00CD09EB" w:rsidP="00CB18F7">
            <w:pPr>
              <w:rPr>
                <w:rFonts w:ascii="Times New Roman" w:eastAsia="Times New Roman" w:hAnsi="Times New Roman" w:cs="Times New Roman"/>
                <w:color w:val="000000"/>
                <w:lang w:eastAsia="ru-RU"/>
              </w:rPr>
            </w:pPr>
            <w:r w:rsidRPr="00914449">
              <w:rPr>
                <w:rFonts w:ascii="Times New Roman" w:eastAsia="Times New Roman" w:hAnsi="Times New Roman" w:cs="Times New Roman"/>
                <w:color w:val="000000"/>
                <w:lang w:eastAsia="ru-RU"/>
              </w:rPr>
              <w:t>Гкал/год</w:t>
            </w:r>
          </w:p>
        </w:tc>
        <w:tc>
          <w:tcPr>
            <w:tcW w:w="1212" w:type="pct"/>
            <w:tcBorders>
              <w:top w:val="nil"/>
              <w:left w:val="nil"/>
              <w:bottom w:val="single" w:sz="4" w:space="0" w:color="auto"/>
              <w:right w:val="single" w:sz="4" w:space="0" w:color="auto"/>
            </w:tcBorders>
            <w:shd w:val="clear" w:color="auto" w:fill="auto"/>
            <w:noWrap/>
            <w:vAlign w:val="center"/>
            <w:hideMark/>
          </w:tcPr>
          <w:p w14:paraId="504FE128" w14:textId="77777777" w:rsidR="00CD09EB" w:rsidRPr="00914449" w:rsidRDefault="00CD09EB" w:rsidP="00CB18F7">
            <w:pPr>
              <w:rPr>
                <w:rFonts w:ascii="Times New Roman" w:eastAsia="Times New Roman" w:hAnsi="Times New Roman" w:cs="Times New Roman"/>
                <w:color w:val="000000"/>
                <w:lang w:eastAsia="ru-RU"/>
              </w:rPr>
            </w:pPr>
            <w:r w:rsidRPr="00914449">
              <w:rPr>
                <w:rFonts w:ascii="Times New Roman" w:eastAsia="Times New Roman" w:hAnsi="Times New Roman" w:cs="Times New Roman"/>
                <w:color w:val="000000"/>
                <w:lang w:eastAsia="ru-RU"/>
              </w:rPr>
              <w:t> </w:t>
            </w:r>
          </w:p>
        </w:tc>
        <w:tc>
          <w:tcPr>
            <w:tcW w:w="1128" w:type="pct"/>
            <w:tcBorders>
              <w:top w:val="nil"/>
              <w:left w:val="nil"/>
              <w:bottom w:val="single" w:sz="4" w:space="0" w:color="auto"/>
              <w:right w:val="single" w:sz="4" w:space="0" w:color="auto"/>
            </w:tcBorders>
            <w:shd w:val="clear" w:color="auto" w:fill="auto"/>
            <w:noWrap/>
            <w:vAlign w:val="center"/>
            <w:hideMark/>
          </w:tcPr>
          <w:p w14:paraId="237D99F1" w14:textId="77777777" w:rsidR="00CD09EB" w:rsidRPr="00914449" w:rsidRDefault="00CD09EB" w:rsidP="00CB18F7">
            <w:pPr>
              <w:rPr>
                <w:rFonts w:ascii="Times New Roman" w:eastAsia="Times New Roman" w:hAnsi="Times New Roman" w:cs="Times New Roman"/>
                <w:color w:val="000000"/>
                <w:lang w:eastAsia="ru-RU"/>
              </w:rPr>
            </w:pPr>
            <w:r w:rsidRPr="00914449">
              <w:rPr>
                <w:rFonts w:ascii="Times New Roman" w:eastAsia="Times New Roman" w:hAnsi="Times New Roman" w:cs="Times New Roman"/>
                <w:color w:val="000000"/>
                <w:lang w:eastAsia="ru-RU"/>
              </w:rPr>
              <w:t> </w:t>
            </w:r>
          </w:p>
        </w:tc>
      </w:tr>
      <w:tr w:rsidR="00CD09EB" w:rsidRPr="00914449" w14:paraId="3D09E1C8" w14:textId="77777777" w:rsidTr="009B3E3C">
        <w:trPr>
          <w:trHeight w:val="290"/>
        </w:trPr>
        <w:tc>
          <w:tcPr>
            <w:tcW w:w="1741" w:type="pct"/>
            <w:tcBorders>
              <w:top w:val="nil"/>
              <w:left w:val="single" w:sz="4" w:space="0" w:color="auto"/>
              <w:bottom w:val="single" w:sz="4" w:space="0" w:color="auto"/>
              <w:right w:val="single" w:sz="4" w:space="0" w:color="auto"/>
            </w:tcBorders>
            <w:shd w:val="clear" w:color="auto" w:fill="auto"/>
            <w:noWrap/>
            <w:vAlign w:val="center"/>
            <w:hideMark/>
          </w:tcPr>
          <w:p w14:paraId="7E5E32CA" w14:textId="77777777" w:rsidR="00CD09EB" w:rsidRPr="00914449" w:rsidRDefault="00CD09EB" w:rsidP="00CD09EB">
            <w:pPr>
              <w:rPr>
                <w:rFonts w:ascii="Times New Roman" w:eastAsia="Times New Roman" w:hAnsi="Times New Roman" w:cs="Times New Roman"/>
                <w:color w:val="000000"/>
                <w:lang w:eastAsia="ru-RU"/>
              </w:rPr>
            </w:pPr>
            <w:r w:rsidRPr="00914449">
              <w:rPr>
                <w:rFonts w:ascii="Times New Roman" w:eastAsia="Times New Roman" w:hAnsi="Times New Roman" w:cs="Times New Roman"/>
                <w:color w:val="000000"/>
                <w:lang w:eastAsia="ru-RU"/>
              </w:rPr>
              <w:t xml:space="preserve"> -  Городская котельная</w:t>
            </w:r>
          </w:p>
        </w:tc>
        <w:tc>
          <w:tcPr>
            <w:tcW w:w="919" w:type="pct"/>
            <w:tcBorders>
              <w:top w:val="nil"/>
              <w:left w:val="nil"/>
              <w:bottom w:val="single" w:sz="4" w:space="0" w:color="auto"/>
              <w:right w:val="single" w:sz="4" w:space="0" w:color="auto"/>
            </w:tcBorders>
            <w:shd w:val="clear" w:color="auto" w:fill="auto"/>
            <w:noWrap/>
            <w:vAlign w:val="center"/>
            <w:hideMark/>
          </w:tcPr>
          <w:p w14:paraId="7ECF7AD2" w14:textId="47FD34C5" w:rsidR="00CD09EB" w:rsidRPr="00914449" w:rsidRDefault="00CD09EB" w:rsidP="00CD09EB">
            <w:pPr>
              <w:rPr>
                <w:rFonts w:ascii="Times New Roman" w:eastAsia="Times New Roman" w:hAnsi="Times New Roman" w:cs="Times New Roman"/>
                <w:color w:val="000000"/>
                <w:lang w:eastAsia="ru-RU"/>
              </w:rPr>
            </w:pPr>
            <w:r w:rsidRPr="006375E0">
              <w:rPr>
                <w:rFonts w:ascii="Times New Roman" w:eastAsia="Times New Roman" w:hAnsi="Times New Roman" w:cs="Times New Roman"/>
                <w:color w:val="000000"/>
                <w:lang w:eastAsia="ru-RU"/>
              </w:rPr>
              <w:t>Гкал/год</w:t>
            </w:r>
          </w:p>
        </w:tc>
        <w:tc>
          <w:tcPr>
            <w:tcW w:w="1212" w:type="pct"/>
            <w:tcBorders>
              <w:top w:val="nil"/>
              <w:left w:val="nil"/>
              <w:bottom w:val="single" w:sz="4" w:space="0" w:color="auto"/>
              <w:right w:val="single" w:sz="4" w:space="0" w:color="auto"/>
            </w:tcBorders>
            <w:shd w:val="clear" w:color="auto" w:fill="auto"/>
            <w:noWrap/>
            <w:vAlign w:val="center"/>
            <w:hideMark/>
          </w:tcPr>
          <w:p w14:paraId="78A7CBD6" w14:textId="5F9469A8" w:rsidR="00CD09EB" w:rsidRPr="00B96E53" w:rsidRDefault="009B3E3C" w:rsidP="00CD09EB">
            <w:pPr>
              <w:rPr>
                <w:rFonts w:ascii="Times New Roman" w:eastAsia="Times New Roman" w:hAnsi="Times New Roman" w:cs="Times New Roman"/>
                <w:color w:val="000000"/>
                <w:sz w:val="20"/>
                <w:szCs w:val="20"/>
                <w:lang w:eastAsia="ru-RU"/>
              </w:rPr>
            </w:pPr>
            <w:r w:rsidRPr="00410132">
              <w:rPr>
                <w:rFonts w:ascii="Times New Roman" w:hAnsi="Times New Roman" w:cs="Times New Roman"/>
                <w:bCs/>
                <w:iCs/>
                <w:color w:val="000000"/>
                <w:sz w:val="20"/>
                <w:szCs w:val="20"/>
              </w:rPr>
              <w:t>948,10</w:t>
            </w:r>
          </w:p>
        </w:tc>
        <w:tc>
          <w:tcPr>
            <w:tcW w:w="1128" w:type="pct"/>
            <w:tcBorders>
              <w:top w:val="nil"/>
              <w:left w:val="nil"/>
              <w:bottom w:val="single" w:sz="4" w:space="0" w:color="auto"/>
              <w:right w:val="single" w:sz="4" w:space="0" w:color="auto"/>
            </w:tcBorders>
            <w:shd w:val="clear" w:color="auto" w:fill="auto"/>
            <w:noWrap/>
            <w:vAlign w:val="center"/>
            <w:hideMark/>
          </w:tcPr>
          <w:p w14:paraId="5843D331" w14:textId="02C30D65" w:rsidR="00CD09EB" w:rsidRPr="00B96E53" w:rsidRDefault="009B3E3C" w:rsidP="00CD09EB">
            <w:pPr>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991,24</w:t>
            </w:r>
          </w:p>
        </w:tc>
      </w:tr>
      <w:tr w:rsidR="00CD09EB" w:rsidRPr="00914449" w14:paraId="7ECB9728" w14:textId="77777777" w:rsidTr="009B3E3C">
        <w:trPr>
          <w:trHeight w:val="290"/>
        </w:trPr>
        <w:tc>
          <w:tcPr>
            <w:tcW w:w="1741" w:type="pct"/>
            <w:tcBorders>
              <w:top w:val="nil"/>
              <w:left w:val="single" w:sz="4" w:space="0" w:color="auto"/>
              <w:bottom w:val="single" w:sz="4" w:space="0" w:color="auto"/>
              <w:right w:val="single" w:sz="4" w:space="0" w:color="auto"/>
            </w:tcBorders>
            <w:shd w:val="clear" w:color="auto" w:fill="auto"/>
            <w:noWrap/>
            <w:vAlign w:val="center"/>
            <w:hideMark/>
          </w:tcPr>
          <w:p w14:paraId="3F278D79" w14:textId="77777777" w:rsidR="00CD09EB" w:rsidRPr="00914449" w:rsidRDefault="00CD09EB" w:rsidP="00CD09EB">
            <w:pPr>
              <w:rPr>
                <w:rFonts w:ascii="Times New Roman" w:eastAsia="Times New Roman" w:hAnsi="Times New Roman" w:cs="Times New Roman"/>
                <w:color w:val="000000"/>
                <w:lang w:eastAsia="ru-RU"/>
              </w:rPr>
            </w:pPr>
            <w:r w:rsidRPr="00914449">
              <w:rPr>
                <w:rFonts w:ascii="Times New Roman" w:eastAsia="Times New Roman" w:hAnsi="Times New Roman" w:cs="Times New Roman"/>
                <w:color w:val="000000"/>
                <w:lang w:eastAsia="ru-RU"/>
              </w:rPr>
              <w:t xml:space="preserve">  - ТЭЦ ФЭИ</w:t>
            </w:r>
          </w:p>
        </w:tc>
        <w:tc>
          <w:tcPr>
            <w:tcW w:w="919" w:type="pct"/>
            <w:tcBorders>
              <w:top w:val="nil"/>
              <w:left w:val="nil"/>
              <w:bottom w:val="single" w:sz="4" w:space="0" w:color="auto"/>
              <w:right w:val="single" w:sz="4" w:space="0" w:color="auto"/>
            </w:tcBorders>
            <w:shd w:val="clear" w:color="auto" w:fill="auto"/>
            <w:noWrap/>
            <w:vAlign w:val="center"/>
            <w:hideMark/>
          </w:tcPr>
          <w:p w14:paraId="6B6B304C" w14:textId="056DB737" w:rsidR="00CD09EB" w:rsidRPr="00914449" w:rsidRDefault="00CD09EB" w:rsidP="00CD09EB">
            <w:pPr>
              <w:rPr>
                <w:rFonts w:ascii="Times New Roman" w:eastAsia="Times New Roman" w:hAnsi="Times New Roman" w:cs="Times New Roman"/>
                <w:color w:val="000000"/>
                <w:lang w:eastAsia="ru-RU"/>
              </w:rPr>
            </w:pPr>
            <w:r w:rsidRPr="006375E0">
              <w:rPr>
                <w:rFonts w:ascii="Times New Roman" w:eastAsia="Times New Roman" w:hAnsi="Times New Roman" w:cs="Times New Roman"/>
                <w:color w:val="000000"/>
                <w:lang w:eastAsia="ru-RU"/>
              </w:rPr>
              <w:t>Гкал/год</w:t>
            </w:r>
          </w:p>
        </w:tc>
        <w:tc>
          <w:tcPr>
            <w:tcW w:w="1212" w:type="pct"/>
            <w:tcBorders>
              <w:top w:val="nil"/>
              <w:left w:val="nil"/>
              <w:bottom w:val="single" w:sz="4" w:space="0" w:color="auto"/>
              <w:right w:val="single" w:sz="4" w:space="0" w:color="auto"/>
            </w:tcBorders>
            <w:shd w:val="clear" w:color="auto" w:fill="auto"/>
            <w:noWrap/>
            <w:vAlign w:val="center"/>
            <w:hideMark/>
          </w:tcPr>
          <w:p w14:paraId="0A28CF8B" w14:textId="402E4B9F" w:rsidR="00CD09EB" w:rsidRPr="00B96E53" w:rsidRDefault="009B3E3C" w:rsidP="00CD09EB">
            <w:pPr>
              <w:rPr>
                <w:rFonts w:ascii="Times New Roman" w:eastAsia="Times New Roman" w:hAnsi="Times New Roman" w:cs="Times New Roman"/>
                <w:color w:val="000000"/>
                <w:sz w:val="20"/>
                <w:szCs w:val="20"/>
                <w:lang w:eastAsia="ru-RU"/>
              </w:rPr>
            </w:pPr>
            <w:r>
              <w:rPr>
                <w:rFonts w:ascii="Times New Roman" w:hAnsi="Times New Roman" w:cs="Times New Roman"/>
                <w:color w:val="000000"/>
                <w:sz w:val="20"/>
                <w:szCs w:val="20"/>
              </w:rPr>
              <w:t>111,94</w:t>
            </w:r>
          </w:p>
        </w:tc>
        <w:tc>
          <w:tcPr>
            <w:tcW w:w="1128" w:type="pct"/>
            <w:tcBorders>
              <w:top w:val="nil"/>
              <w:left w:val="nil"/>
              <w:bottom w:val="single" w:sz="4" w:space="0" w:color="auto"/>
              <w:right w:val="single" w:sz="4" w:space="0" w:color="auto"/>
            </w:tcBorders>
            <w:shd w:val="clear" w:color="auto" w:fill="auto"/>
            <w:noWrap/>
            <w:vAlign w:val="center"/>
            <w:hideMark/>
          </w:tcPr>
          <w:p w14:paraId="5AAECBC1" w14:textId="0099E80C" w:rsidR="00CD09EB" w:rsidRPr="00B96E53" w:rsidRDefault="009B3E3C" w:rsidP="00CD09EB">
            <w:pPr>
              <w:rPr>
                <w:rFonts w:ascii="Times New Roman" w:eastAsia="Times New Roman" w:hAnsi="Times New Roman" w:cs="Times New Roman"/>
                <w:color w:val="000000"/>
                <w:sz w:val="20"/>
                <w:szCs w:val="20"/>
                <w:lang w:eastAsia="ru-RU"/>
              </w:rPr>
            </w:pPr>
            <w:r>
              <w:rPr>
                <w:rFonts w:ascii="Times New Roman" w:hAnsi="Times New Roman" w:cs="Times New Roman"/>
                <w:color w:val="000000"/>
                <w:sz w:val="20"/>
                <w:szCs w:val="20"/>
              </w:rPr>
              <w:t>68,80</w:t>
            </w:r>
          </w:p>
        </w:tc>
      </w:tr>
      <w:tr w:rsidR="00CD09EB" w:rsidRPr="00914449" w14:paraId="439F0D70" w14:textId="77777777" w:rsidTr="009B3E3C">
        <w:trPr>
          <w:trHeight w:val="290"/>
        </w:trPr>
        <w:tc>
          <w:tcPr>
            <w:tcW w:w="1741" w:type="pct"/>
            <w:tcBorders>
              <w:top w:val="nil"/>
              <w:left w:val="single" w:sz="4" w:space="0" w:color="auto"/>
              <w:bottom w:val="single" w:sz="4" w:space="0" w:color="auto"/>
              <w:right w:val="single" w:sz="4" w:space="0" w:color="auto"/>
            </w:tcBorders>
            <w:shd w:val="clear" w:color="auto" w:fill="auto"/>
            <w:noWrap/>
            <w:vAlign w:val="center"/>
            <w:hideMark/>
          </w:tcPr>
          <w:p w14:paraId="6372D6E2" w14:textId="77777777" w:rsidR="00CD09EB" w:rsidRPr="00914449" w:rsidRDefault="00CD09EB" w:rsidP="00CB18F7">
            <w:pPr>
              <w:rPr>
                <w:rFonts w:ascii="Times New Roman" w:eastAsia="Times New Roman" w:hAnsi="Times New Roman" w:cs="Times New Roman"/>
                <w:color w:val="000000"/>
                <w:lang w:eastAsia="ru-RU"/>
              </w:rPr>
            </w:pPr>
            <w:r w:rsidRPr="00914449">
              <w:rPr>
                <w:rFonts w:ascii="Times New Roman" w:eastAsia="Times New Roman" w:hAnsi="Times New Roman" w:cs="Times New Roman"/>
                <w:color w:val="000000"/>
                <w:lang w:eastAsia="ru-RU"/>
              </w:rPr>
              <w:t> </w:t>
            </w:r>
          </w:p>
        </w:tc>
        <w:tc>
          <w:tcPr>
            <w:tcW w:w="919" w:type="pct"/>
            <w:tcBorders>
              <w:top w:val="nil"/>
              <w:left w:val="nil"/>
              <w:bottom w:val="single" w:sz="4" w:space="0" w:color="auto"/>
              <w:right w:val="single" w:sz="4" w:space="0" w:color="auto"/>
            </w:tcBorders>
            <w:shd w:val="clear" w:color="auto" w:fill="auto"/>
            <w:noWrap/>
            <w:vAlign w:val="center"/>
            <w:hideMark/>
          </w:tcPr>
          <w:p w14:paraId="47AA97F5" w14:textId="77777777" w:rsidR="00CD09EB" w:rsidRPr="00914449" w:rsidRDefault="00CD09EB" w:rsidP="00CB18F7">
            <w:pPr>
              <w:rPr>
                <w:rFonts w:ascii="Times New Roman" w:eastAsia="Times New Roman" w:hAnsi="Times New Roman" w:cs="Times New Roman"/>
                <w:color w:val="000000"/>
                <w:lang w:eastAsia="ru-RU"/>
              </w:rPr>
            </w:pPr>
            <w:r w:rsidRPr="00914449">
              <w:rPr>
                <w:rFonts w:ascii="Times New Roman" w:eastAsia="Times New Roman" w:hAnsi="Times New Roman" w:cs="Times New Roman"/>
                <w:color w:val="000000"/>
                <w:lang w:eastAsia="ru-RU"/>
              </w:rPr>
              <w:t> </w:t>
            </w:r>
          </w:p>
        </w:tc>
        <w:tc>
          <w:tcPr>
            <w:tcW w:w="1212" w:type="pct"/>
            <w:tcBorders>
              <w:top w:val="nil"/>
              <w:left w:val="nil"/>
              <w:bottom w:val="single" w:sz="4" w:space="0" w:color="auto"/>
              <w:right w:val="single" w:sz="4" w:space="0" w:color="auto"/>
            </w:tcBorders>
            <w:shd w:val="clear" w:color="auto" w:fill="auto"/>
            <w:noWrap/>
            <w:vAlign w:val="center"/>
            <w:hideMark/>
          </w:tcPr>
          <w:p w14:paraId="76947581" w14:textId="77777777" w:rsidR="00CD09EB" w:rsidRPr="00B96E53" w:rsidRDefault="00CD09EB" w:rsidP="00CB18F7">
            <w:pPr>
              <w:rPr>
                <w:rFonts w:ascii="Times New Roman" w:eastAsia="Times New Roman" w:hAnsi="Times New Roman" w:cs="Times New Roman"/>
                <w:color w:val="000000"/>
                <w:sz w:val="20"/>
                <w:szCs w:val="20"/>
                <w:lang w:eastAsia="ru-RU"/>
              </w:rPr>
            </w:pPr>
            <w:r w:rsidRPr="00B96E53">
              <w:rPr>
                <w:rFonts w:ascii="Times New Roman" w:eastAsia="Times New Roman" w:hAnsi="Times New Roman" w:cs="Times New Roman"/>
                <w:color w:val="000000"/>
                <w:sz w:val="20"/>
                <w:szCs w:val="20"/>
                <w:lang w:eastAsia="ru-RU"/>
              </w:rPr>
              <w:t> </w:t>
            </w:r>
          </w:p>
        </w:tc>
        <w:tc>
          <w:tcPr>
            <w:tcW w:w="1128" w:type="pct"/>
            <w:tcBorders>
              <w:top w:val="nil"/>
              <w:left w:val="nil"/>
              <w:bottom w:val="single" w:sz="4" w:space="0" w:color="auto"/>
              <w:right w:val="single" w:sz="4" w:space="0" w:color="auto"/>
            </w:tcBorders>
            <w:shd w:val="clear" w:color="auto" w:fill="auto"/>
            <w:noWrap/>
            <w:vAlign w:val="center"/>
            <w:hideMark/>
          </w:tcPr>
          <w:p w14:paraId="386CDE75" w14:textId="77777777" w:rsidR="00CD09EB" w:rsidRPr="00B96E53" w:rsidRDefault="00CD09EB" w:rsidP="00CB18F7">
            <w:pPr>
              <w:rPr>
                <w:rFonts w:ascii="Times New Roman" w:eastAsia="Times New Roman" w:hAnsi="Times New Roman" w:cs="Times New Roman"/>
                <w:color w:val="000000"/>
                <w:sz w:val="20"/>
                <w:szCs w:val="20"/>
                <w:lang w:eastAsia="ru-RU"/>
              </w:rPr>
            </w:pPr>
            <w:r w:rsidRPr="00B96E53">
              <w:rPr>
                <w:rFonts w:ascii="Times New Roman" w:eastAsia="Times New Roman" w:hAnsi="Times New Roman" w:cs="Times New Roman"/>
                <w:color w:val="000000"/>
                <w:sz w:val="20"/>
                <w:szCs w:val="20"/>
                <w:lang w:eastAsia="ru-RU"/>
              </w:rPr>
              <w:t> </w:t>
            </w:r>
          </w:p>
        </w:tc>
      </w:tr>
      <w:tr w:rsidR="00CD09EB" w:rsidRPr="00914449" w14:paraId="00B1141E" w14:textId="77777777" w:rsidTr="009B3E3C">
        <w:trPr>
          <w:trHeight w:val="290"/>
        </w:trPr>
        <w:tc>
          <w:tcPr>
            <w:tcW w:w="1741" w:type="pct"/>
            <w:tcBorders>
              <w:top w:val="nil"/>
              <w:left w:val="single" w:sz="4" w:space="0" w:color="auto"/>
              <w:bottom w:val="single" w:sz="4" w:space="0" w:color="auto"/>
              <w:right w:val="single" w:sz="4" w:space="0" w:color="auto"/>
            </w:tcBorders>
            <w:shd w:val="clear" w:color="auto" w:fill="auto"/>
            <w:noWrap/>
            <w:vAlign w:val="center"/>
            <w:hideMark/>
          </w:tcPr>
          <w:p w14:paraId="47D360D9" w14:textId="77777777" w:rsidR="00CD09EB" w:rsidRPr="00914449" w:rsidRDefault="00CD09EB" w:rsidP="00CD09EB">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Тариф</w:t>
            </w:r>
          </w:p>
        </w:tc>
        <w:tc>
          <w:tcPr>
            <w:tcW w:w="919" w:type="pct"/>
            <w:tcBorders>
              <w:top w:val="nil"/>
              <w:left w:val="nil"/>
              <w:bottom w:val="single" w:sz="4" w:space="0" w:color="auto"/>
              <w:right w:val="single" w:sz="4" w:space="0" w:color="auto"/>
            </w:tcBorders>
            <w:shd w:val="clear" w:color="auto" w:fill="auto"/>
            <w:noWrap/>
            <w:vAlign w:val="center"/>
            <w:hideMark/>
          </w:tcPr>
          <w:p w14:paraId="13373289" w14:textId="0ED2CFCF" w:rsidR="00CD09EB" w:rsidRPr="00914449" w:rsidRDefault="00CD09EB" w:rsidP="00CD09EB">
            <w:pPr>
              <w:rPr>
                <w:rFonts w:ascii="Times New Roman" w:eastAsia="Times New Roman" w:hAnsi="Times New Roman" w:cs="Times New Roman"/>
                <w:color w:val="000000"/>
                <w:lang w:eastAsia="ru-RU"/>
              </w:rPr>
            </w:pPr>
            <w:proofErr w:type="spellStart"/>
            <w:r w:rsidRPr="00DD6D65">
              <w:rPr>
                <w:rFonts w:ascii="Times New Roman" w:eastAsia="Times New Roman" w:hAnsi="Times New Roman" w:cs="Times New Roman"/>
                <w:color w:val="000000"/>
                <w:lang w:eastAsia="ru-RU"/>
              </w:rPr>
              <w:t>Руб</w:t>
            </w:r>
            <w:proofErr w:type="spellEnd"/>
            <w:r w:rsidRPr="00DD6D65">
              <w:rPr>
                <w:rFonts w:ascii="Times New Roman" w:eastAsia="Times New Roman" w:hAnsi="Times New Roman" w:cs="Times New Roman"/>
                <w:color w:val="000000"/>
                <w:lang w:eastAsia="ru-RU"/>
              </w:rPr>
              <w:t>/Гкал </w:t>
            </w:r>
          </w:p>
        </w:tc>
        <w:tc>
          <w:tcPr>
            <w:tcW w:w="1212" w:type="pct"/>
            <w:tcBorders>
              <w:top w:val="nil"/>
              <w:left w:val="nil"/>
              <w:bottom w:val="single" w:sz="4" w:space="0" w:color="auto"/>
              <w:right w:val="single" w:sz="4" w:space="0" w:color="auto"/>
            </w:tcBorders>
            <w:shd w:val="clear" w:color="auto" w:fill="auto"/>
            <w:noWrap/>
            <w:vAlign w:val="center"/>
            <w:hideMark/>
          </w:tcPr>
          <w:p w14:paraId="479A731B" w14:textId="77777777" w:rsidR="00CD09EB" w:rsidRPr="00B96E53" w:rsidRDefault="00CD09EB" w:rsidP="00CD09EB">
            <w:pPr>
              <w:rPr>
                <w:rFonts w:ascii="Times New Roman" w:eastAsia="Times New Roman" w:hAnsi="Times New Roman" w:cs="Times New Roman"/>
                <w:color w:val="000000"/>
                <w:sz w:val="20"/>
                <w:szCs w:val="20"/>
                <w:lang w:eastAsia="ru-RU"/>
              </w:rPr>
            </w:pPr>
            <w:r w:rsidRPr="00B96E53">
              <w:rPr>
                <w:rFonts w:ascii="Times New Roman" w:eastAsia="Times New Roman" w:hAnsi="Times New Roman" w:cs="Times New Roman"/>
                <w:color w:val="000000"/>
                <w:sz w:val="20"/>
                <w:szCs w:val="20"/>
                <w:lang w:eastAsia="ru-RU"/>
              </w:rPr>
              <w:t> </w:t>
            </w:r>
          </w:p>
        </w:tc>
        <w:tc>
          <w:tcPr>
            <w:tcW w:w="1128" w:type="pct"/>
            <w:tcBorders>
              <w:top w:val="nil"/>
              <w:left w:val="nil"/>
              <w:bottom w:val="single" w:sz="4" w:space="0" w:color="auto"/>
              <w:right w:val="single" w:sz="4" w:space="0" w:color="auto"/>
            </w:tcBorders>
            <w:shd w:val="clear" w:color="auto" w:fill="auto"/>
            <w:noWrap/>
            <w:vAlign w:val="center"/>
            <w:hideMark/>
          </w:tcPr>
          <w:p w14:paraId="0B3EBBA3" w14:textId="77777777" w:rsidR="00CD09EB" w:rsidRPr="00B96E53" w:rsidRDefault="00CD09EB" w:rsidP="00CD09EB">
            <w:pPr>
              <w:rPr>
                <w:rFonts w:ascii="Times New Roman" w:eastAsia="Times New Roman" w:hAnsi="Times New Roman" w:cs="Times New Roman"/>
                <w:color w:val="000000"/>
                <w:sz w:val="20"/>
                <w:szCs w:val="20"/>
                <w:lang w:eastAsia="ru-RU"/>
              </w:rPr>
            </w:pPr>
            <w:r w:rsidRPr="00B96E53">
              <w:rPr>
                <w:rFonts w:ascii="Times New Roman" w:eastAsia="Times New Roman" w:hAnsi="Times New Roman" w:cs="Times New Roman"/>
                <w:color w:val="000000"/>
                <w:sz w:val="20"/>
                <w:szCs w:val="20"/>
                <w:lang w:eastAsia="ru-RU"/>
              </w:rPr>
              <w:t> </w:t>
            </w:r>
          </w:p>
        </w:tc>
      </w:tr>
      <w:tr w:rsidR="00CD09EB" w:rsidRPr="00914449" w14:paraId="72E56190" w14:textId="77777777" w:rsidTr="009B3E3C">
        <w:trPr>
          <w:trHeight w:val="290"/>
        </w:trPr>
        <w:tc>
          <w:tcPr>
            <w:tcW w:w="1741" w:type="pct"/>
            <w:tcBorders>
              <w:top w:val="nil"/>
              <w:left w:val="single" w:sz="4" w:space="0" w:color="auto"/>
              <w:bottom w:val="single" w:sz="4" w:space="0" w:color="auto"/>
              <w:right w:val="single" w:sz="4" w:space="0" w:color="auto"/>
            </w:tcBorders>
            <w:shd w:val="clear" w:color="auto" w:fill="auto"/>
            <w:noWrap/>
            <w:vAlign w:val="center"/>
            <w:hideMark/>
          </w:tcPr>
          <w:p w14:paraId="245D6358" w14:textId="77777777" w:rsidR="00CD09EB" w:rsidRPr="00914449" w:rsidRDefault="00CD09EB" w:rsidP="00CD09EB">
            <w:pPr>
              <w:rPr>
                <w:rFonts w:ascii="Times New Roman" w:eastAsia="Times New Roman" w:hAnsi="Times New Roman" w:cs="Times New Roman"/>
                <w:color w:val="000000"/>
                <w:lang w:eastAsia="ru-RU"/>
              </w:rPr>
            </w:pPr>
            <w:r w:rsidRPr="00914449">
              <w:rPr>
                <w:rFonts w:ascii="Times New Roman" w:eastAsia="Times New Roman" w:hAnsi="Times New Roman" w:cs="Times New Roman"/>
                <w:color w:val="000000"/>
                <w:lang w:eastAsia="ru-RU"/>
              </w:rPr>
              <w:t xml:space="preserve"> -  Городская котельная</w:t>
            </w:r>
          </w:p>
        </w:tc>
        <w:tc>
          <w:tcPr>
            <w:tcW w:w="919" w:type="pct"/>
            <w:tcBorders>
              <w:top w:val="nil"/>
              <w:left w:val="nil"/>
              <w:bottom w:val="single" w:sz="4" w:space="0" w:color="auto"/>
              <w:right w:val="single" w:sz="4" w:space="0" w:color="auto"/>
            </w:tcBorders>
            <w:shd w:val="clear" w:color="auto" w:fill="auto"/>
            <w:noWrap/>
            <w:vAlign w:val="center"/>
            <w:hideMark/>
          </w:tcPr>
          <w:p w14:paraId="2DB8F366" w14:textId="2F9BD2EB" w:rsidR="00CD09EB" w:rsidRPr="00914449" w:rsidRDefault="00CD09EB" w:rsidP="00CD09EB">
            <w:pPr>
              <w:rPr>
                <w:rFonts w:ascii="Times New Roman" w:eastAsia="Times New Roman" w:hAnsi="Times New Roman" w:cs="Times New Roman"/>
                <w:color w:val="000000"/>
                <w:lang w:eastAsia="ru-RU"/>
              </w:rPr>
            </w:pPr>
            <w:proofErr w:type="spellStart"/>
            <w:r w:rsidRPr="00DD6D65">
              <w:rPr>
                <w:rFonts w:ascii="Times New Roman" w:eastAsia="Times New Roman" w:hAnsi="Times New Roman" w:cs="Times New Roman"/>
                <w:color w:val="000000"/>
                <w:lang w:eastAsia="ru-RU"/>
              </w:rPr>
              <w:t>Руб</w:t>
            </w:r>
            <w:proofErr w:type="spellEnd"/>
            <w:r w:rsidRPr="00DD6D65">
              <w:rPr>
                <w:rFonts w:ascii="Times New Roman" w:eastAsia="Times New Roman" w:hAnsi="Times New Roman" w:cs="Times New Roman"/>
                <w:color w:val="000000"/>
                <w:lang w:eastAsia="ru-RU"/>
              </w:rPr>
              <w:t>/Гкал </w:t>
            </w:r>
          </w:p>
        </w:tc>
        <w:tc>
          <w:tcPr>
            <w:tcW w:w="1212" w:type="pct"/>
            <w:tcBorders>
              <w:top w:val="nil"/>
              <w:left w:val="nil"/>
              <w:bottom w:val="single" w:sz="4" w:space="0" w:color="auto"/>
              <w:right w:val="single" w:sz="4" w:space="0" w:color="auto"/>
            </w:tcBorders>
            <w:shd w:val="clear" w:color="auto" w:fill="auto"/>
            <w:noWrap/>
            <w:vAlign w:val="center"/>
            <w:hideMark/>
          </w:tcPr>
          <w:p w14:paraId="2B5E5986" w14:textId="569A458A" w:rsidR="00CD09EB" w:rsidRPr="00B96E53" w:rsidRDefault="00B96E53" w:rsidP="00CD09EB">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3 907</w:t>
            </w:r>
            <w:r w:rsidR="00CD09EB" w:rsidRPr="00B96E53">
              <w:rPr>
                <w:rFonts w:ascii="Times New Roman" w:eastAsia="Times New Roman" w:hAnsi="Times New Roman" w:cs="Times New Roman"/>
                <w:color w:val="000000"/>
                <w:sz w:val="20"/>
                <w:szCs w:val="20"/>
                <w:lang w:eastAsia="ru-RU"/>
              </w:rPr>
              <w:t> </w:t>
            </w:r>
          </w:p>
        </w:tc>
        <w:tc>
          <w:tcPr>
            <w:tcW w:w="1128" w:type="pct"/>
            <w:tcBorders>
              <w:top w:val="nil"/>
              <w:left w:val="nil"/>
              <w:bottom w:val="single" w:sz="4" w:space="0" w:color="auto"/>
              <w:right w:val="single" w:sz="4" w:space="0" w:color="auto"/>
            </w:tcBorders>
            <w:shd w:val="clear" w:color="auto" w:fill="auto"/>
            <w:noWrap/>
            <w:vAlign w:val="center"/>
            <w:hideMark/>
          </w:tcPr>
          <w:p w14:paraId="5D9D341F" w14:textId="11E4480E" w:rsidR="00CD09EB" w:rsidRPr="00B96E53" w:rsidRDefault="00CB18F7" w:rsidP="00CD09EB">
            <w:pPr>
              <w:rPr>
                <w:rFonts w:ascii="Times New Roman" w:eastAsia="Times New Roman" w:hAnsi="Times New Roman" w:cs="Times New Roman"/>
                <w:color w:val="000000"/>
                <w:sz w:val="20"/>
                <w:szCs w:val="20"/>
                <w:lang w:eastAsia="ru-RU"/>
              </w:rPr>
            </w:pPr>
            <w:r w:rsidRPr="00B96E53">
              <w:rPr>
                <w:rFonts w:ascii="Times New Roman" w:eastAsia="Times New Roman" w:hAnsi="Times New Roman" w:cs="Times New Roman"/>
                <w:color w:val="000000"/>
                <w:sz w:val="20"/>
                <w:szCs w:val="20"/>
                <w:lang w:eastAsia="ru-RU"/>
              </w:rPr>
              <w:t xml:space="preserve">3 </w:t>
            </w:r>
            <w:r w:rsidR="009F5431">
              <w:rPr>
                <w:rFonts w:ascii="Times New Roman" w:eastAsia="Times New Roman" w:hAnsi="Times New Roman" w:cs="Times New Roman"/>
                <w:color w:val="000000"/>
                <w:sz w:val="20"/>
                <w:szCs w:val="20"/>
                <w:lang w:eastAsia="ru-RU"/>
              </w:rPr>
              <w:t>841</w:t>
            </w:r>
          </w:p>
        </w:tc>
      </w:tr>
      <w:tr w:rsidR="00CD09EB" w:rsidRPr="00914449" w14:paraId="5D4BDC2D" w14:textId="77777777" w:rsidTr="009B3E3C">
        <w:trPr>
          <w:trHeight w:val="290"/>
        </w:trPr>
        <w:tc>
          <w:tcPr>
            <w:tcW w:w="1741" w:type="pct"/>
            <w:tcBorders>
              <w:top w:val="nil"/>
              <w:left w:val="single" w:sz="4" w:space="0" w:color="auto"/>
              <w:bottom w:val="single" w:sz="4" w:space="0" w:color="auto"/>
              <w:right w:val="single" w:sz="4" w:space="0" w:color="auto"/>
            </w:tcBorders>
            <w:shd w:val="clear" w:color="auto" w:fill="auto"/>
            <w:noWrap/>
            <w:vAlign w:val="center"/>
            <w:hideMark/>
          </w:tcPr>
          <w:p w14:paraId="64DCC0CE" w14:textId="77777777" w:rsidR="00CD09EB" w:rsidRPr="00914449" w:rsidRDefault="00CD09EB" w:rsidP="00CD09EB">
            <w:pPr>
              <w:rPr>
                <w:rFonts w:ascii="Times New Roman" w:eastAsia="Times New Roman" w:hAnsi="Times New Roman" w:cs="Times New Roman"/>
                <w:color w:val="000000"/>
                <w:lang w:eastAsia="ru-RU"/>
              </w:rPr>
            </w:pPr>
            <w:r w:rsidRPr="00914449">
              <w:rPr>
                <w:rFonts w:ascii="Times New Roman" w:eastAsia="Times New Roman" w:hAnsi="Times New Roman" w:cs="Times New Roman"/>
                <w:color w:val="000000"/>
                <w:lang w:eastAsia="ru-RU"/>
              </w:rPr>
              <w:t xml:space="preserve">  - ТЭЦ ФЭИ</w:t>
            </w:r>
          </w:p>
        </w:tc>
        <w:tc>
          <w:tcPr>
            <w:tcW w:w="919" w:type="pct"/>
            <w:tcBorders>
              <w:top w:val="nil"/>
              <w:left w:val="nil"/>
              <w:bottom w:val="single" w:sz="4" w:space="0" w:color="auto"/>
              <w:right w:val="single" w:sz="4" w:space="0" w:color="auto"/>
            </w:tcBorders>
            <w:shd w:val="clear" w:color="auto" w:fill="auto"/>
            <w:noWrap/>
            <w:vAlign w:val="center"/>
            <w:hideMark/>
          </w:tcPr>
          <w:p w14:paraId="03DD8378" w14:textId="32BBAE9B" w:rsidR="00CD09EB" w:rsidRPr="00914449" w:rsidRDefault="00CD09EB" w:rsidP="00CD09EB">
            <w:pPr>
              <w:rPr>
                <w:rFonts w:ascii="Times New Roman" w:eastAsia="Times New Roman" w:hAnsi="Times New Roman" w:cs="Times New Roman"/>
                <w:color w:val="000000"/>
                <w:lang w:eastAsia="ru-RU"/>
              </w:rPr>
            </w:pPr>
            <w:proofErr w:type="spellStart"/>
            <w:r w:rsidRPr="00DD6D65">
              <w:rPr>
                <w:rFonts w:ascii="Times New Roman" w:eastAsia="Times New Roman" w:hAnsi="Times New Roman" w:cs="Times New Roman"/>
                <w:color w:val="000000"/>
                <w:lang w:eastAsia="ru-RU"/>
              </w:rPr>
              <w:t>Руб</w:t>
            </w:r>
            <w:proofErr w:type="spellEnd"/>
            <w:r w:rsidRPr="00DD6D65">
              <w:rPr>
                <w:rFonts w:ascii="Times New Roman" w:eastAsia="Times New Roman" w:hAnsi="Times New Roman" w:cs="Times New Roman"/>
                <w:color w:val="000000"/>
                <w:lang w:eastAsia="ru-RU"/>
              </w:rPr>
              <w:t>/Гкал </w:t>
            </w:r>
          </w:p>
        </w:tc>
        <w:tc>
          <w:tcPr>
            <w:tcW w:w="1212" w:type="pct"/>
            <w:tcBorders>
              <w:top w:val="nil"/>
              <w:left w:val="nil"/>
              <w:bottom w:val="single" w:sz="4" w:space="0" w:color="auto"/>
              <w:right w:val="single" w:sz="4" w:space="0" w:color="auto"/>
            </w:tcBorders>
            <w:shd w:val="clear" w:color="auto" w:fill="auto"/>
            <w:noWrap/>
            <w:vAlign w:val="center"/>
            <w:hideMark/>
          </w:tcPr>
          <w:p w14:paraId="640943E5" w14:textId="376DDBBF" w:rsidR="00CD09EB" w:rsidRPr="00B96E53" w:rsidRDefault="00CB18F7" w:rsidP="00CD09EB">
            <w:pPr>
              <w:rPr>
                <w:rFonts w:ascii="Times New Roman" w:eastAsia="Times New Roman" w:hAnsi="Times New Roman" w:cs="Times New Roman"/>
                <w:color w:val="000000"/>
                <w:sz w:val="20"/>
                <w:szCs w:val="20"/>
                <w:lang w:eastAsia="ru-RU"/>
              </w:rPr>
            </w:pPr>
            <w:r w:rsidRPr="00B96E53">
              <w:rPr>
                <w:rFonts w:ascii="Times New Roman" w:eastAsia="Times New Roman" w:hAnsi="Times New Roman" w:cs="Times New Roman"/>
                <w:color w:val="000000"/>
                <w:sz w:val="20"/>
                <w:szCs w:val="20"/>
                <w:lang w:eastAsia="ru-RU"/>
              </w:rPr>
              <w:t>3 576</w:t>
            </w:r>
          </w:p>
        </w:tc>
        <w:tc>
          <w:tcPr>
            <w:tcW w:w="1128" w:type="pct"/>
            <w:tcBorders>
              <w:top w:val="nil"/>
              <w:left w:val="nil"/>
              <w:bottom w:val="single" w:sz="4" w:space="0" w:color="auto"/>
              <w:right w:val="single" w:sz="4" w:space="0" w:color="auto"/>
            </w:tcBorders>
            <w:shd w:val="clear" w:color="auto" w:fill="auto"/>
            <w:noWrap/>
            <w:vAlign w:val="center"/>
            <w:hideMark/>
          </w:tcPr>
          <w:p w14:paraId="527E95F6" w14:textId="307ECCBE" w:rsidR="00CD09EB" w:rsidRPr="00B96E53" w:rsidRDefault="00CB18F7" w:rsidP="00CD09EB">
            <w:pPr>
              <w:rPr>
                <w:rFonts w:ascii="Times New Roman" w:eastAsia="Times New Roman" w:hAnsi="Times New Roman" w:cs="Times New Roman"/>
                <w:color w:val="000000"/>
                <w:sz w:val="20"/>
                <w:szCs w:val="20"/>
                <w:lang w:eastAsia="ru-RU"/>
              </w:rPr>
            </w:pPr>
            <w:r w:rsidRPr="00B96E53">
              <w:rPr>
                <w:rFonts w:ascii="Times New Roman" w:eastAsia="Times New Roman" w:hAnsi="Times New Roman" w:cs="Times New Roman"/>
                <w:color w:val="000000"/>
                <w:sz w:val="20"/>
                <w:szCs w:val="20"/>
                <w:lang w:eastAsia="ru-RU"/>
              </w:rPr>
              <w:t>-</w:t>
            </w:r>
          </w:p>
        </w:tc>
      </w:tr>
    </w:tbl>
    <w:p w14:paraId="72C4D7F1" w14:textId="32D007E1" w:rsidR="00CD09EB" w:rsidRDefault="00CD09EB" w:rsidP="00084CF0">
      <w:pPr>
        <w:widowControl w:val="0"/>
        <w:adjustRightInd w:val="0"/>
        <w:spacing w:before="240" w:line="276"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Как видно из таблицы </w:t>
      </w:r>
      <w:r w:rsidR="002E5A79">
        <w:rPr>
          <w:rFonts w:ascii="Times New Roman" w:hAnsi="Times New Roman" w:cs="Times New Roman"/>
          <w:sz w:val="24"/>
          <w:szCs w:val="24"/>
        </w:rPr>
        <w:t>11</w:t>
      </w:r>
      <w:r>
        <w:rPr>
          <w:rFonts w:ascii="Times New Roman" w:hAnsi="Times New Roman" w:cs="Times New Roman"/>
          <w:sz w:val="24"/>
          <w:szCs w:val="24"/>
        </w:rPr>
        <w:t xml:space="preserve"> ценовые последствия (средневзвешенная цена на тепловую энергию) при реализации Варианта 2 оказываются более привлекательными по сравнению с Вариантом 1. То есть Вариант 2 с замещением ТЭЦ ФЭИ автономным источником является более предпочтительным.</w:t>
      </w:r>
    </w:p>
    <w:p w14:paraId="049D3ADB" w14:textId="77777777" w:rsidR="00CD09EB" w:rsidRDefault="00CD09EB" w:rsidP="00084CF0">
      <w:pPr>
        <w:widowControl w:val="0"/>
        <w:adjustRightInd w:val="0"/>
        <w:spacing w:line="276"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В то же время в настоящее время ФЭИ не принято решение о реализации проекта замещения ТЭЦ, что связано со сложной экономической ситуацией и ограничениями по привлечению инвестиций.</w:t>
      </w:r>
    </w:p>
    <w:p w14:paraId="1EE7923E" w14:textId="23C59BDC" w:rsidR="002E5A79" w:rsidRDefault="00CD09EB" w:rsidP="00084CF0">
      <w:pPr>
        <w:widowControl w:val="0"/>
        <w:adjustRightInd w:val="0"/>
        <w:spacing w:after="240" w:line="276"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Поэтому в качестве базового принят Вариант №1 «Эффективный». После стабилизации экономической ситуации при последующих актуализациях схемы теплоснабжения рекомендуется вернуться к рассмотрению Варианта №2 «Перспективный».</w:t>
      </w:r>
    </w:p>
    <w:p w14:paraId="6EF8FDEB" w14:textId="77777777" w:rsidR="002E5A79" w:rsidRDefault="002E5A79">
      <w:pPr>
        <w:spacing w:after="200" w:line="276" w:lineRule="auto"/>
        <w:jc w:val="left"/>
        <w:rPr>
          <w:rFonts w:ascii="Times New Roman" w:hAnsi="Times New Roman" w:cs="Times New Roman"/>
          <w:sz w:val="24"/>
          <w:szCs w:val="24"/>
        </w:rPr>
      </w:pPr>
      <w:r>
        <w:rPr>
          <w:rFonts w:ascii="Times New Roman" w:hAnsi="Times New Roman" w:cs="Times New Roman"/>
          <w:sz w:val="24"/>
          <w:szCs w:val="24"/>
        </w:rPr>
        <w:br w:type="page"/>
      </w:r>
    </w:p>
    <w:p w14:paraId="5BDD0DAE" w14:textId="77777777" w:rsidR="002317C0" w:rsidRPr="00F45A44" w:rsidRDefault="002317C0" w:rsidP="00350AD6">
      <w:pPr>
        <w:pStyle w:val="a5"/>
        <w:numPr>
          <w:ilvl w:val="0"/>
          <w:numId w:val="5"/>
        </w:numPr>
        <w:spacing w:line="276" w:lineRule="auto"/>
        <w:jc w:val="both"/>
        <w:rPr>
          <w:rFonts w:ascii="Times New Roman" w:hAnsi="Times New Roman" w:cs="Times New Roman"/>
          <w:sz w:val="24"/>
          <w:szCs w:val="24"/>
        </w:rPr>
      </w:pPr>
      <w:r>
        <w:rPr>
          <w:rFonts w:ascii="Times New Roman" w:eastAsia="Calibri" w:hAnsi="Times New Roman" w:cs="Times New Roman"/>
          <w:b/>
          <w:bCs/>
          <w:color w:val="000000" w:themeColor="text1"/>
          <w:sz w:val="24"/>
          <w:szCs w:val="24"/>
        </w:rPr>
        <w:lastRenderedPageBreak/>
        <w:t>О</w:t>
      </w:r>
      <w:r w:rsidRPr="002317C0">
        <w:rPr>
          <w:rFonts w:ascii="Times New Roman" w:eastAsia="Calibri" w:hAnsi="Times New Roman" w:cs="Times New Roman"/>
          <w:b/>
          <w:bCs/>
          <w:color w:val="000000" w:themeColor="text1"/>
          <w:sz w:val="24"/>
          <w:szCs w:val="24"/>
        </w:rPr>
        <w:t>боснование выбора приоритетного варианты перспективного развития систем теплоснабжения города на основе анализа ценовых последствий</w:t>
      </w:r>
    </w:p>
    <w:p w14:paraId="3C45A788" w14:textId="6D722CB3" w:rsidR="00F45A44" w:rsidRPr="00F45A44" w:rsidRDefault="00F45A44" w:rsidP="00084CF0">
      <w:pPr>
        <w:spacing w:before="240" w:line="276" w:lineRule="auto"/>
        <w:ind w:firstLine="709"/>
        <w:jc w:val="both"/>
        <w:rPr>
          <w:rFonts w:ascii="Times New Roman" w:hAnsi="Times New Roman" w:cs="Times New Roman"/>
          <w:sz w:val="24"/>
          <w:szCs w:val="24"/>
        </w:rPr>
      </w:pPr>
      <w:r w:rsidRPr="00F45A44">
        <w:rPr>
          <w:rFonts w:ascii="Times New Roman" w:hAnsi="Times New Roman" w:cs="Times New Roman"/>
          <w:sz w:val="24"/>
          <w:szCs w:val="24"/>
        </w:rPr>
        <w:t xml:space="preserve">Результаты расчета ценовых последствий при реализации вариантов реализации мастер-плана приведены в таблицах </w:t>
      </w:r>
      <w:r w:rsidR="002E5A79">
        <w:rPr>
          <w:rFonts w:ascii="Times New Roman" w:hAnsi="Times New Roman" w:cs="Times New Roman"/>
          <w:sz w:val="24"/>
          <w:szCs w:val="24"/>
        </w:rPr>
        <w:t>12</w:t>
      </w:r>
      <w:r w:rsidRPr="00F45A44">
        <w:rPr>
          <w:rFonts w:ascii="Times New Roman" w:hAnsi="Times New Roman" w:cs="Times New Roman"/>
          <w:sz w:val="24"/>
          <w:szCs w:val="24"/>
        </w:rPr>
        <w:t>.</w:t>
      </w:r>
    </w:p>
    <w:p w14:paraId="28FA6C67" w14:textId="5738E44C" w:rsidR="00F45A44" w:rsidRDefault="00F45A44" w:rsidP="00084CF0">
      <w:pPr>
        <w:spacing w:line="276" w:lineRule="auto"/>
        <w:ind w:firstLine="709"/>
        <w:jc w:val="both"/>
        <w:rPr>
          <w:rFonts w:ascii="Times New Roman" w:hAnsi="Times New Roman" w:cs="Times New Roman"/>
          <w:sz w:val="24"/>
          <w:szCs w:val="24"/>
        </w:rPr>
      </w:pPr>
      <w:r w:rsidRPr="00F45A44">
        <w:rPr>
          <w:rFonts w:ascii="Times New Roman" w:hAnsi="Times New Roman" w:cs="Times New Roman"/>
          <w:sz w:val="24"/>
          <w:szCs w:val="24"/>
        </w:rPr>
        <w:t>Детальный расчет ценовых последствий приведен в Главе 14.</w:t>
      </w:r>
    </w:p>
    <w:p w14:paraId="464F4C06" w14:textId="77777777" w:rsidR="00F45A44" w:rsidRDefault="00F45A44" w:rsidP="00F45A44">
      <w:pPr>
        <w:spacing w:line="276" w:lineRule="auto"/>
        <w:jc w:val="both"/>
        <w:rPr>
          <w:rFonts w:ascii="Times New Roman" w:hAnsi="Times New Roman" w:cs="Times New Roman"/>
          <w:sz w:val="24"/>
          <w:szCs w:val="24"/>
        </w:rPr>
      </w:pPr>
    </w:p>
    <w:p w14:paraId="6D1BDB4A" w14:textId="77777777" w:rsidR="00F45A44" w:rsidRDefault="00F45A44" w:rsidP="00F45A44">
      <w:pPr>
        <w:spacing w:line="276" w:lineRule="auto"/>
        <w:jc w:val="both"/>
        <w:rPr>
          <w:rFonts w:ascii="Times New Roman" w:hAnsi="Times New Roman" w:cs="Times New Roman"/>
          <w:sz w:val="24"/>
          <w:szCs w:val="24"/>
        </w:rPr>
      </w:pPr>
    </w:p>
    <w:p w14:paraId="21FA2318" w14:textId="77777777" w:rsidR="00F45A44" w:rsidRDefault="00F45A44" w:rsidP="00F45A44">
      <w:pPr>
        <w:spacing w:line="276" w:lineRule="auto"/>
        <w:jc w:val="both"/>
        <w:rPr>
          <w:rFonts w:ascii="Times New Roman" w:hAnsi="Times New Roman" w:cs="Times New Roman"/>
          <w:sz w:val="24"/>
          <w:szCs w:val="24"/>
        </w:rPr>
      </w:pPr>
    </w:p>
    <w:p w14:paraId="364ADB4B" w14:textId="60B88604" w:rsidR="00F45A44" w:rsidRPr="00F45A44" w:rsidRDefault="00F45A44" w:rsidP="00F45A44">
      <w:pPr>
        <w:spacing w:line="276" w:lineRule="auto"/>
        <w:jc w:val="both"/>
        <w:rPr>
          <w:rFonts w:ascii="Times New Roman" w:hAnsi="Times New Roman" w:cs="Times New Roman"/>
          <w:sz w:val="24"/>
          <w:szCs w:val="24"/>
        </w:rPr>
        <w:sectPr w:rsidR="00F45A44" w:rsidRPr="00F45A44" w:rsidSect="00084CF0">
          <w:pgSz w:w="11906" w:h="16838"/>
          <w:pgMar w:top="993" w:right="991" w:bottom="1134" w:left="1276" w:header="708" w:footer="708" w:gutter="0"/>
          <w:cols w:space="708"/>
          <w:docGrid w:linePitch="360"/>
        </w:sectPr>
      </w:pPr>
    </w:p>
    <w:p w14:paraId="1A6657F8" w14:textId="63380EB9" w:rsidR="002C41D6" w:rsidRPr="00F45A44" w:rsidRDefault="00F45A44" w:rsidP="00084CF0">
      <w:pPr>
        <w:spacing w:line="276" w:lineRule="auto"/>
        <w:jc w:val="both"/>
        <w:rPr>
          <w:rFonts w:ascii="Times New Roman" w:hAnsi="Times New Roman" w:cs="Times New Roman"/>
          <w:b/>
          <w:sz w:val="24"/>
          <w:szCs w:val="24"/>
        </w:rPr>
      </w:pPr>
      <w:bookmarkStart w:id="47" w:name="_Toc198215782"/>
      <w:r w:rsidRPr="00F45A44">
        <w:rPr>
          <w:rFonts w:ascii="Times New Roman" w:hAnsi="Times New Roman" w:cs="Times New Roman"/>
          <w:b/>
          <w:sz w:val="24"/>
          <w:szCs w:val="24"/>
        </w:rPr>
        <w:lastRenderedPageBreak/>
        <w:t xml:space="preserve">Таблица </w:t>
      </w:r>
      <w:r w:rsidRPr="00F45A44">
        <w:rPr>
          <w:rFonts w:ascii="Times New Roman" w:hAnsi="Times New Roman" w:cs="Times New Roman"/>
          <w:b/>
          <w:noProof/>
          <w:sz w:val="24"/>
          <w:szCs w:val="24"/>
        </w:rPr>
        <w:fldChar w:fldCharType="begin"/>
      </w:r>
      <w:r w:rsidRPr="00F45A44">
        <w:rPr>
          <w:rFonts w:ascii="Times New Roman" w:hAnsi="Times New Roman" w:cs="Times New Roman"/>
          <w:b/>
          <w:noProof/>
          <w:sz w:val="24"/>
          <w:szCs w:val="24"/>
        </w:rPr>
        <w:instrText xml:space="preserve"> SEQ Таблица \* ARABIC </w:instrText>
      </w:r>
      <w:r w:rsidRPr="00F45A44">
        <w:rPr>
          <w:rFonts w:ascii="Times New Roman" w:hAnsi="Times New Roman" w:cs="Times New Roman"/>
          <w:b/>
          <w:noProof/>
          <w:sz w:val="24"/>
          <w:szCs w:val="24"/>
        </w:rPr>
        <w:fldChar w:fldCharType="separate"/>
      </w:r>
      <w:r w:rsidR="002E5A79">
        <w:rPr>
          <w:rFonts w:ascii="Times New Roman" w:hAnsi="Times New Roman" w:cs="Times New Roman"/>
          <w:b/>
          <w:noProof/>
          <w:sz w:val="24"/>
          <w:szCs w:val="24"/>
        </w:rPr>
        <w:t>12</w:t>
      </w:r>
      <w:r w:rsidRPr="00F45A44">
        <w:rPr>
          <w:rFonts w:ascii="Times New Roman" w:hAnsi="Times New Roman" w:cs="Times New Roman"/>
          <w:b/>
          <w:noProof/>
          <w:sz w:val="24"/>
          <w:szCs w:val="24"/>
        </w:rPr>
        <w:fldChar w:fldCharType="end"/>
      </w:r>
      <w:r w:rsidRPr="00F45A44">
        <w:rPr>
          <w:rFonts w:ascii="Times New Roman" w:hAnsi="Times New Roman" w:cs="Times New Roman"/>
          <w:b/>
          <w:sz w:val="24"/>
          <w:szCs w:val="24"/>
        </w:rPr>
        <w:t xml:space="preserve"> - Результаты расчета ценовых последствий</w:t>
      </w:r>
      <w:bookmarkEnd w:id="47"/>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1028"/>
        <w:gridCol w:w="767"/>
        <w:gridCol w:w="767"/>
        <w:gridCol w:w="767"/>
        <w:gridCol w:w="767"/>
        <w:gridCol w:w="767"/>
        <w:gridCol w:w="767"/>
        <w:gridCol w:w="767"/>
        <w:gridCol w:w="767"/>
        <w:gridCol w:w="767"/>
        <w:gridCol w:w="767"/>
        <w:gridCol w:w="767"/>
        <w:gridCol w:w="802"/>
        <w:gridCol w:w="852"/>
        <w:gridCol w:w="849"/>
        <w:gridCol w:w="849"/>
        <w:gridCol w:w="940"/>
      </w:tblGrid>
      <w:tr w:rsidR="00595633" w:rsidRPr="00DA202F" w14:paraId="46007BBD" w14:textId="7DA44ADF" w:rsidTr="00595633">
        <w:trPr>
          <w:trHeight w:val="300"/>
        </w:trPr>
        <w:tc>
          <w:tcPr>
            <w:tcW w:w="607" w:type="pct"/>
            <w:shd w:val="clear" w:color="000000" w:fill="FFFFFF"/>
            <w:vAlign w:val="center"/>
            <w:hideMark/>
          </w:tcPr>
          <w:p w14:paraId="2A4226C2" w14:textId="77777777" w:rsidR="00CB18F7" w:rsidRPr="00DA202F" w:rsidRDefault="00CB18F7" w:rsidP="00FD3CF1">
            <w:pPr>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Показатель</w:t>
            </w:r>
          </w:p>
        </w:tc>
        <w:tc>
          <w:tcPr>
            <w:tcW w:w="328" w:type="pct"/>
            <w:shd w:val="clear" w:color="000000" w:fill="FFFFFF"/>
            <w:vAlign w:val="center"/>
            <w:hideMark/>
          </w:tcPr>
          <w:p w14:paraId="46D59CB8" w14:textId="77777777" w:rsidR="00CB18F7" w:rsidRPr="00DA202F" w:rsidRDefault="00CB18F7" w:rsidP="00FD3CF1">
            <w:pPr>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Ед.изм.</w:t>
            </w:r>
          </w:p>
        </w:tc>
        <w:tc>
          <w:tcPr>
            <w:tcW w:w="245" w:type="pct"/>
            <w:shd w:val="clear" w:color="000000" w:fill="FFFFFF"/>
            <w:vAlign w:val="center"/>
            <w:hideMark/>
          </w:tcPr>
          <w:p w14:paraId="0BEA1A2F" w14:textId="77777777" w:rsidR="00CB18F7" w:rsidRPr="00DA202F" w:rsidRDefault="00CB18F7" w:rsidP="00CB18F7">
            <w:pPr>
              <w:ind w:left="-125" w:right="-156"/>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2026</w:t>
            </w:r>
          </w:p>
        </w:tc>
        <w:tc>
          <w:tcPr>
            <w:tcW w:w="245" w:type="pct"/>
            <w:shd w:val="clear" w:color="000000" w:fill="FFFFFF"/>
            <w:vAlign w:val="center"/>
            <w:hideMark/>
          </w:tcPr>
          <w:p w14:paraId="2EFB40A9" w14:textId="77777777" w:rsidR="00CB18F7" w:rsidRPr="00DA202F" w:rsidRDefault="00CB18F7" w:rsidP="00CB18F7">
            <w:pPr>
              <w:ind w:left="-125" w:right="-156"/>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2027</w:t>
            </w:r>
          </w:p>
        </w:tc>
        <w:tc>
          <w:tcPr>
            <w:tcW w:w="245" w:type="pct"/>
            <w:shd w:val="clear" w:color="000000" w:fill="FFFFFF"/>
            <w:vAlign w:val="center"/>
            <w:hideMark/>
          </w:tcPr>
          <w:p w14:paraId="77EC6716" w14:textId="77777777" w:rsidR="00CB18F7" w:rsidRPr="00DA202F" w:rsidRDefault="00CB18F7" w:rsidP="00CB18F7">
            <w:pPr>
              <w:ind w:left="-125" w:right="-156"/>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2028</w:t>
            </w:r>
          </w:p>
        </w:tc>
        <w:tc>
          <w:tcPr>
            <w:tcW w:w="245" w:type="pct"/>
            <w:shd w:val="clear" w:color="000000" w:fill="FFFFFF"/>
            <w:vAlign w:val="center"/>
            <w:hideMark/>
          </w:tcPr>
          <w:p w14:paraId="433BB313" w14:textId="77777777" w:rsidR="00CB18F7" w:rsidRPr="00DA202F" w:rsidRDefault="00CB18F7" w:rsidP="00CB18F7">
            <w:pPr>
              <w:ind w:left="-125" w:right="-156"/>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2029</w:t>
            </w:r>
          </w:p>
        </w:tc>
        <w:tc>
          <w:tcPr>
            <w:tcW w:w="245" w:type="pct"/>
            <w:shd w:val="clear" w:color="000000" w:fill="FFFFFF"/>
            <w:vAlign w:val="center"/>
            <w:hideMark/>
          </w:tcPr>
          <w:p w14:paraId="6451B1F2" w14:textId="77777777" w:rsidR="00CB18F7" w:rsidRPr="00DA202F" w:rsidRDefault="00CB18F7" w:rsidP="00CB18F7">
            <w:pPr>
              <w:ind w:left="-125" w:right="-156"/>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2030</w:t>
            </w:r>
          </w:p>
        </w:tc>
        <w:tc>
          <w:tcPr>
            <w:tcW w:w="245" w:type="pct"/>
            <w:shd w:val="clear" w:color="000000" w:fill="FFFFFF"/>
            <w:vAlign w:val="center"/>
            <w:hideMark/>
          </w:tcPr>
          <w:p w14:paraId="2D248D26" w14:textId="77777777" w:rsidR="00CB18F7" w:rsidRPr="00DA202F" w:rsidRDefault="00CB18F7" w:rsidP="00CB18F7">
            <w:pPr>
              <w:ind w:left="-125" w:right="-156"/>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2031</w:t>
            </w:r>
          </w:p>
        </w:tc>
        <w:tc>
          <w:tcPr>
            <w:tcW w:w="245" w:type="pct"/>
            <w:shd w:val="clear" w:color="000000" w:fill="FFFFFF"/>
            <w:vAlign w:val="center"/>
            <w:hideMark/>
          </w:tcPr>
          <w:p w14:paraId="6E47A46C" w14:textId="77777777" w:rsidR="00CB18F7" w:rsidRPr="00DA202F" w:rsidRDefault="00CB18F7" w:rsidP="00CB18F7">
            <w:pPr>
              <w:ind w:left="-125" w:right="-156"/>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2032</w:t>
            </w:r>
          </w:p>
        </w:tc>
        <w:tc>
          <w:tcPr>
            <w:tcW w:w="245" w:type="pct"/>
            <w:shd w:val="clear" w:color="000000" w:fill="FFFFFF"/>
            <w:vAlign w:val="center"/>
            <w:hideMark/>
          </w:tcPr>
          <w:p w14:paraId="4D7BB739" w14:textId="77777777" w:rsidR="00CB18F7" w:rsidRPr="00DA202F" w:rsidRDefault="00CB18F7" w:rsidP="00CB18F7">
            <w:pPr>
              <w:ind w:left="-125" w:right="-156"/>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2033</w:t>
            </w:r>
          </w:p>
        </w:tc>
        <w:tc>
          <w:tcPr>
            <w:tcW w:w="245" w:type="pct"/>
            <w:shd w:val="clear" w:color="000000" w:fill="FFFFFF"/>
            <w:vAlign w:val="center"/>
            <w:hideMark/>
          </w:tcPr>
          <w:p w14:paraId="1E30E671" w14:textId="77777777" w:rsidR="00CB18F7" w:rsidRPr="00DA202F" w:rsidRDefault="00CB18F7" w:rsidP="00CB18F7">
            <w:pPr>
              <w:ind w:left="-125" w:right="-156"/>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2034</w:t>
            </w:r>
          </w:p>
        </w:tc>
        <w:tc>
          <w:tcPr>
            <w:tcW w:w="245" w:type="pct"/>
            <w:shd w:val="clear" w:color="000000" w:fill="FFFFFF"/>
            <w:vAlign w:val="center"/>
            <w:hideMark/>
          </w:tcPr>
          <w:p w14:paraId="550543A2" w14:textId="77777777" w:rsidR="00CB18F7" w:rsidRPr="00DA202F" w:rsidRDefault="00CB18F7" w:rsidP="00CB18F7">
            <w:pPr>
              <w:ind w:left="-125" w:right="-156"/>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2035</w:t>
            </w:r>
          </w:p>
        </w:tc>
        <w:tc>
          <w:tcPr>
            <w:tcW w:w="245" w:type="pct"/>
            <w:shd w:val="clear" w:color="000000" w:fill="FFFFFF"/>
          </w:tcPr>
          <w:p w14:paraId="5A2FF759" w14:textId="70A6BE39" w:rsidR="00CB18F7" w:rsidRPr="00DA202F" w:rsidRDefault="00CB18F7" w:rsidP="00CB18F7">
            <w:pPr>
              <w:ind w:left="-125" w:right="-156"/>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2036</w:t>
            </w:r>
          </w:p>
        </w:tc>
        <w:tc>
          <w:tcPr>
            <w:tcW w:w="256" w:type="pct"/>
            <w:shd w:val="clear" w:color="000000" w:fill="FFFFFF"/>
          </w:tcPr>
          <w:p w14:paraId="4DDAB682" w14:textId="15CCCE2C" w:rsidR="00CB18F7" w:rsidRPr="00DA202F" w:rsidRDefault="00CB18F7" w:rsidP="00CB18F7">
            <w:pPr>
              <w:ind w:left="-125" w:right="-156"/>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2037</w:t>
            </w:r>
          </w:p>
        </w:tc>
        <w:tc>
          <w:tcPr>
            <w:tcW w:w="272" w:type="pct"/>
            <w:shd w:val="clear" w:color="000000" w:fill="FFFFFF"/>
          </w:tcPr>
          <w:p w14:paraId="502CC305" w14:textId="54576514" w:rsidR="00CB18F7" w:rsidRPr="00DA202F" w:rsidRDefault="00CB18F7" w:rsidP="00CB18F7">
            <w:pPr>
              <w:ind w:left="-125" w:right="-156"/>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2038</w:t>
            </w:r>
          </w:p>
        </w:tc>
        <w:tc>
          <w:tcPr>
            <w:tcW w:w="271" w:type="pct"/>
            <w:shd w:val="clear" w:color="000000" w:fill="FFFFFF"/>
          </w:tcPr>
          <w:p w14:paraId="7E210A21" w14:textId="72D87AD8" w:rsidR="00CB18F7" w:rsidRPr="00DA202F" w:rsidRDefault="00CB18F7" w:rsidP="00CB18F7">
            <w:pPr>
              <w:ind w:left="-125" w:right="-156"/>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2039</w:t>
            </w:r>
          </w:p>
        </w:tc>
        <w:tc>
          <w:tcPr>
            <w:tcW w:w="271" w:type="pct"/>
            <w:shd w:val="clear" w:color="000000" w:fill="FFFFFF"/>
          </w:tcPr>
          <w:p w14:paraId="505CDC0E" w14:textId="5616B3E1" w:rsidR="00CB18F7" w:rsidRPr="00DA202F" w:rsidRDefault="00CB18F7" w:rsidP="00CB18F7">
            <w:pPr>
              <w:ind w:left="-125" w:right="-156"/>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2040</w:t>
            </w:r>
          </w:p>
        </w:tc>
        <w:tc>
          <w:tcPr>
            <w:tcW w:w="300" w:type="pct"/>
            <w:shd w:val="clear" w:color="000000" w:fill="FFFFFF"/>
          </w:tcPr>
          <w:p w14:paraId="22D93AA2" w14:textId="61CB5EBD" w:rsidR="00CB18F7" w:rsidRPr="00DA202F" w:rsidRDefault="00CB18F7" w:rsidP="00CB18F7">
            <w:pPr>
              <w:ind w:left="-125" w:right="-156"/>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2041</w:t>
            </w:r>
          </w:p>
        </w:tc>
      </w:tr>
      <w:tr w:rsidR="00595633" w:rsidRPr="00DA202F" w14:paraId="272977A3" w14:textId="02AB28CE" w:rsidTr="00595633">
        <w:trPr>
          <w:trHeight w:val="300"/>
        </w:trPr>
        <w:tc>
          <w:tcPr>
            <w:tcW w:w="607" w:type="pct"/>
            <w:shd w:val="clear" w:color="000000" w:fill="FFFFFF"/>
            <w:noWrap/>
            <w:vAlign w:val="center"/>
            <w:hideMark/>
          </w:tcPr>
          <w:p w14:paraId="1B97CBFE" w14:textId="77777777" w:rsidR="00CB18F7" w:rsidRPr="00DA202F" w:rsidRDefault="00CB18F7" w:rsidP="00DA202F">
            <w:pPr>
              <w:ind w:right="-257"/>
              <w:jc w:val="both"/>
              <w:rPr>
                <w:rFonts w:ascii="Times New Roman" w:eastAsia="Times New Roman" w:hAnsi="Times New Roman" w:cs="Times New Roman"/>
                <w:b/>
                <w:bCs/>
                <w:i/>
                <w:iCs/>
                <w:color w:val="000000"/>
                <w:sz w:val="20"/>
                <w:szCs w:val="20"/>
                <w:lang w:eastAsia="ru-RU"/>
              </w:rPr>
            </w:pPr>
            <w:r w:rsidRPr="00DA202F">
              <w:rPr>
                <w:rFonts w:ascii="Times New Roman" w:eastAsia="Times New Roman" w:hAnsi="Times New Roman" w:cs="Times New Roman"/>
                <w:b/>
                <w:bCs/>
                <w:i/>
                <w:iCs/>
                <w:sz w:val="20"/>
                <w:szCs w:val="20"/>
                <w:lang w:eastAsia="ru-RU"/>
              </w:rPr>
              <w:t>Вариант 1</w:t>
            </w:r>
          </w:p>
        </w:tc>
        <w:tc>
          <w:tcPr>
            <w:tcW w:w="328" w:type="pct"/>
            <w:shd w:val="clear" w:color="000000" w:fill="FFFFFF"/>
            <w:noWrap/>
            <w:vAlign w:val="center"/>
            <w:hideMark/>
          </w:tcPr>
          <w:p w14:paraId="297989F2" w14:textId="77777777" w:rsidR="00CB18F7" w:rsidRPr="00DA202F" w:rsidRDefault="00CB18F7" w:rsidP="00FD3CF1">
            <w:pPr>
              <w:jc w:val="both"/>
              <w:rPr>
                <w:rFonts w:ascii="Times New Roman" w:eastAsia="Times New Roman" w:hAnsi="Times New Roman" w:cs="Times New Roman"/>
                <w:b/>
                <w:bCs/>
                <w:i/>
                <w:iCs/>
                <w:color w:val="000000"/>
                <w:sz w:val="20"/>
                <w:szCs w:val="20"/>
                <w:lang w:eastAsia="ru-RU"/>
              </w:rPr>
            </w:pPr>
            <w:r w:rsidRPr="00DA202F">
              <w:rPr>
                <w:rFonts w:ascii="Times New Roman" w:eastAsia="Times New Roman" w:hAnsi="Times New Roman" w:cs="Times New Roman"/>
                <w:b/>
                <w:bCs/>
                <w:i/>
                <w:iCs/>
                <w:color w:val="000000"/>
                <w:sz w:val="20"/>
                <w:szCs w:val="20"/>
                <w:lang w:eastAsia="ru-RU"/>
              </w:rPr>
              <w:t> </w:t>
            </w:r>
          </w:p>
        </w:tc>
        <w:tc>
          <w:tcPr>
            <w:tcW w:w="245" w:type="pct"/>
            <w:shd w:val="clear" w:color="000000" w:fill="FFFFFF"/>
            <w:noWrap/>
            <w:vAlign w:val="center"/>
            <w:hideMark/>
          </w:tcPr>
          <w:p w14:paraId="36ADC502" w14:textId="77777777" w:rsidR="00CB18F7" w:rsidRPr="00DA202F" w:rsidRDefault="00CB18F7" w:rsidP="00FD3CF1">
            <w:pPr>
              <w:jc w:val="both"/>
              <w:rPr>
                <w:rFonts w:ascii="Times New Roman" w:eastAsia="Times New Roman" w:hAnsi="Times New Roman" w:cs="Times New Roman"/>
                <w:b/>
                <w:bCs/>
                <w:i/>
                <w:iCs/>
                <w:color w:val="000000"/>
                <w:sz w:val="20"/>
                <w:szCs w:val="20"/>
                <w:lang w:eastAsia="ru-RU"/>
              </w:rPr>
            </w:pPr>
            <w:r w:rsidRPr="00DA202F">
              <w:rPr>
                <w:rFonts w:ascii="Times New Roman" w:eastAsia="Times New Roman" w:hAnsi="Times New Roman" w:cs="Times New Roman"/>
                <w:b/>
                <w:bCs/>
                <w:i/>
                <w:iCs/>
                <w:color w:val="000000"/>
                <w:sz w:val="20"/>
                <w:szCs w:val="20"/>
                <w:lang w:eastAsia="ru-RU"/>
              </w:rPr>
              <w:t> </w:t>
            </w:r>
          </w:p>
        </w:tc>
        <w:tc>
          <w:tcPr>
            <w:tcW w:w="245" w:type="pct"/>
            <w:shd w:val="clear" w:color="000000" w:fill="FFFFFF"/>
            <w:noWrap/>
            <w:vAlign w:val="center"/>
            <w:hideMark/>
          </w:tcPr>
          <w:p w14:paraId="436BAB21" w14:textId="77777777" w:rsidR="00CB18F7" w:rsidRPr="00DA202F" w:rsidRDefault="00CB18F7" w:rsidP="00FD3CF1">
            <w:pPr>
              <w:jc w:val="both"/>
              <w:rPr>
                <w:rFonts w:ascii="Times New Roman" w:eastAsia="Times New Roman" w:hAnsi="Times New Roman" w:cs="Times New Roman"/>
                <w:b/>
                <w:bCs/>
                <w:i/>
                <w:iCs/>
                <w:color w:val="000000"/>
                <w:sz w:val="20"/>
                <w:szCs w:val="20"/>
                <w:lang w:eastAsia="ru-RU"/>
              </w:rPr>
            </w:pPr>
            <w:r w:rsidRPr="00DA202F">
              <w:rPr>
                <w:rFonts w:ascii="Times New Roman" w:eastAsia="Times New Roman" w:hAnsi="Times New Roman" w:cs="Times New Roman"/>
                <w:b/>
                <w:bCs/>
                <w:i/>
                <w:iCs/>
                <w:color w:val="000000"/>
                <w:sz w:val="20"/>
                <w:szCs w:val="20"/>
                <w:lang w:eastAsia="ru-RU"/>
              </w:rPr>
              <w:t> </w:t>
            </w:r>
          </w:p>
        </w:tc>
        <w:tc>
          <w:tcPr>
            <w:tcW w:w="245" w:type="pct"/>
            <w:shd w:val="clear" w:color="000000" w:fill="FFFFFF"/>
            <w:noWrap/>
            <w:vAlign w:val="center"/>
            <w:hideMark/>
          </w:tcPr>
          <w:p w14:paraId="1490DCD2" w14:textId="77777777" w:rsidR="00CB18F7" w:rsidRPr="00DA202F" w:rsidRDefault="00CB18F7" w:rsidP="00FD3CF1">
            <w:pPr>
              <w:jc w:val="both"/>
              <w:rPr>
                <w:rFonts w:ascii="Times New Roman" w:eastAsia="Times New Roman" w:hAnsi="Times New Roman" w:cs="Times New Roman"/>
                <w:b/>
                <w:bCs/>
                <w:i/>
                <w:iCs/>
                <w:color w:val="000000"/>
                <w:sz w:val="20"/>
                <w:szCs w:val="20"/>
                <w:lang w:eastAsia="ru-RU"/>
              </w:rPr>
            </w:pPr>
            <w:r w:rsidRPr="00DA202F">
              <w:rPr>
                <w:rFonts w:ascii="Times New Roman" w:eastAsia="Times New Roman" w:hAnsi="Times New Roman" w:cs="Times New Roman"/>
                <w:b/>
                <w:bCs/>
                <w:i/>
                <w:iCs/>
                <w:color w:val="000000"/>
                <w:sz w:val="20"/>
                <w:szCs w:val="20"/>
                <w:lang w:eastAsia="ru-RU"/>
              </w:rPr>
              <w:t> </w:t>
            </w:r>
          </w:p>
        </w:tc>
        <w:tc>
          <w:tcPr>
            <w:tcW w:w="245" w:type="pct"/>
            <w:shd w:val="clear" w:color="000000" w:fill="FFFFFF"/>
            <w:noWrap/>
            <w:vAlign w:val="center"/>
            <w:hideMark/>
          </w:tcPr>
          <w:p w14:paraId="147410E0" w14:textId="77777777" w:rsidR="00CB18F7" w:rsidRPr="00DA202F" w:rsidRDefault="00CB18F7" w:rsidP="00FD3CF1">
            <w:pPr>
              <w:jc w:val="both"/>
              <w:rPr>
                <w:rFonts w:ascii="Times New Roman" w:eastAsia="Times New Roman" w:hAnsi="Times New Roman" w:cs="Times New Roman"/>
                <w:b/>
                <w:bCs/>
                <w:i/>
                <w:iCs/>
                <w:color w:val="000000"/>
                <w:sz w:val="20"/>
                <w:szCs w:val="20"/>
                <w:lang w:eastAsia="ru-RU"/>
              </w:rPr>
            </w:pPr>
            <w:r w:rsidRPr="00DA202F">
              <w:rPr>
                <w:rFonts w:ascii="Times New Roman" w:eastAsia="Times New Roman" w:hAnsi="Times New Roman" w:cs="Times New Roman"/>
                <w:b/>
                <w:bCs/>
                <w:i/>
                <w:iCs/>
                <w:color w:val="000000"/>
                <w:sz w:val="20"/>
                <w:szCs w:val="20"/>
                <w:lang w:eastAsia="ru-RU"/>
              </w:rPr>
              <w:t> </w:t>
            </w:r>
          </w:p>
        </w:tc>
        <w:tc>
          <w:tcPr>
            <w:tcW w:w="245" w:type="pct"/>
            <w:shd w:val="clear" w:color="000000" w:fill="FFFFFF"/>
            <w:noWrap/>
            <w:vAlign w:val="center"/>
            <w:hideMark/>
          </w:tcPr>
          <w:p w14:paraId="43B817C6" w14:textId="77777777" w:rsidR="00CB18F7" w:rsidRPr="00DA202F" w:rsidRDefault="00CB18F7" w:rsidP="00FD3CF1">
            <w:pPr>
              <w:jc w:val="both"/>
              <w:rPr>
                <w:rFonts w:ascii="Times New Roman" w:eastAsia="Times New Roman" w:hAnsi="Times New Roman" w:cs="Times New Roman"/>
                <w:b/>
                <w:bCs/>
                <w:i/>
                <w:iCs/>
                <w:color w:val="000000"/>
                <w:sz w:val="20"/>
                <w:szCs w:val="20"/>
                <w:lang w:eastAsia="ru-RU"/>
              </w:rPr>
            </w:pPr>
            <w:r w:rsidRPr="00DA202F">
              <w:rPr>
                <w:rFonts w:ascii="Times New Roman" w:eastAsia="Times New Roman" w:hAnsi="Times New Roman" w:cs="Times New Roman"/>
                <w:b/>
                <w:bCs/>
                <w:i/>
                <w:iCs/>
                <w:color w:val="000000"/>
                <w:sz w:val="20"/>
                <w:szCs w:val="20"/>
                <w:lang w:eastAsia="ru-RU"/>
              </w:rPr>
              <w:t> </w:t>
            </w:r>
          </w:p>
        </w:tc>
        <w:tc>
          <w:tcPr>
            <w:tcW w:w="245" w:type="pct"/>
            <w:shd w:val="clear" w:color="000000" w:fill="FFFFFF"/>
            <w:noWrap/>
            <w:vAlign w:val="center"/>
            <w:hideMark/>
          </w:tcPr>
          <w:p w14:paraId="0874DBD4" w14:textId="77777777" w:rsidR="00CB18F7" w:rsidRPr="00DA202F" w:rsidRDefault="00CB18F7" w:rsidP="00FD3CF1">
            <w:pPr>
              <w:jc w:val="both"/>
              <w:rPr>
                <w:rFonts w:ascii="Times New Roman" w:eastAsia="Times New Roman" w:hAnsi="Times New Roman" w:cs="Times New Roman"/>
                <w:b/>
                <w:bCs/>
                <w:i/>
                <w:iCs/>
                <w:color w:val="000000"/>
                <w:sz w:val="20"/>
                <w:szCs w:val="20"/>
                <w:lang w:eastAsia="ru-RU"/>
              </w:rPr>
            </w:pPr>
            <w:r w:rsidRPr="00DA202F">
              <w:rPr>
                <w:rFonts w:ascii="Times New Roman" w:eastAsia="Times New Roman" w:hAnsi="Times New Roman" w:cs="Times New Roman"/>
                <w:b/>
                <w:bCs/>
                <w:i/>
                <w:iCs/>
                <w:color w:val="000000"/>
                <w:sz w:val="20"/>
                <w:szCs w:val="20"/>
                <w:lang w:eastAsia="ru-RU"/>
              </w:rPr>
              <w:t> </w:t>
            </w:r>
          </w:p>
        </w:tc>
        <w:tc>
          <w:tcPr>
            <w:tcW w:w="245" w:type="pct"/>
            <w:shd w:val="clear" w:color="000000" w:fill="FFFFFF"/>
            <w:noWrap/>
            <w:vAlign w:val="center"/>
            <w:hideMark/>
          </w:tcPr>
          <w:p w14:paraId="0621FFC7" w14:textId="77777777" w:rsidR="00CB18F7" w:rsidRPr="00DA202F" w:rsidRDefault="00CB18F7" w:rsidP="00FD3CF1">
            <w:pPr>
              <w:jc w:val="both"/>
              <w:rPr>
                <w:rFonts w:ascii="Times New Roman" w:eastAsia="Times New Roman" w:hAnsi="Times New Roman" w:cs="Times New Roman"/>
                <w:b/>
                <w:bCs/>
                <w:i/>
                <w:iCs/>
                <w:color w:val="000000"/>
                <w:sz w:val="20"/>
                <w:szCs w:val="20"/>
                <w:lang w:eastAsia="ru-RU"/>
              </w:rPr>
            </w:pPr>
            <w:r w:rsidRPr="00DA202F">
              <w:rPr>
                <w:rFonts w:ascii="Times New Roman" w:eastAsia="Times New Roman" w:hAnsi="Times New Roman" w:cs="Times New Roman"/>
                <w:b/>
                <w:bCs/>
                <w:i/>
                <w:iCs/>
                <w:color w:val="000000"/>
                <w:sz w:val="20"/>
                <w:szCs w:val="20"/>
                <w:lang w:eastAsia="ru-RU"/>
              </w:rPr>
              <w:t> </w:t>
            </w:r>
          </w:p>
        </w:tc>
        <w:tc>
          <w:tcPr>
            <w:tcW w:w="245" w:type="pct"/>
            <w:shd w:val="clear" w:color="000000" w:fill="FFFFFF"/>
            <w:noWrap/>
            <w:vAlign w:val="center"/>
            <w:hideMark/>
          </w:tcPr>
          <w:p w14:paraId="615E2BC4" w14:textId="77777777" w:rsidR="00CB18F7" w:rsidRPr="00DA202F" w:rsidRDefault="00CB18F7" w:rsidP="00FD3CF1">
            <w:pPr>
              <w:jc w:val="both"/>
              <w:rPr>
                <w:rFonts w:ascii="Times New Roman" w:eastAsia="Times New Roman" w:hAnsi="Times New Roman" w:cs="Times New Roman"/>
                <w:b/>
                <w:bCs/>
                <w:i/>
                <w:iCs/>
                <w:color w:val="000000"/>
                <w:sz w:val="20"/>
                <w:szCs w:val="20"/>
                <w:lang w:eastAsia="ru-RU"/>
              </w:rPr>
            </w:pPr>
            <w:r w:rsidRPr="00DA202F">
              <w:rPr>
                <w:rFonts w:ascii="Times New Roman" w:eastAsia="Times New Roman" w:hAnsi="Times New Roman" w:cs="Times New Roman"/>
                <w:b/>
                <w:bCs/>
                <w:i/>
                <w:iCs/>
                <w:color w:val="000000"/>
                <w:sz w:val="20"/>
                <w:szCs w:val="20"/>
                <w:lang w:eastAsia="ru-RU"/>
              </w:rPr>
              <w:t> </w:t>
            </w:r>
          </w:p>
        </w:tc>
        <w:tc>
          <w:tcPr>
            <w:tcW w:w="245" w:type="pct"/>
            <w:shd w:val="clear" w:color="000000" w:fill="FFFFFF"/>
            <w:noWrap/>
            <w:vAlign w:val="center"/>
            <w:hideMark/>
          </w:tcPr>
          <w:p w14:paraId="74C1DA10" w14:textId="77777777" w:rsidR="00CB18F7" w:rsidRPr="00DA202F" w:rsidRDefault="00CB18F7" w:rsidP="00FD3CF1">
            <w:pPr>
              <w:jc w:val="both"/>
              <w:rPr>
                <w:rFonts w:ascii="Times New Roman" w:eastAsia="Times New Roman" w:hAnsi="Times New Roman" w:cs="Times New Roman"/>
                <w:b/>
                <w:bCs/>
                <w:i/>
                <w:iCs/>
                <w:color w:val="000000"/>
                <w:sz w:val="20"/>
                <w:szCs w:val="20"/>
                <w:lang w:eastAsia="ru-RU"/>
              </w:rPr>
            </w:pPr>
            <w:r w:rsidRPr="00DA202F">
              <w:rPr>
                <w:rFonts w:ascii="Times New Roman" w:eastAsia="Times New Roman" w:hAnsi="Times New Roman" w:cs="Times New Roman"/>
                <w:b/>
                <w:bCs/>
                <w:i/>
                <w:iCs/>
                <w:color w:val="000000"/>
                <w:sz w:val="20"/>
                <w:szCs w:val="20"/>
                <w:lang w:eastAsia="ru-RU"/>
              </w:rPr>
              <w:t> </w:t>
            </w:r>
          </w:p>
        </w:tc>
        <w:tc>
          <w:tcPr>
            <w:tcW w:w="245" w:type="pct"/>
            <w:shd w:val="clear" w:color="000000" w:fill="FFFFFF"/>
            <w:noWrap/>
            <w:vAlign w:val="center"/>
            <w:hideMark/>
          </w:tcPr>
          <w:p w14:paraId="4BD78C2D" w14:textId="77777777" w:rsidR="00CB18F7" w:rsidRPr="00DA202F" w:rsidRDefault="00CB18F7" w:rsidP="00FD3CF1">
            <w:pPr>
              <w:jc w:val="both"/>
              <w:rPr>
                <w:rFonts w:ascii="Times New Roman" w:eastAsia="Times New Roman" w:hAnsi="Times New Roman" w:cs="Times New Roman"/>
                <w:b/>
                <w:bCs/>
                <w:i/>
                <w:iCs/>
                <w:color w:val="000000"/>
                <w:sz w:val="20"/>
                <w:szCs w:val="20"/>
                <w:lang w:eastAsia="ru-RU"/>
              </w:rPr>
            </w:pPr>
            <w:r w:rsidRPr="00DA202F">
              <w:rPr>
                <w:rFonts w:ascii="Times New Roman" w:eastAsia="Times New Roman" w:hAnsi="Times New Roman" w:cs="Times New Roman"/>
                <w:b/>
                <w:bCs/>
                <w:i/>
                <w:iCs/>
                <w:color w:val="000000"/>
                <w:sz w:val="20"/>
                <w:szCs w:val="20"/>
                <w:lang w:eastAsia="ru-RU"/>
              </w:rPr>
              <w:t> </w:t>
            </w:r>
          </w:p>
        </w:tc>
        <w:tc>
          <w:tcPr>
            <w:tcW w:w="245" w:type="pct"/>
            <w:shd w:val="clear" w:color="000000" w:fill="FFFFFF"/>
          </w:tcPr>
          <w:p w14:paraId="5D3B74CC" w14:textId="77777777" w:rsidR="00CB18F7" w:rsidRPr="00DA202F" w:rsidRDefault="00CB18F7" w:rsidP="00FD3CF1">
            <w:pPr>
              <w:jc w:val="both"/>
              <w:rPr>
                <w:rFonts w:ascii="Times New Roman" w:eastAsia="Times New Roman" w:hAnsi="Times New Roman" w:cs="Times New Roman"/>
                <w:b/>
                <w:bCs/>
                <w:i/>
                <w:iCs/>
                <w:color w:val="000000"/>
                <w:sz w:val="20"/>
                <w:szCs w:val="20"/>
                <w:lang w:eastAsia="ru-RU"/>
              </w:rPr>
            </w:pPr>
          </w:p>
        </w:tc>
        <w:tc>
          <w:tcPr>
            <w:tcW w:w="256" w:type="pct"/>
            <w:shd w:val="clear" w:color="000000" w:fill="FFFFFF"/>
          </w:tcPr>
          <w:p w14:paraId="26A297EB" w14:textId="7D310937" w:rsidR="00CB18F7" w:rsidRPr="00DA202F" w:rsidRDefault="00CB18F7" w:rsidP="00FD3CF1">
            <w:pPr>
              <w:jc w:val="both"/>
              <w:rPr>
                <w:rFonts w:ascii="Times New Roman" w:eastAsia="Times New Roman" w:hAnsi="Times New Roman" w:cs="Times New Roman"/>
                <w:b/>
                <w:bCs/>
                <w:i/>
                <w:iCs/>
                <w:color w:val="000000"/>
                <w:sz w:val="20"/>
                <w:szCs w:val="20"/>
                <w:lang w:eastAsia="ru-RU"/>
              </w:rPr>
            </w:pPr>
          </w:p>
        </w:tc>
        <w:tc>
          <w:tcPr>
            <w:tcW w:w="272" w:type="pct"/>
            <w:shd w:val="clear" w:color="000000" w:fill="FFFFFF"/>
          </w:tcPr>
          <w:p w14:paraId="729D6F88" w14:textId="5A987A8F" w:rsidR="00CB18F7" w:rsidRPr="00DA202F" w:rsidRDefault="00CB18F7" w:rsidP="00FD3CF1">
            <w:pPr>
              <w:jc w:val="both"/>
              <w:rPr>
                <w:rFonts w:ascii="Times New Roman" w:eastAsia="Times New Roman" w:hAnsi="Times New Roman" w:cs="Times New Roman"/>
                <w:b/>
                <w:bCs/>
                <w:i/>
                <w:iCs/>
                <w:color w:val="000000"/>
                <w:sz w:val="20"/>
                <w:szCs w:val="20"/>
                <w:lang w:eastAsia="ru-RU"/>
              </w:rPr>
            </w:pPr>
          </w:p>
        </w:tc>
        <w:tc>
          <w:tcPr>
            <w:tcW w:w="271" w:type="pct"/>
            <w:shd w:val="clear" w:color="000000" w:fill="FFFFFF"/>
          </w:tcPr>
          <w:p w14:paraId="7B11C1FA" w14:textId="604282B6" w:rsidR="00CB18F7" w:rsidRPr="00DA202F" w:rsidRDefault="00CB18F7" w:rsidP="00FD3CF1">
            <w:pPr>
              <w:jc w:val="both"/>
              <w:rPr>
                <w:rFonts w:ascii="Times New Roman" w:eastAsia="Times New Roman" w:hAnsi="Times New Roman" w:cs="Times New Roman"/>
                <w:b/>
                <w:bCs/>
                <w:i/>
                <w:iCs/>
                <w:color w:val="000000"/>
                <w:sz w:val="20"/>
                <w:szCs w:val="20"/>
                <w:lang w:eastAsia="ru-RU"/>
              </w:rPr>
            </w:pPr>
          </w:p>
        </w:tc>
        <w:tc>
          <w:tcPr>
            <w:tcW w:w="271" w:type="pct"/>
            <w:shd w:val="clear" w:color="000000" w:fill="FFFFFF"/>
          </w:tcPr>
          <w:p w14:paraId="739133C0" w14:textId="548E885A" w:rsidR="00CB18F7" w:rsidRPr="00DA202F" w:rsidRDefault="00CB18F7" w:rsidP="00FD3CF1">
            <w:pPr>
              <w:jc w:val="both"/>
              <w:rPr>
                <w:rFonts w:ascii="Times New Roman" w:eastAsia="Times New Roman" w:hAnsi="Times New Roman" w:cs="Times New Roman"/>
                <w:b/>
                <w:bCs/>
                <w:i/>
                <w:iCs/>
                <w:color w:val="000000"/>
                <w:sz w:val="20"/>
                <w:szCs w:val="20"/>
                <w:lang w:eastAsia="ru-RU"/>
              </w:rPr>
            </w:pPr>
          </w:p>
        </w:tc>
        <w:tc>
          <w:tcPr>
            <w:tcW w:w="300" w:type="pct"/>
            <w:shd w:val="clear" w:color="000000" w:fill="FFFFFF"/>
          </w:tcPr>
          <w:p w14:paraId="7B49130A" w14:textId="77777777" w:rsidR="00CB18F7" w:rsidRPr="00DA202F" w:rsidRDefault="00CB18F7" w:rsidP="00FD3CF1">
            <w:pPr>
              <w:jc w:val="both"/>
              <w:rPr>
                <w:rFonts w:ascii="Times New Roman" w:eastAsia="Times New Roman" w:hAnsi="Times New Roman" w:cs="Times New Roman"/>
                <w:b/>
                <w:bCs/>
                <w:i/>
                <w:iCs/>
                <w:color w:val="000000"/>
                <w:sz w:val="20"/>
                <w:szCs w:val="20"/>
                <w:lang w:eastAsia="ru-RU"/>
              </w:rPr>
            </w:pPr>
          </w:p>
        </w:tc>
      </w:tr>
      <w:tr w:rsidR="00410132" w:rsidRPr="00DA202F" w14:paraId="2948E50D" w14:textId="3D6C6D48" w:rsidTr="00595633">
        <w:trPr>
          <w:trHeight w:val="300"/>
        </w:trPr>
        <w:tc>
          <w:tcPr>
            <w:tcW w:w="607" w:type="pct"/>
            <w:shd w:val="clear" w:color="000000" w:fill="FFFFFF"/>
            <w:vAlign w:val="center"/>
            <w:hideMark/>
          </w:tcPr>
          <w:p w14:paraId="7CDF6128" w14:textId="0195D8B2" w:rsidR="00410132" w:rsidRPr="00DA202F" w:rsidRDefault="00410132" w:rsidP="00410132">
            <w:pPr>
              <w:ind w:right="-257"/>
              <w:jc w:val="left"/>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Отпуск тепловой энергии с коллекторов</w:t>
            </w:r>
          </w:p>
        </w:tc>
        <w:tc>
          <w:tcPr>
            <w:tcW w:w="328" w:type="pct"/>
            <w:shd w:val="clear" w:color="auto" w:fill="auto"/>
            <w:noWrap/>
            <w:vAlign w:val="center"/>
            <w:hideMark/>
          </w:tcPr>
          <w:p w14:paraId="209F3D89" w14:textId="77777777" w:rsidR="00410132" w:rsidRPr="00DA202F" w:rsidRDefault="00410132" w:rsidP="00410132">
            <w:pPr>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тыс. Гкал</w:t>
            </w:r>
          </w:p>
        </w:tc>
        <w:tc>
          <w:tcPr>
            <w:tcW w:w="245" w:type="pct"/>
            <w:shd w:val="clear" w:color="000000" w:fill="FFFFFF"/>
            <w:noWrap/>
            <w:vAlign w:val="center"/>
          </w:tcPr>
          <w:p w14:paraId="180869F1" w14:textId="67060F63" w:rsidR="00410132" w:rsidRPr="00410132" w:rsidRDefault="00410132" w:rsidP="00410132">
            <w:pPr>
              <w:ind w:left="-202" w:right="-36"/>
              <w:jc w:val="right"/>
              <w:rPr>
                <w:rFonts w:ascii="Times New Roman" w:eastAsia="Times New Roman" w:hAnsi="Times New Roman" w:cs="Times New Roman"/>
                <w:color w:val="000000"/>
                <w:sz w:val="20"/>
                <w:szCs w:val="20"/>
                <w:lang w:eastAsia="ru-RU"/>
              </w:rPr>
            </w:pPr>
            <w:r w:rsidRPr="00410132">
              <w:rPr>
                <w:rFonts w:ascii="Times New Roman" w:hAnsi="Times New Roman" w:cs="Times New Roman"/>
                <w:bCs/>
                <w:iCs/>
                <w:color w:val="000000"/>
                <w:sz w:val="20"/>
                <w:szCs w:val="20"/>
              </w:rPr>
              <w:t>903,02</w:t>
            </w:r>
          </w:p>
        </w:tc>
        <w:tc>
          <w:tcPr>
            <w:tcW w:w="245" w:type="pct"/>
            <w:shd w:val="clear" w:color="000000" w:fill="FFFFFF"/>
            <w:noWrap/>
            <w:vAlign w:val="center"/>
          </w:tcPr>
          <w:p w14:paraId="15D50CBC" w14:textId="1F36DCEE" w:rsidR="00410132" w:rsidRPr="00410132" w:rsidRDefault="00410132" w:rsidP="00410132">
            <w:pPr>
              <w:ind w:left="-202" w:right="-36"/>
              <w:jc w:val="right"/>
              <w:rPr>
                <w:rFonts w:ascii="Times New Roman" w:eastAsia="Times New Roman" w:hAnsi="Times New Roman" w:cs="Times New Roman"/>
                <w:color w:val="000000"/>
                <w:sz w:val="20"/>
                <w:szCs w:val="20"/>
                <w:lang w:eastAsia="ru-RU"/>
              </w:rPr>
            </w:pPr>
            <w:r w:rsidRPr="00410132">
              <w:rPr>
                <w:rFonts w:ascii="Times New Roman" w:hAnsi="Times New Roman" w:cs="Times New Roman"/>
                <w:bCs/>
                <w:iCs/>
                <w:color w:val="000000"/>
                <w:sz w:val="20"/>
                <w:szCs w:val="20"/>
              </w:rPr>
              <w:t>935,44</w:t>
            </w:r>
          </w:p>
        </w:tc>
        <w:tc>
          <w:tcPr>
            <w:tcW w:w="245" w:type="pct"/>
            <w:shd w:val="clear" w:color="000000" w:fill="FFFFFF"/>
            <w:noWrap/>
            <w:vAlign w:val="center"/>
          </w:tcPr>
          <w:p w14:paraId="29563508" w14:textId="54259EC9" w:rsidR="00410132" w:rsidRPr="00410132" w:rsidRDefault="00410132" w:rsidP="00410132">
            <w:pPr>
              <w:ind w:left="-202" w:right="-36"/>
              <w:jc w:val="right"/>
              <w:rPr>
                <w:rFonts w:ascii="Times New Roman" w:eastAsia="Times New Roman" w:hAnsi="Times New Roman" w:cs="Times New Roman"/>
                <w:color w:val="000000"/>
                <w:sz w:val="20"/>
                <w:szCs w:val="20"/>
                <w:lang w:eastAsia="ru-RU"/>
              </w:rPr>
            </w:pPr>
            <w:r w:rsidRPr="00410132">
              <w:rPr>
                <w:rFonts w:ascii="Times New Roman" w:hAnsi="Times New Roman" w:cs="Times New Roman"/>
                <w:bCs/>
                <w:iCs/>
                <w:color w:val="000000"/>
                <w:sz w:val="20"/>
                <w:szCs w:val="20"/>
              </w:rPr>
              <w:t>938,22</w:t>
            </w:r>
          </w:p>
        </w:tc>
        <w:tc>
          <w:tcPr>
            <w:tcW w:w="245" w:type="pct"/>
            <w:shd w:val="clear" w:color="000000" w:fill="FFFFFF"/>
            <w:noWrap/>
            <w:vAlign w:val="center"/>
          </w:tcPr>
          <w:p w14:paraId="6B3D383D" w14:textId="13223719" w:rsidR="00410132" w:rsidRPr="00410132" w:rsidRDefault="00410132" w:rsidP="00410132">
            <w:pPr>
              <w:ind w:left="-202" w:right="-36"/>
              <w:jc w:val="right"/>
              <w:rPr>
                <w:rFonts w:ascii="Times New Roman" w:eastAsia="Times New Roman" w:hAnsi="Times New Roman" w:cs="Times New Roman"/>
                <w:color w:val="000000"/>
                <w:sz w:val="20"/>
                <w:szCs w:val="20"/>
                <w:lang w:eastAsia="ru-RU"/>
              </w:rPr>
            </w:pPr>
            <w:r w:rsidRPr="00410132">
              <w:rPr>
                <w:rFonts w:ascii="Times New Roman" w:hAnsi="Times New Roman" w:cs="Times New Roman"/>
                <w:bCs/>
                <w:iCs/>
                <w:color w:val="000000"/>
                <w:sz w:val="20"/>
                <w:szCs w:val="20"/>
              </w:rPr>
              <w:t>939,48</w:t>
            </w:r>
          </w:p>
        </w:tc>
        <w:tc>
          <w:tcPr>
            <w:tcW w:w="245" w:type="pct"/>
            <w:shd w:val="clear" w:color="000000" w:fill="FFFFFF"/>
            <w:noWrap/>
            <w:vAlign w:val="center"/>
          </w:tcPr>
          <w:p w14:paraId="26A36F2D" w14:textId="33C1CA23" w:rsidR="00410132" w:rsidRPr="00410132" w:rsidRDefault="00410132" w:rsidP="00410132">
            <w:pPr>
              <w:ind w:left="-202" w:right="-36"/>
              <w:jc w:val="right"/>
              <w:rPr>
                <w:rFonts w:ascii="Times New Roman" w:eastAsia="Times New Roman" w:hAnsi="Times New Roman" w:cs="Times New Roman"/>
                <w:color w:val="000000"/>
                <w:sz w:val="20"/>
                <w:szCs w:val="20"/>
                <w:lang w:eastAsia="ru-RU"/>
              </w:rPr>
            </w:pPr>
            <w:r w:rsidRPr="00410132">
              <w:rPr>
                <w:rFonts w:ascii="Times New Roman" w:hAnsi="Times New Roman" w:cs="Times New Roman"/>
                <w:bCs/>
                <w:iCs/>
                <w:color w:val="000000"/>
                <w:sz w:val="20"/>
                <w:szCs w:val="20"/>
              </w:rPr>
              <w:t>940,09</w:t>
            </w:r>
          </w:p>
        </w:tc>
        <w:tc>
          <w:tcPr>
            <w:tcW w:w="245" w:type="pct"/>
            <w:shd w:val="clear" w:color="000000" w:fill="FFFFFF"/>
            <w:noWrap/>
            <w:vAlign w:val="center"/>
          </w:tcPr>
          <w:p w14:paraId="66ECE44B" w14:textId="0B4F2E1B" w:rsidR="00410132" w:rsidRPr="00410132" w:rsidRDefault="00410132" w:rsidP="00410132">
            <w:pPr>
              <w:ind w:left="-202" w:right="-36"/>
              <w:jc w:val="right"/>
              <w:rPr>
                <w:rFonts w:ascii="Times New Roman" w:eastAsia="Times New Roman" w:hAnsi="Times New Roman" w:cs="Times New Roman"/>
                <w:color w:val="000000"/>
                <w:sz w:val="20"/>
                <w:szCs w:val="20"/>
                <w:lang w:eastAsia="ru-RU"/>
              </w:rPr>
            </w:pPr>
            <w:r w:rsidRPr="00410132">
              <w:rPr>
                <w:rFonts w:ascii="Times New Roman" w:hAnsi="Times New Roman" w:cs="Times New Roman"/>
                <w:bCs/>
                <w:iCs/>
                <w:color w:val="000000"/>
                <w:sz w:val="20"/>
                <w:szCs w:val="20"/>
              </w:rPr>
              <w:t>940,77</w:t>
            </w:r>
          </w:p>
        </w:tc>
        <w:tc>
          <w:tcPr>
            <w:tcW w:w="245" w:type="pct"/>
            <w:shd w:val="clear" w:color="000000" w:fill="FFFFFF"/>
            <w:noWrap/>
            <w:vAlign w:val="center"/>
          </w:tcPr>
          <w:p w14:paraId="28FEEE02" w14:textId="16ADABEA" w:rsidR="00410132" w:rsidRPr="00410132" w:rsidRDefault="00410132" w:rsidP="00410132">
            <w:pPr>
              <w:ind w:left="-202" w:right="-36"/>
              <w:jc w:val="right"/>
              <w:rPr>
                <w:rFonts w:ascii="Times New Roman" w:eastAsia="Times New Roman" w:hAnsi="Times New Roman" w:cs="Times New Roman"/>
                <w:color w:val="000000"/>
                <w:sz w:val="20"/>
                <w:szCs w:val="20"/>
                <w:lang w:eastAsia="ru-RU"/>
              </w:rPr>
            </w:pPr>
            <w:r w:rsidRPr="00410132">
              <w:rPr>
                <w:rFonts w:ascii="Times New Roman" w:hAnsi="Times New Roman" w:cs="Times New Roman"/>
                <w:bCs/>
                <w:iCs/>
                <w:color w:val="000000"/>
                <w:sz w:val="20"/>
                <w:szCs w:val="20"/>
              </w:rPr>
              <w:t>941,44</w:t>
            </w:r>
          </w:p>
        </w:tc>
        <w:tc>
          <w:tcPr>
            <w:tcW w:w="245" w:type="pct"/>
            <w:shd w:val="clear" w:color="000000" w:fill="FFFFFF"/>
            <w:noWrap/>
            <w:vAlign w:val="center"/>
          </w:tcPr>
          <w:p w14:paraId="56FD979F" w14:textId="30F1B244" w:rsidR="00410132" w:rsidRPr="00410132" w:rsidRDefault="00410132" w:rsidP="00410132">
            <w:pPr>
              <w:ind w:left="-202" w:right="-36"/>
              <w:jc w:val="right"/>
              <w:rPr>
                <w:rFonts w:ascii="Times New Roman" w:eastAsia="Times New Roman" w:hAnsi="Times New Roman" w:cs="Times New Roman"/>
                <w:color w:val="000000"/>
                <w:sz w:val="20"/>
                <w:szCs w:val="20"/>
                <w:lang w:eastAsia="ru-RU"/>
              </w:rPr>
            </w:pPr>
            <w:r w:rsidRPr="00410132">
              <w:rPr>
                <w:rFonts w:ascii="Times New Roman" w:hAnsi="Times New Roman" w:cs="Times New Roman"/>
                <w:bCs/>
                <w:iCs/>
                <w:color w:val="000000"/>
                <w:sz w:val="20"/>
                <w:szCs w:val="20"/>
              </w:rPr>
              <w:t>942,04</w:t>
            </w:r>
          </w:p>
        </w:tc>
        <w:tc>
          <w:tcPr>
            <w:tcW w:w="245" w:type="pct"/>
            <w:shd w:val="clear" w:color="000000" w:fill="FFFFFF"/>
            <w:noWrap/>
            <w:vAlign w:val="center"/>
          </w:tcPr>
          <w:p w14:paraId="59AE80E2" w14:textId="098FD128" w:rsidR="00410132" w:rsidRPr="00410132" w:rsidRDefault="00410132" w:rsidP="00410132">
            <w:pPr>
              <w:ind w:left="-202" w:right="-36"/>
              <w:jc w:val="right"/>
              <w:rPr>
                <w:rFonts w:ascii="Times New Roman" w:eastAsia="Times New Roman" w:hAnsi="Times New Roman" w:cs="Times New Roman"/>
                <w:color w:val="000000"/>
                <w:sz w:val="20"/>
                <w:szCs w:val="20"/>
                <w:lang w:eastAsia="ru-RU"/>
              </w:rPr>
            </w:pPr>
            <w:r w:rsidRPr="00410132">
              <w:rPr>
                <w:rFonts w:ascii="Times New Roman" w:hAnsi="Times New Roman" w:cs="Times New Roman"/>
                <w:bCs/>
                <w:iCs/>
                <w:color w:val="000000"/>
                <w:sz w:val="20"/>
                <w:szCs w:val="20"/>
              </w:rPr>
              <w:t>942,72</w:t>
            </w:r>
          </w:p>
        </w:tc>
        <w:tc>
          <w:tcPr>
            <w:tcW w:w="245" w:type="pct"/>
            <w:shd w:val="clear" w:color="000000" w:fill="FFFFFF"/>
            <w:noWrap/>
            <w:vAlign w:val="center"/>
          </w:tcPr>
          <w:p w14:paraId="16933AF1" w14:textId="54456F5D" w:rsidR="00410132" w:rsidRPr="00410132" w:rsidRDefault="00410132" w:rsidP="00410132">
            <w:pPr>
              <w:ind w:left="-202" w:right="-36"/>
              <w:jc w:val="right"/>
              <w:rPr>
                <w:rFonts w:ascii="Times New Roman" w:eastAsia="Times New Roman" w:hAnsi="Times New Roman" w:cs="Times New Roman"/>
                <w:color w:val="000000"/>
                <w:sz w:val="20"/>
                <w:szCs w:val="20"/>
                <w:lang w:eastAsia="ru-RU"/>
              </w:rPr>
            </w:pPr>
            <w:r w:rsidRPr="00410132">
              <w:rPr>
                <w:rFonts w:ascii="Times New Roman" w:hAnsi="Times New Roman" w:cs="Times New Roman"/>
                <w:bCs/>
                <w:iCs/>
                <w:color w:val="000000"/>
                <w:sz w:val="20"/>
                <w:szCs w:val="20"/>
              </w:rPr>
              <w:t>942,92</w:t>
            </w:r>
          </w:p>
        </w:tc>
        <w:tc>
          <w:tcPr>
            <w:tcW w:w="245" w:type="pct"/>
            <w:shd w:val="clear" w:color="000000" w:fill="FFFFFF"/>
            <w:vAlign w:val="center"/>
          </w:tcPr>
          <w:p w14:paraId="0FACB4A5" w14:textId="2F96D07C" w:rsidR="00410132" w:rsidRPr="00410132" w:rsidRDefault="00410132" w:rsidP="00410132">
            <w:pPr>
              <w:ind w:left="-202" w:right="-36"/>
              <w:jc w:val="right"/>
              <w:rPr>
                <w:rFonts w:ascii="Times New Roman" w:eastAsia="Times New Roman" w:hAnsi="Times New Roman" w:cs="Times New Roman"/>
                <w:color w:val="000000"/>
                <w:sz w:val="20"/>
                <w:szCs w:val="20"/>
                <w:lang w:eastAsia="ru-RU"/>
              </w:rPr>
            </w:pPr>
            <w:r w:rsidRPr="00410132">
              <w:rPr>
                <w:rFonts w:ascii="Times New Roman" w:hAnsi="Times New Roman" w:cs="Times New Roman"/>
                <w:bCs/>
                <w:iCs/>
                <w:color w:val="000000"/>
                <w:sz w:val="20"/>
                <w:szCs w:val="20"/>
              </w:rPr>
              <w:t>943,06</w:t>
            </w:r>
          </w:p>
        </w:tc>
        <w:tc>
          <w:tcPr>
            <w:tcW w:w="256" w:type="pct"/>
            <w:shd w:val="clear" w:color="000000" w:fill="FFFFFF"/>
            <w:vAlign w:val="center"/>
          </w:tcPr>
          <w:p w14:paraId="21DF1736" w14:textId="0110085F" w:rsidR="00410132" w:rsidRPr="00410132" w:rsidRDefault="00410132" w:rsidP="00410132">
            <w:pPr>
              <w:ind w:left="-202" w:right="-36"/>
              <w:jc w:val="right"/>
              <w:rPr>
                <w:rFonts w:ascii="Times New Roman" w:eastAsia="Times New Roman" w:hAnsi="Times New Roman" w:cs="Times New Roman"/>
                <w:color w:val="000000"/>
                <w:sz w:val="20"/>
                <w:szCs w:val="20"/>
                <w:lang w:eastAsia="ru-RU"/>
              </w:rPr>
            </w:pPr>
            <w:r w:rsidRPr="00410132">
              <w:rPr>
                <w:rFonts w:ascii="Times New Roman" w:hAnsi="Times New Roman" w:cs="Times New Roman"/>
                <w:bCs/>
                <w:iCs/>
                <w:color w:val="000000"/>
                <w:sz w:val="20"/>
                <w:szCs w:val="20"/>
              </w:rPr>
              <w:t>944,72</w:t>
            </w:r>
          </w:p>
        </w:tc>
        <w:tc>
          <w:tcPr>
            <w:tcW w:w="272" w:type="pct"/>
            <w:shd w:val="clear" w:color="000000" w:fill="FFFFFF"/>
            <w:vAlign w:val="center"/>
          </w:tcPr>
          <w:p w14:paraId="74CC2FE5" w14:textId="156168B1" w:rsidR="00410132" w:rsidRPr="00410132" w:rsidRDefault="00410132" w:rsidP="00410132">
            <w:pPr>
              <w:ind w:left="-202" w:right="-36"/>
              <w:jc w:val="right"/>
              <w:rPr>
                <w:rFonts w:ascii="Times New Roman" w:eastAsia="Times New Roman" w:hAnsi="Times New Roman" w:cs="Times New Roman"/>
                <w:color w:val="000000"/>
                <w:sz w:val="20"/>
                <w:szCs w:val="20"/>
                <w:lang w:eastAsia="ru-RU"/>
              </w:rPr>
            </w:pPr>
            <w:r w:rsidRPr="00410132">
              <w:rPr>
                <w:rFonts w:ascii="Times New Roman" w:hAnsi="Times New Roman" w:cs="Times New Roman"/>
                <w:bCs/>
                <w:iCs/>
                <w:color w:val="000000"/>
                <w:sz w:val="20"/>
                <w:szCs w:val="20"/>
              </w:rPr>
              <w:t>946,44</w:t>
            </w:r>
          </w:p>
        </w:tc>
        <w:tc>
          <w:tcPr>
            <w:tcW w:w="271" w:type="pct"/>
            <w:shd w:val="clear" w:color="000000" w:fill="FFFFFF"/>
            <w:vAlign w:val="center"/>
          </w:tcPr>
          <w:p w14:paraId="364C5269" w14:textId="18030B5F" w:rsidR="00410132" w:rsidRPr="00410132" w:rsidRDefault="00410132" w:rsidP="00410132">
            <w:pPr>
              <w:ind w:left="-202" w:right="-36"/>
              <w:jc w:val="right"/>
              <w:rPr>
                <w:rFonts w:ascii="Times New Roman" w:eastAsia="Times New Roman" w:hAnsi="Times New Roman" w:cs="Times New Roman"/>
                <w:color w:val="000000"/>
                <w:sz w:val="20"/>
                <w:szCs w:val="20"/>
                <w:lang w:eastAsia="ru-RU"/>
              </w:rPr>
            </w:pPr>
            <w:r w:rsidRPr="00410132">
              <w:rPr>
                <w:rFonts w:ascii="Times New Roman" w:hAnsi="Times New Roman" w:cs="Times New Roman"/>
                <w:bCs/>
                <w:iCs/>
                <w:color w:val="000000"/>
                <w:sz w:val="20"/>
                <w:szCs w:val="20"/>
              </w:rPr>
              <w:t>948,10</w:t>
            </w:r>
          </w:p>
        </w:tc>
        <w:tc>
          <w:tcPr>
            <w:tcW w:w="271" w:type="pct"/>
            <w:shd w:val="clear" w:color="000000" w:fill="FFFFFF"/>
            <w:vAlign w:val="center"/>
          </w:tcPr>
          <w:p w14:paraId="25672AE1" w14:textId="42400E59" w:rsidR="00410132" w:rsidRPr="00410132" w:rsidRDefault="00410132" w:rsidP="00410132">
            <w:pPr>
              <w:ind w:left="-202" w:right="-36"/>
              <w:jc w:val="right"/>
              <w:rPr>
                <w:rFonts w:ascii="Times New Roman" w:eastAsia="Times New Roman" w:hAnsi="Times New Roman" w:cs="Times New Roman"/>
                <w:color w:val="000000"/>
                <w:sz w:val="20"/>
                <w:szCs w:val="20"/>
                <w:lang w:eastAsia="ru-RU"/>
              </w:rPr>
            </w:pPr>
            <w:r w:rsidRPr="00410132">
              <w:rPr>
                <w:rFonts w:ascii="Times New Roman" w:hAnsi="Times New Roman" w:cs="Times New Roman"/>
                <w:bCs/>
                <w:iCs/>
                <w:color w:val="000000"/>
                <w:sz w:val="20"/>
                <w:szCs w:val="20"/>
              </w:rPr>
              <w:t>948,10</w:t>
            </w:r>
          </w:p>
        </w:tc>
        <w:tc>
          <w:tcPr>
            <w:tcW w:w="300" w:type="pct"/>
            <w:shd w:val="clear" w:color="000000" w:fill="FFFFFF"/>
            <w:vAlign w:val="center"/>
          </w:tcPr>
          <w:p w14:paraId="03A93D4D" w14:textId="1915639D" w:rsidR="00410132" w:rsidRPr="00410132" w:rsidRDefault="00410132" w:rsidP="00410132">
            <w:pPr>
              <w:ind w:left="-202" w:right="-36"/>
              <w:jc w:val="right"/>
              <w:rPr>
                <w:rFonts w:ascii="Times New Roman" w:eastAsia="Times New Roman" w:hAnsi="Times New Roman" w:cs="Times New Roman"/>
                <w:color w:val="000000"/>
                <w:sz w:val="20"/>
                <w:szCs w:val="20"/>
                <w:lang w:eastAsia="ru-RU"/>
              </w:rPr>
            </w:pPr>
            <w:r w:rsidRPr="00410132">
              <w:rPr>
                <w:rFonts w:ascii="Times New Roman" w:hAnsi="Times New Roman" w:cs="Times New Roman"/>
                <w:bCs/>
                <w:iCs/>
                <w:color w:val="000000"/>
                <w:sz w:val="20"/>
                <w:szCs w:val="20"/>
              </w:rPr>
              <w:t>948,10</w:t>
            </w:r>
          </w:p>
        </w:tc>
      </w:tr>
      <w:tr w:rsidR="009B3E3C" w:rsidRPr="00DA202F" w14:paraId="668BD128" w14:textId="0EA153CB" w:rsidTr="00595633">
        <w:trPr>
          <w:trHeight w:val="530"/>
        </w:trPr>
        <w:tc>
          <w:tcPr>
            <w:tcW w:w="607" w:type="pct"/>
            <w:shd w:val="clear" w:color="000000" w:fill="FFFFFF"/>
            <w:vAlign w:val="center"/>
            <w:hideMark/>
          </w:tcPr>
          <w:p w14:paraId="6C87F1B8" w14:textId="77777777" w:rsidR="009B3E3C" w:rsidRPr="00DA202F" w:rsidRDefault="009B3E3C" w:rsidP="009B3E3C">
            <w:pPr>
              <w:ind w:right="-257"/>
              <w:jc w:val="left"/>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Расчетный тариф на тепловую энергию</w:t>
            </w:r>
          </w:p>
        </w:tc>
        <w:tc>
          <w:tcPr>
            <w:tcW w:w="328" w:type="pct"/>
            <w:shd w:val="clear" w:color="000000" w:fill="FFFFFF"/>
            <w:vAlign w:val="center"/>
            <w:hideMark/>
          </w:tcPr>
          <w:p w14:paraId="3651236B" w14:textId="77777777" w:rsidR="009B3E3C" w:rsidRPr="00DA202F" w:rsidRDefault="009B3E3C" w:rsidP="009B3E3C">
            <w:pPr>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руб./Гкал</w:t>
            </w:r>
          </w:p>
        </w:tc>
        <w:tc>
          <w:tcPr>
            <w:tcW w:w="245" w:type="pct"/>
            <w:shd w:val="clear" w:color="000000" w:fill="FFFFFF"/>
            <w:noWrap/>
            <w:vAlign w:val="center"/>
          </w:tcPr>
          <w:p w14:paraId="61C89836" w14:textId="583C5F92"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2 169</w:t>
            </w:r>
          </w:p>
        </w:tc>
        <w:tc>
          <w:tcPr>
            <w:tcW w:w="245" w:type="pct"/>
            <w:shd w:val="clear" w:color="000000" w:fill="FFFFFF"/>
            <w:noWrap/>
            <w:vAlign w:val="center"/>
          </w:tcPr>
          <w:p w14:paraId="67842F60" w14:textId="59E047AD"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2 256</w:t>
            </w:r>
          </w:p>
        </w:tc>
        <w:tc>
          <w:tcPr>
            <w:tcW w:w="245" w:type="pct"/>
            <w:shd w:val="clear" w:color="000000" w:fill="FFFFFF"/>
            <w:noWrap/>
            <w:vAlign w:val="center"/>
          </w:tcPr>
          <w:p w14:paraId="551A54F5" w14:textId="588E39D3"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2 346</w:t>
            </w:r>
          </w:p>
        </w:tc>
        <w:tc>
          <w:tcPr>
            <w:tcW w:w="245" w:type="pct"/>
            <w:shd w:val="clear" w:color="000000" w:fill="FFFFFF"/>
            <w:noWrap/>
            <w:vAlign w:val="center"/>
          </w:tcPr>
          <w:p w14:paraId="6E3A2819" w14:textId="22EB2B8B"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2 440</w:t>
            </w:r>
          </w:p>
        </w:tc>
        <w:tc>
          <w:tcPr>
            <w:tcW w:w="245" w:type="pct"/>
            <w:shd w:val="clear" w:color="000000" w:fill="FFFFFF"/>
            <w:noWrap/>
            <w:vAlign w:val="center"/>
          </w:tcPr>
          <w:p w14:paraId="482132E7" w14:textId="1029C07C"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2 538</w:t>
            </w:r>
          </w:p>
        </w:tc>
        <w:tc>
          <w:tcPr>
            <w:tcW w:w="245" w:type="pct"/>
            <w:shd w:val="clear" w:color="000000" w:fill="FFFFFF"/>
            <w:noWrap/>
            <w:vAlign w:val="center"/>
          </w:tcPr>
          <w:p w14:paraId="3CAAB072" w14:textId="5DA76EFF"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2 639</w:t>
            </w:r>
          </w:p>
        </w:tc>
        <w:tc>
          <w:tcPr>
            <w:tcW w:w="245" w:type="pct"/>
            <w:shd w:val="clear" w:color="000000" w:fill="FFFFFF"/>
            <w:noWrap/>
            <w:vAlign w:val="center"/>
          </w:tcPr>
          <w:p w14:paraId="7B3FC7CC" w14:textId="4ABC8534"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2 745</w:t>
            </w:r>
          </w:p>
        </w:tc>
        <w:tc>
          <w:tcPr>
            <w:tcW w:w="245" w:type="pct"/>
            <w:shd w:val="clear" w:color="000000" w:fill="FFFFFF"/>
            <w:noWrap/>
            <w:vAlign w:val="center"/>
          </w:tcPr>
          <w:p w14:paraId="58E0DAC3" w14:textId="19BFD267"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2 855</w:t>
            </w:r>
          </w:p>
        </w:tc>
        <w:tc>
          <w:tcPr>
            <w:tcW w:w="245" w:type="pct"/>
            <w:shd w:val="clear" w:color="000000" w:fill="FFFFFF"/>
            <w:noWrap/>
            <w:vAlign w:val="center"/>
          </w:tcPr>
          <w:p w14:paraId="45355C35" w14:textId="242229FD"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2 969</w:t>
            </w:r>
          </w:p>
        </w:tc>
        <w:tc>
          <w:tcPr>
            <w:tcW w:w="245" w:type="pct"/>
            <w:shd w:val="clear" w:color="000000" w:fill="FFFFFF"/>
            <w:noWrap/>
            <w:vAlign w:val="center"/>
          </w:tcPr>
          <w:p w14:paraId="2B1F3047" w14:textId="2F3152A3"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3 088</w:t>
            </w:r>
          </w:p>
        </w:tc>
        <w:tc>
          <w:tcPr>
            <w:tcW w:w="245" w:type="pct"/>
            <w:shd w:val="clear" w:color="000000" w:fill="FFFFFF"/>
            <w:vAlign w:val="center"/>
          </w:tcPr>
          <w:p w14:paraId="1FBD1A6D" w14:textId="22AF770F"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3 211</w:t>
            </w:r>
          </w:p>
        </w:tc>
        <w:tc>
          <w:tcPr>
            <w:tcW w:w="256" w:type="pct"/>
            <w:shd w:val="clear" w:color="000000" w:fill="FFFFFF"/>
            <w:vAlign w:val="center"/>
          </w:tcPr>
          <w:p w14:paraId="7F7F1A62" w14:textId="3712AFCE"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3 340</w:t>
            </w:r>
          </w:p>
        </w:tc>
        <w:tc>
          <w:tcPr>
            <w:tcW w:w="272" w:type="pct"/>
            <w:shd w:val="clear" w:color="000000" w:fill="FFFFFF"/>
            <w:vAlign w:val="center"/>
          </w:tcPr>
          <w:p w14:paraId="049B70EC" w14:textId="1056C79C"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3 473</w:t>
            </w:r>
          </w:p>
        </w:tc>
        <w:tc>
          <w:tcPr>
            <w:tcW w:w="271" w:type="pct"/>
            <w:shd w:val="clear" w:color="000000" w:fill="FFFFFF"/>
            <w:vAlign w:val="center"/>
          </w:tcPr>
          <w:p w14:paraId="5C038E63" w14:textId="324F6E2A"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3 612</w:t>
            </w:r>
          </w:p>
        </w:tc>
        <w:tc>
          <w:tcPr>
            <w:tcW w:w="271" w:type="pct"/>
            <w:shd w:val="clear" w:color="000000" w:fill="FFFFFF"/>
            <w:vAlign w:val="center"/>
          </w:tcPr>
          <w:p w14:paraId="3D8B0081" w14:textId="7DEB6D33"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3 757</w:t>
            </w:r>
          </w:p>
        </w:tc>
        <w:tc>
          <w:tcPr>
            <w:tcW w:w="300" w:type="pct"/>
            <w:shd w:val="clear" w:color="000000" w:fill="FFFFFF"/>
            <w:vAlign w:val="center"/>
          </w:tcPr>
          <w:p w14:paraId="5E185BA6" w14:textId="033DB614"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3 907</w:t>
            </w:r>
          </w:p>
        </w:tc>
      </w:tr>
      <w:tr w:rsidR="00595633" w:rsidRPr="00DA202F" w14:paraId="1D4D76D1" w14:textId="6780E564" w:rsidTr="00595633">
        <w:trPr>
          <w:trHeight w:val="300"/>
        </w:trPr>
        <w:tc>
          <w:tcPr>
            <w:tcW w:w="607" w:type="pct"/>
            <w:shd w:val="clear" w:color="000000" w:fill="FFFFFF"/>
            <w:vAlign w:val="center"/>
            <w:hideMark/>
          </w:tcPr>
          <w:p w14:paraId="1CE3E2AB" w14:textId="77777777" w:rsidR="00CB18F7" w:rsidRPr="00DA202F" w:rsidRDefault="00CB18F7" w:rsidP="00DA202F">
            <w:pPr>
              <w:ind w:right="-257"/>
              <w:jc w:val="left"/>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 </w:t>
            </w:r>
          </w:p>
        </w:tc>
        <w:tc>
          <w:tcPr>
            <w:tcW w:w="328" w:type="pct"/>
            <w:shd w:val="clear" w:color="000000" w:fill="FFFFFF"/>
            <w:vAlign w:val="center"/>
            <w:hideMark/>
          </w:tcPr>
          <w:p w14:paraId="6D7B8C9D" w14:textId="77777777" w:rsidR="00CB18F7" w:rsidRPr="00DA202F" w:rsidRDefault="00CB18F7" w:rsidP="00FD3CF1">
            <w:pPr>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 </w:t>
            </w:r>
          </w:p>
        </w:tc>
        <w:tc>
          <w:tcPr>
            <w:tcW w:w="245" w:type="pct"/>
            <w:shd w:val="clear" w:color="000000" w:fill="FFFFFF"/>
            <w:noWrap/>
            <w:vAlign w:val="center"/>
          </w:tcPr>
          <w:p w14:paraId="37CE62B7" w14:textId="77777777" w:rsidR="00CB18F7" w:rsidRPr="00595633" w:rsidRDefault="00CB18F7" w:rsidP="00595633">
            <w:pPr>
              <w:ind w:left="-202" w:right="-36"/>
              <w:jc w:val="right"/>
              <w:rPr>
                <w:rFonts w:ascii="Times New Roman" w:eastAsia="Times New Roman" w:hAnsi="Times New Roman" w:cs="Times New Roman"/>
                <w:color w:val="000000"/>
                <w:sz w:val="20"/>
                <w:szCs w:val="20"/>
                <w:lang w:eastAsia="ru-RU"/>
              </w:rPr>
            </w:pPr>
          </w:p>
        </w:tc>
        <w:tc>
          <w:tcPr>
            <w:tcW w:w="245" w:type="pct"/>
            <w:shd w:val="clear" w:color="000000" w:fill="FFFFFF"/>
            <w:noWrap/>
            <w:vAlign w:val="center"/>
          </w:tcPr>
          <w:p w14:paraId="03ADCDBE" w14:textId="77777777" w:rsidR="00CB18F7" w:rsidRPr="00595633" w:rsidRDefault="00CB18F7" w:rsidP="00595633">
            <w:pPr>
              <w:ind w:left="-202" w:right="-36"/>
              <w:jc w:val="right"/>
              <w:rPr>
                <w:rFonts w:ascii="Times New Roman" w:eastAsia="Times New Roman" w:hAnsi="Times New Roman" w:cs="Times New Roman"/>
                <w:color w:val="000000"/>
                <w:sz w:val="20"/>
                <w:szCs w:val="20"/>
                <w:lang w:eastAsia="ru-RU"/>
              </w:rPr>
            </w:pPr>
          </w:p>
        </w:tc>
        <w:tc>
          <w:tcPr>
            <w:tcW w:w="245" w:type="pct"/>
            <w:shd w:val="clear" w:color="000000" w:fill="FFFFFF"/>
            <w:noWrap/>
            <w:vAlign w:val="center"/>
          </w:tcPr>
          <w:p w14:paraId="3DBA9B89" w14:textId="77777777" w:rsidR="00CB18F7" w:rsidRPr="00595633" w:rsidRDefault="00CB18F7" w:rsidP="00595633">
            <w:pPr>
              <w:ind w:left="-202" w:right="-36"/>
              <w:jc w:val="right"/>
              <w:rPr>
                <w:rFonts w:ascii="Times New Roman" w:eastAsia="Times New Roman" w:hAnsi="Times New Roman" w:cs="Times New Roman"/>
                <w:color w:val="000000"/>
                <w:sz w:val="20"/>
                <w:szCs w:val="20"/>
                <w:lang w:eastAsia="ru-RU"/>
              </w:rPr>
            </w:pPr>
          </w:p>
        </w:tc>
        <w:tc>
          <w:tcPr>
            <w:tcW w:w="245" w:type="pct"/>
            <w:shd w:val="clear" w:color="000000" w:fill="FFFFFF"/>
            <w:noWrap/>
            <w:vAlign w:val="center"/>
          </w:tcPr>
          <w:p w14:paraId="3AEDA25F" w14:textId="77777777" w:rsidR="00CB18F7" w:rsidRPr="00595633" w:rsidRDefault="00CB18F7" w:rsidP="00595633">
            <w:pPr>
              <w:ind w:left="-202" w:right="-36"/>
              <w:jc w:val="right"/>
              <w:rPr>
                <w:rFonts w:ascii="Times New Roman" w:eastAsia="Times New Roman" w:hAnsi="Times New Roman" w:cs="Times New Roman"/>
                <w:color w:val="000000"/>
                <w:sz w:val="20"/>
                <w:szCs w:val="20"/>
                <w:lang w:eastAsia="ru-RU"/>
              </w:rPr>
            </w:pPr>
          </w:p>
        </w:tc>
        <w:tc>
          <w:tcPr>
            <w:tcW w:w="245" w:type="pct"/>
            <w:shd w:val="clear" w:color="000000" w:fill="FFFFFF"/>
            <w:noWrap/>
            <w:vAlign w:val="center"/>
          </w:tcPr>
          <w:p w14:paraId="497AFAEA" w14:textId="77777777" w:rsidR="00CB18F7" w:rsidRPr="00595633" w:rsidRDefault="00CB18F7" w:rsidP="00595633">
            <w:pPr>
              <w:ind w:left="-202" w:right="-36"/>
              <w:jc w:val="right"/>
              <w:rPr>
                <w:rFonts w:ascii="Times New Roman" w:eastAsia="Times New Roman" w:hAnsi="Times New Roman" w:cs="Times New Roman"/>
                <w:color w:val="000000"/>
                <w:sz w:val="20"/>
                <w:szCs w:val="20"/>
                <w:lang w:eastAsia="ru-RU"/>
              </w:rPr>
            </w:pPr>
          </w:p>
        </w:tc>
        <w:tc>
          <w:tcPr>
            <w:tcW w:w="245" w:type="pct"/>
            <w:shd w:val="clear" w:color="000000" w:fill="FFFFFF"/>
            <w:noWrap/>
            <w:vAlign w:val="center"/>
          </w:tcPr>
          <w:p w14:paraId="0DF8CC23" w14:textId="77777777" w:rsidR="00CB18F7" w:rsidRPr="00595633" w:rsidRDefault="00CB18F7" w:rsidP="00595633">
            <w:pPr>
              <w:ind w:left="-202" w:right="-36"/>
              <w:jc w:val="right"/>
              <w:rPr>
                <w:rFonts w:ascii="Times New Roman" w:eastAsia="Times New Roman" w:hAnsi="Times New Roman" w:cs="Times New Roman"/>
                <w:color w:val="000000"/>
                <w:sz w:val="20"/>
                <w:szCs w:val="20"/>
                <w:lang w:eastAsia="ru-RU"/>
              </w:rPr>
            </w:pPr>
          </w:p>
        </w:tc>
        <w:tc>
          <w:tcPr>
            <w:tcW w:w="245" w:type="pct"/>
            <w:shd w:val="clear" w:color="000000" w:fill="FFFFFF"/>
            <w:noWrap/>
            <w:vAlign w:val="center"/>
          </w:tcPr>
          <w:p w14:paraId="1CBC0820" w14:textId="77777777" w:rsidR="00CB18F7" w:rsidRPr="00595633" w:rsidRDefault="00CB18F7" w:rsidP="00595633">
            <w:pPr>
              <w:ind w:left="-202" w:right="-36"/>
              <w:jc w:val="right"/>
              <w:rPr>
                <w:rFonts w:ascii="Times New Roman" w:eastAsia="Times New Roman" w:hAnsi="Times New Roman" w:cs="Times New Roman"/>
                <w:color w:val="000000"/>
                <w:sz w:val="20"/>
                <w:szCs w:val="20"/>
                <w:lang w:eastAsia="ru-RU"/>
              </w:rPr>
            </w:pPr>
          </w:p>
        </w:tc>
        <w:tc>
          <w:tcPr>
            <w:tcW w:w="245" w:type="pct"/>
            <w:shd w:val="clear" w:color="000000" w:fill="FFFFFF"/>
            <w:noWrap/>
            <w:vAlign w:val="center"/>
          </w:tcPr>
          <w:p w14:paraId="749069F2" w14:textId="77777777" w:rsidR="00CB18F7" w:rsidRPr="00595633" w:rsidRDefault="00CB18F7" w:rsidP="00595633">
            <w:pPr>
              <w:ind w:left="-202" w:right="-36"/>
              <w:jc w:val="right"/>
              <w:rPr>
                <w:rFonts w:ascii="Times New Roman" w:eastAsia="Times New Roman" w:hAnsi="Times New Roman" w:cs="Times New Roman"/>
                <w:color w:val="000000"/>
                <w:sz w:val="20"/>
                <w:szCs w:val="20"/>
                <w:lang w:eastAsia="ru-RU"/>
              </w:rPr>
            </w:pPr>
          </w:p>
        </w:tc>
        <w:tc>
          <w:tcPr>
            <w:tcW w:w="245" w:type="pct"/>
            <w:shd w:val="clear" w:color="000000" w:fill="FFFFFF"/>
            <w:noWrap/>
            <w:vAlign w:val="center"/>
          </w:tcPr>
          <w:p w14:paraId="633D5D33" w14:textId="77777777" w:rsidR="00CB18F7" w:rsidRPr="00595633" w:rsidRDefault="00CB18F7" w:rsidP="00595633">
            <w:pPr>
              <w:ind w:left="-202" w:right="-36"/>
              <w:jc w:val="right"/>
              <w:rPr>
                <w:rFonts w:ascii="Times New Roman" w:eastAsia="Times New Roman" w:hAnsi="Times New Roman" w:cs="Times New Roman"/>
                <w:color w:val="000000"/>
                <w:sz w:val="20"/>
                <w:szCs w:val="20"/>
                <w:lang w:eastAsia="ru-RU"/>
              </w:rPr>
            </w:pPr>
          </w:p>
        </w:tc>
        <w:tc>
          <w:tcPr>
            <w:tcW w:w="245" w:type="pct"/>
            <w:shd w:val="clear" w:color="000000" w:fill="FFFFFF"/>
            <w:noWrap/>
            <w:vAlign w:val="center"/>
          </w:tcPr>
          <w:p w14:paraId="442D6A22" w14:textId="77777777" w:rsidR="00CB18F7" w:rsidRPr="00595633" w:rsidRDefault="00CB18F7" w:rsidP="00595633">
            <w:pPr>
              <w:ind w:left="-202" w:right="-36"/>
              <w:jc w:val="right"/>
              <w:rPr>
                <w:rFonts w:ascii="Times New Roman" w:eastAsia="Times New Roman" w:hAnsi="Times New Roman" w:cs="Times New Roman"/>
                <w:color w:val="000000"/>
                <w:sz w:val="20"/>
                <w:szCs w:val="20"/>
                <w:lang w:eastAsia="ru-RU"/>
              </w:rPr>
            </w:pPr>
          </w:p>
        </w:tc>
        <w:tc>
          <w:tcPr>
            <w:tcW w:w="245" w:type="pct"/>
            <w:shd w:val="clear" w:color="000000" w:fill="FFFFFF"/>
          </w:tcPr>
          <w:p w14:paraId="357A2D16" w14:textId="77777777" w:rsidR="00CB18F7" w:rsidRPr="00595633" w:rsidRDefault="00CB18F7" w:rsidP="00595633">
            <w:pPr>
              <w:ind w:left="-202" w:right="-36"/>
              <w:jc w:val="right"/>
              <w:rPr>
                <w:rFonts w:ascii="Times New Roman" w:eastAsia="Times New Roman" w:hAnsi="Times New Roman" w:cs="Times New Roman"/>
                <w:color w:val="000000"/>
                <w:sz w:val="20"/>
                <w:szCs w:val="20"/>
                <w:lang w:eastAsia="ru-RU"/>
              </w:rPr>
            </w:pPr>
          </w:p>
        </w:tc>
        <w:tc>
          <w:tcPr>
            <w:tcW w:w="256" w:type="pct"/>
            <w:shd w:val="clear" w:color="000000" w:fill="FFFFFF"/>
          </w:tcPr>
          <w:p w14:paraId="6793692F" w14:textId="34AB94DA" w:rsidR="00CB18F7" w:rsidRPr="00595633" w:rsidRDefault="00CB18F7" w:rsidP="00595633">
            <w:pPr>
              <w:ind w:left="-202" w:right="-36"/>
              <w:jc w:val="right"/>
              <w:rPr>
                <w:rFonts w:ascii="Times New Roman" w:eastAsia="Times New Roman" w:hAnsi="Times New Roman" w:cs="Times New Roman"/>
                <w:color w:val="000000"/>
                <w:sz w:val="20"/>
                <w:szCs w:val="20"/>
                <w:lang w:eastAsia="ru-RU"/>
              </w:rPr>
            </w:pPr>
          </w:p>
        </w:tc>
        <w:tc>
          <w:tcPr>
            <w:tcW w:w="272" w:type="pct"/>
            <w:shd w:val="clear" w:color="000000" w:fill="FFFFFF"/>
          </w:tcPr>
          <w:p w14:paraId="0FB7902D" w14:textId="4A24245A" w:rsidR="00CB18F7" w:rsidRPr="00595633" w:rsidRDefault="00CB18F7" w:rsidP="00595633">
            <w:pPr>
              <w:ind w:left="-202" w:right="-36"/>
              <w:jc w:val="right"/>
              <w:rPr>
                <w:rFonts w:ascii="Times New Roman" w:eastAsia="Times New Roman" w:hAnsi="Times New Roman" w:cs="Times New Roman"/>
                <w:color w:val="000000"/>
                <w:sz w:val="20"/>
                <w:szCs w:val="20"/>
                <w:lang w:eastAsia="ru-RU"/>
              </w:rPr>
            </w:pPr>
          </w:p>
        </w:tc>
        <w:tc>
          <w:tcPr>
            <w:tcW w:w="271" w:type="pct"/>
            <w:shd w:val="clear" w:color="000000" w:fill="FFFFFF"/>
          </w:tcPr>
          <w:p w14:paraId="6591CAEE" w14:textId="5A47CE06" w:rsidR="00CB18F7" w:rsidRPr="00595633" w:rsidRDefault="00CB18F7" w:rsidP="00595633">
            <w:pPr>
              <w:ind w:left="-202" w:right="-36"/>
              <w:jc w:val="right"/>
              <w:rPr>
                <w:rFonts w:ascii="Times New Roman" w:eastAsia="Times New Roman" w:hAnsi="Times New Roman" w:cs="Times New Roman"/>
                <w:color w:val="000000"/>
                <w:sz w:val="20"/>
                <w:szCs w:val="20"/>
                <w:lang w:eastAsia="ru-RU"/>
              </w:rPr>
            </w:pPr>
          </w:p>
        </w:tc>
        <w:tc>
          <w:tcPr>
            <w:tcW w:w="271" w:type="pct"/>
            <w:shd w:val="clear" w:color="000000" w:fill="FFFFFF"/>
          </w:tcPr>
          <w:p w14:paraId="2F146974" w14:textId="0F7A656D" w:rsidR="00CB18F7" w:rsidRPr="00595633" w:rsidRDefault="00CB18F7" w:rsidP="00595633">
            <w:pPr>
              <w:ind w:left="-202" w:right="-36"/>
              <w:jc w:val="right"/>
              <w:rPr>
                <w:rFonts w:ascii="Times New Roman" w:eastAsia="Times New Roman" w:hAnsi="Times New Roman" w:cs="Times New Roman"/>
                <w:color w:val="000000"/>
                <w:sz w:val="20"/>
                <w:szCs w:val="20"/>
                <w:lang w:eastAsia="ru-RU"/>
              </w:rPr>
            </w:pPr>
          </w:p>
        </w:tc>
        <w:tc>
          <w:tcPr>
            <w:tcW w:w="300" w:type="pct"/>
            <w:shd w:val="clear" w:color="000000" w:fill="FFFFFF"/>
          </w:tcPr>
          <w:p w14:paraId="56ED115B" w14:textId="77777777" w:rsidR="00CB18F7" w:rsidRPr="00595633" w:rsidRDefault="00CB18F7" w:rsidP="00595633">
            <w:pPr>
              <w:ind w:left="-202" w:right="-36"/>
              <w:jc w:val="right"/>
              <w:rPr>
                <w:rFonts w:ascii="Times New Roman" w:eastAsia="Times New Roman" w:hAnsi="Times New Roman" w:cs="Times New Roman"/>
                <w:color w:val="000000"/>
                <w:sz w:val="20"/>
                <w:szCs w:val="20"/>
                <w:lang w:eastAsia="ru-RU"/>
              </w:rPr>
            </w:pPr>
          </w:p>
        </w:tc>
      </w:tr>
      <w:tr w:rsidR="00595633" w:rsidRPr="00DA202F" w14:paraId="2B02D4BF" w14:textId="5FBFBCB4" w:rsidTr="00595633">
        <w:trPr>
          <w:trHeight w:val="300"/>
        </w:trPr>
        <w:tc>
          <w:tcPr>
            <w:tcW w:w="607" w:type="pct"/>
            <w:shd w:val="clear" w:color="000000" w:fill="FFFFFF"/>
            <w:noWrap/>
            <w:vAlign w:val="center"/>
            <w:hideMark/>
          </w:tcPr>
          <w:p w14:paraId="3FD3E8F2" w14:textId="77777777" w:rsidR="00CB18F7" w:rsidRPr="00DA202F" w:rsidRDefault="00CB18F7" w:rsidP="00DA202F">
            <w:pPr>
              <w:ind w:right="-257"/>
              <w:jc w:val="left"/>
              <w:rPr>
                <w:rFonts w:ascii="Times New Roman" w:eastAsia="Times New Roman" w:hAnsi="Times New Roman" w:cs="Times New Roman"/>
                <w:b/>
                <w:bCs/>
                <w:i/>
                <w:iCs/>
                <w:color w:val="000000"/>
                <w:sz w:val="20"/>
                <w:szCs w:val="20"/>
                <w:lang w:eastAsia="ru-RU"/>
              </w:rPr>
            </w:pPr>
            <w:r w:rsidRPr="00DA202F">
              <w:rPr>
                <w:rFonts w:ascii="Times New Roman" w:eastAsia="Times New Roman" w:hAnsi="Times New Roman" w:cs="Times New Roman"/>
                <w:b/>
                <w:bCs/>
                <w:i/>
                <w:iCs/>
                <w:color w:val="000000"/>
                <w:sz w:val="20"/>
                <w:szCs w:val="20"/>
                <w:lang w:eastAsia="ru-RU"/>
              </w:rPr>
              <w:t>Вариант 2</w:t>
            </w:r>
          </w:p>
        </w:tc>
        <w:tc>
          <w:tcPr>
            <w:tcW w:w="328" w:type="pct"/>
            <w:shd w:val="clear" w:color="000000" w:fill="FFFFFF"/>
            <w:noWrap/>
            <w:vAlign w:val="center"/>
            <w:hideMark/>
          </w:tcPr>
          <w:p w14:paraId="3F9C6E85" w14:textId="77777777" w:rsidR="00CB18F7" w:rsidRPr="00DA202F" w:rsidRDefault="00CB18F7" w:rsidP="00FD3CF1">
            <w:pPr>
              <w:rPr>
                <w:rFonts w:ascii="Times New Roman" w:eastAsia="Times New Roman" w:hAnsi="Times New Roman" w:cs="Times New Roman"/>
                <w:b/>
                <w:bCs/>
                <w:i/>
                <w:iCs/>
                <w:color w:val="000000"/>
                <w:sz w:val="20"/>
                <w:szCs w:val="20"/>
                <w:lang w:eastAsia="ru-RU"/>
              </w:rPr>
            </w:pPr>
            <w:r w:rsidRPr="00DA202F">
              <w:rPr>
                <w:rFonts w:ascii="Times New Roman" w:eastAsia="Times New Roman" w:hAnsi="Times New Roman" w:cs="Times New Roman"/>
                <w:b/>
                <w:bCs/>
                <w:i/>
                <w:iCs/>
                <w:color w:val="000000"/>
                <w:sz w:val="20"/>
                <w:szCs w:val="20"/>
                <w:lang w:eastAsia="ru-RU"/>
              </w:rPr>
              <w:t> </w:t>
            </w:r>
          </w:p>
        </w:tc>
        <w:tc>
          <w:tcPr>
            <w:tcW w:w="245" w:type="pct"/>
            <w:shd w:val="clear" w:color="000000" w:fill="FFFFFF"/>
            <w:noWrap/>
            <w:vAlign w:val="center"/>
          </w:tcPr>
          <w:p w14:paraId="6F48BFA7" w14:textId="77777777" w:rsidR="00CB18F7" w:rsidRPr="00595633" w:rsidRDefault="00CB18F7" w:rsidP="00595633">
            <w:pPr>
              <w:ind w:left="-202" w:right="-36"/>
              <w:jc w:val="right"/>
              <w:rPr>
                <w:rFonts w:ascii="Times New Roman" w:eastAsia="Times New Roman" w:hAnsi="Times New Roman" w:cs="Times New Roman"/>
                <w:b/>
                <w:bCs/>
                <w:i/>
                <w:iCs/>
                <w:color w:val="000000"/>
                <w:sz w:val="20"/>
                <w:szCs w:val="20"/>
                <w:lang w:eastAsia="ru-RU"/>
              </w:rPr>
            </w:pPr>
          </w:p>
        </w:tc>
        <w:tc>
          <w:tcPr>
            <w:tcW w:w="245" w:type="pct"/>
            <w:shd w:val="clear" w:color="000000" w:fill="FFFFFF"/>
            <w:noWrap/>
            <w:vAlign w:val="center"/>
          </w:tcPr>
          <w:p w14:paraId="54ED539E" w14:textId="77777777" w:rsidR="00CB18F7" w:rsidRPr="00595633" w:rsidRDefault="00CB18F7" w:rsidP="00595633">
            <w:pPr>
              <w:ind w:left="-202" w:right="-36"/>
              <w:jc w:val="right"/>
              <w:rPr>
                <w:rFonts w:ascii="Times New Roman" w:eastAsia="Times New Roman" w:hAnsi="Times New Roman" w:cs="Times New Roman"/>
                <w:b/>
                <w:bCs/>
                <w:i/>
                <w:iCs/>
                <w:color w:val="000000"/>
                <w:sz w:val="20"/>
                <w:szCs w:val="20"/>
                <w:lang w:eastAsia="ru-RU"/>
              </w:rPr>
            </w:pPr>
          </w:p>
        </w:tc>
        <w:tc>
          <w:tcPr>
            <w:tcW w:w="245" w:type="pct"/>
            <w:shd w:val="clear" w:color="000000" w:fill="FFFFFF"/>
            <w:noWrap/>
            <w:vAlign w:val="center"/>
          </w:tcPr>
          <w:p w14:paraId="2FADA83F" w14:textId="77777777" w:rsidR="00CB18F7" w:rsidRPr="00595633" w:rsidRDefault="00CB18F7" w:rsidP="00595633">
            <w:pPr>
              <w:ind w:left="-202" w:right="-36"/>
              <w:jc w:val="right"/>
              <w:rPr>
                <w:rFonts w:ascii="Times New Roman" w:eastAsia="Times New Roman" w:hAnsi="Times New Roman" w:cs="Times New Roman"/>
                <w:b/>
                <w:bCs/>
                <w:i/>
                <w:iCs/>
                <w:color w:val="000000"/>
                <w:sz w:val="20"/>
                <w:szCs w:val="20"/>
                <w:lang w:eastAsia="ru-RU"/>
              </w:rPr>
            </w:pPr>
          </w:p>
        </w:tc>
        <w:tc>
          <w:tcPr>
            <w:tcW w:w="245" w:type="pct"/>
            <w:shd w:val="clear" w:color="000000" w:fill="FFFFFF"/>
            <w:noWrap/>
            <w:vAlign w:val="center"/>
          </w:tcPr>
          <w:p w14:paraId="341C362E" w14:textId="77777777" w:rsidR="00CB18F7" w:rsidRPr="00595633" w:rsidRDefault="00CB18F7" w:rsidP="00595633">
            <w:pPr>
              <w:ind w:left="-202" w:right="-36"/>
              <w:jc w:val="right"/>
              <w:rPr>
                <w:rFonts w:ascii="Times New Roman" w:eastAsia="Times New Roman" w:hAnsi="Times New Roman" w:cs="Times New Roman"/>
                <w:b/>
                <w:bCs/>
                <w:i/>
                <w:iCs/>
                <w:color w:val="000000"/>
                <w:sz w:val="20"/>
                <w:szCs w:val="20"/>
                <w:lang w:eastAsia="ru-RU"/>
              </w:rPr>
            </w:pPr>
          </w:p>
        </w:tc>
        <w:tc>
          <w:tcPr>
            <w:tcW w:w="245" w:type="pct"/>
            <w:shd w:val="clear" w:color="000000" w:fill="FFFFFF"/>
            <w:noWrap/>
            <w:vAlign w:val="center"/>
          </w:tcPr>
          <w:p w14:paraId="39574C84" w14:textId="77777777" w:rsidR="00CB18F7" w:rsidRPr="00595633" w:rsidRDefault="00CB18F7" w:rsidP="00595633">
            <w:pPr>
              <w:ind w:left="-202" w:right="-36"/>
              <w:jc w:val="right"/>
              <w:rPr>
                <w:rFonts w:ascii="Times New Roman" w:eastAsia="Times New Roman" w:hAnsi="Times New Roman" w:cs="Times New Roman"/>
                <w:b/>
                <w:bCs/>
                <w:i/>
                <w:iCs/>
                <w:color w:val="000000"/>
                <w:sz w:val="20"/>
                <w:szCs w:val="20"/>
                <w:lang w:eastAsia="ru-RU"/>
              </w:rPr>
            </w:pPr>
          </w:p>
        </w:tc>
        <w:tc>
          <w:tcPr>
            <w:tcW w:w="245" w:type="pct"/>
            <w:shd w:val="clear" w:color="000000" w:fill="FFFFFF"/>
            <w:noWrap/>
            <w:vAlign w:val="center"/>
          </w:tcPr>
          <w:p w14:paraId="651F3A91" w14:textId="77777777" w:rsidR="00CB18F7" w:rsidRPr="00595633" w:rsidRDefault="00CB18F7" w:rsidP="00595633">
            <w:pPr>
              <w:ind w:left="-202" w:right="-36"/>
              <w:jc w:val="right"/>
              <w:rPr>
                <w:rFonts w:ascii="Times New Roman" w:eastAsia="Times New Roman" w:hAnsi="Times New Roman" w:cs="Times New Roman"/>
                <w:b/>
                <w:bCs/>
                <w:i/>
                <w:iCs/>
                <w:color w:val="000000"/>
                <w:sz w:val="20"/>
                <w:szCs w:val="20"/>
                <w:lang w:eastAsia="ru-RU"/>
              </w:rPr>
            </w:pPr>
          </w:p>
        </w:tc>
        <w:tc>
          <w:tcPr>
            <w:tcW w:w="245" w:type="pct"/>
            <w:shd w:val="clear" w:color="000000" w:fill="FFFFFF"/>
            <w:noWrap/>
            <w:vAlign w:val="center"/>
          </w:tcPr>
          <w:p w14:paraId="7A16CBFA" w14:textId="77777777" w:rsidR="00CB18F7" w:rsidRPr="00595633" w:rsidRDefault="00CB18F7" w:rsidP="00595633">
            <w:pPr>
              <w:ind w:left="-202" w:right="-36"/>
              <w:jc w:val="right"/>
              <w:rPr>
                <w:rFonts w:ascii="Times New Roman" w:eastAsia="Times New Roman" w:hAnsi="Times New Roman" w:cs="Times New Roman"/>
                <w:b/>
                <w:bCs/>
                <w:i/>
                <w:iCs/>
                <w:color w:val="000000"/>
                <w:sz w:val="20"/>
                <w:szCs w:val="20"/>
                <w:lang w:eastAsia="ru-RU"/>
              </w:rPr>
            </w:pPr>
          </w:p>
        </w:tc>
        <w:tc>
          <w:tcPr>
            <w:tcW w:w="245" w:type="pct"/>
            <w:shd w:val="clear" w:color="000000" w:fill="FFFFFF"/>
            <w:noWrap/>
            <w:vAlign w:val="center"/>
          </w:tcPr>
          <w:p w14:paraId="579C26F6" w14:textId="77777777" w:rsidR="00CB18F7" w:rsidRPr="00595633" w:rsidRDefault="00CB18F7" w:rsidP="00595633">
            <w:pPr>
              <w:ind w:left="-202" w:right="-36"/>
              <w:jc w:val="right"/>
              <w:rPr>
                <w:rFonts w:ascii="Times New Roman" w:eastAsia="Times New Roman" w:hAnsi="Times New Roman" w:cs="Times New Roman"/>
                <w:b/>
                <w:bCs/>
                <w:i/>
                <w:iCs/>
                <w:color w:val="000000"/>
                <w:sz w:val="20"/>
                <w:szCs w:val="20"/>
                <w:lang w:eastAsia="ru-RU"/>
              </w:rPr>
            </w:pPr>
          </w:p>
        </w:tc>
        <w:tc>
          <w:tcPr>
            <w:tcW w:w="245" w:type="pct"/>
            <w:shd w:val="clear" w:color="000000" w:fill="FFFFFF"/>
            <w:noWrap/>
            <w:vAlign w:val="center"/>
          </w:tcPr>
          <w:p w14:paraId="1C8F9000" w14:textId="77777777" w:rsidR="00CB18F7" w:rsidRPr="00595633" w:rsidRDefault="00CB18F7" w:rsidP="00595633">
            <w:pPr>
              <w:ind w:left="-202" w:right="-36"/>
              <w:jc w:val="right"/>
              <w:rPr>
                <w:rFonts w:ascii="Times New Roman" w:eastAsia="Times New Roman" w:hAnsi="Times New Roman" w:cs="Times New Roman"/>
                <w:b/>
                <w:bCs/>
                <w:i/>
                <w:iCs/>
                <w:color w:val="000000"/>
                <w:sz w:val="20"/>
                <w:szCs w:val="20"/>
                <w:lang w:eastAsia="ru-RU"/>
              </w:rPr>
            </w:pPr>
          </w:p>
        </w:tc>
        <w:tc>
          <w:tcPr>
            <w:tcW w:w="245" w:type="pct"/>
            <w:shd w:val="clear" w:color="000000" w:fill="FFFFFF"/>
            <w:noWrap/>
            <w:vAlign w:val="center"/>
          </w:tcPr>
          <w:p w14:paraId="4A94014D" w14:textId="77777777" w:rsidR="00CB18F7" w:rsidRPr="00595633" w:rsidRDefault="00CB18F7" w:rsidP="00595633">
            <w:pPr>
              <w:ind w:left="-202" w:right="-36"/>
              <w:jc w:val="right"/>
              <w:rPr>
                <w:rFonts w:ascii="Times New Roman" w:eastAsia="Times New Roman" w:hAnsi="Times New Roman" w:cs="Times New Roman"/>
                <w:b/>
                <w:bCs/>
                <w:i/>
                <w:iCs/>
                <w:color w:val="000000"/>
                <w:sz w:val="20"/>
                <w:szCs w:val="20"/>
                <w:lang w:eastAsia="ru-RU"/>
              </w:rPr>
            </w:pPr>
          </w:p>
        </w:tc>
        <w:tc>
          <w:tcPr>
            <w:tcW w:w="245" w:type="pct"/>
            <w:shd w:val="clear" w:color="000000" w:fill="FFFFFF"/>
          </w:tcPr>
          <w:p w14:paraId="18E240BA" w14:textId="77777777" w:rsidR="00CB18F7" w:rsidRPr="00595633" w:rsidRDefault="00CB18F7" w:rsidP="00595633">
            <w:pPr>
              <w:ind w:left="-202" w:right="-36"/>
              <w:jc w:val="right"/>
              <w:rPr>
                <w:rFonts w:ascii="Times New Roman" w:eastAsia="Times New Roman" w:hAnsi="Times New Roman" w:cs="Times New Roman"/>
                <w:b/>
                <w:bCs/>
                <w:i/>
                <w:iCs/>
                <w:color w:val="000000"/>
                <w:sz w:val="20"/>
                <w:szCs w:val="20"/>
                <w:lang w:eastAsia="ru-RU"/>
              </w:rPr>
            </w:pPr>
          </w:p>
        </w:tc>
        <w:tc>
          <w:tcPr>
            <w:tcW w:w="256" w:type="pct"/>
            <w:shd w:val="clear" w:color="000000" w:fill="FFFFFF"/>
          </w:tcPr>
          <w:p w14:paraId="667DE568" w14:textId="2B20802E" w:rsidR="00CB18F7" w:rsidRPr="00595633" w:rsidRDefault="00CB18F7" w:rsidP="00595633">
            <w:pPr>
              <w:ind w:left="-202" w:right="-36"/>
              <w:jc w:val="right"/>
              <w:rPr>
                <w:rFonts w:ascii="Times New Roman" w:eastAsia="Times New Roman" w:hAnsi="Times New Roman" w:cs="Times New Roman"/>
                <w:b/>
                <w:bCs/>
                <w:i/>
                <w:iCs/>
                <w:color w:val="000000"/>
                <w:sz w:val="20"/>
                <w:szCs w:val="20"/>
                <w:lang w:eastAsia="ru-RU"/>
              </w:rPr>
            </w:pPr>
          </w:p>
        </w:tc>
        <w:tc>
          <w:tcPr>
            <w:tcW w:w="272" w:type="pct"/>
            <w:shd w:val="clear" w:color="000000" w:fill="FFFFFF"/>
          </w:tcPr>
          <w:p w14:paraId="2401C454" w14:textId="1D371DC6" w:rsidR="00CB18F7" w:rsidRPr="00595633" w:rsidRDefault="00CB18F7" w:rsidP="00595633">
            <w:pPr>
              <w:ind w:left="-202" w:right="-36"/>
              <w:jc w:val="right"/>
              <w:rPr>
                <w:rFonts w:ascii="Times New Roman" w:eastAsia="Times New Roman" w:hAnsi="Times New Roman" w:cs="Times New Roman"/>
                <w:b/>
                <w:bCs/>
                <w:i/>
                <w:iCs/>
                <w:color w:val="000000"/>
                <w:sz w:val="20"/>
                <w:szCs w:val="20"/>
                <w:lang w:eastAsia="ru-RU"/>
              </w:rPr>
            </w:pPr>
          </w:p>
        </w:tc>
        <w:tc>
          <w:tcPr>
            <w:tcW w:w="271" w:type="pct"/>
            <w:shd w:val="clear" w:color="000000" w:fill="FFFFFF"/>
          </w:tcPr>
          <w:p w14:paraId="4AAFBE31" w14:textId="1022D994" w:rsidR="00CB18F7" w:rsidRPr="00595633" w:rsidRDefault="00CB18F7" w:rsidP="00595633">
            <w:pPr>
              <w:ind w:left="-202" w:right="-36"/>
              <w:jc w:val="right"/>
              <w:rPr>
                <w:rFonts w:ascii="Times New Roman" w:eastAsia="Times New Roman" w:hAnsi="Times New Roman" w:cs="Times New Roman"/>
                <w:b/>
                <w:bCs/>
                <w:i/>
                <w:iCs/>
                <w:color w:val="000000"/>
                <w:sz w:val="20"/>
                <w:szCs w:val="20"/>
                <w:lang w:eastAsia="ru-RU"/>
              </w:rPr>
            </w:pPr>
          </w:p>
        </w:tc>
        <w:tc>
          <w:tcPr>
            <w:tcW w:w="271" w:type="pct"/>
            <w:shd w:val="clear" w:color="000000" w:fill="FFFFFF"/>
          </w:tcPr>
          <w:p w14:paraId="4F422876" w14:textId="2522FF7A" w:rsidR="00CB18F7" w:rsidRPr="00595633" w:rsidRDefault="00CB18F7" w:rsidP="00595633">
            <w:pPr>
              <w:ind w:left="-202" w:right="-36"/>
              <w:jc w:val="right"/>
              <w:rPr>
                <w:rFonts w:ascii="Times New Roman" w:eastAsia="Times New Roman" w:hAnsi="Times New Roman" w:cs="Times New Roman"/>
                <w:b/>
                <w:bCs/>
                <w:i/>
                <w:iCs/>
                <w:color w:val="000000"/>
                <w:sz w:val="20"/>
                <w:szCs w:val="20"/>
                <w:lang w:eastAsia="ru-RU"/>
              </w:rPr>
            </w:pPr>
          </w:p>
        </w:tc>
        <w:tc>
          <w:tcPr>
            <w:tcW w:w="300" w:type="pct"/>
            <w:shd w:val="clear" w:color="000000" w:fill="FFFFFF"/>
          </w:tcPr>
          <w:p w14:paraId="59B72DC4" w14:textId="77777777" w:rsidR="00CB18F7" w:rsidRPr="00595633" w:rsidRDefault="00CB18F7" w:rsidP="00595633">
            <w:pPr>
              <w:ind w:left="-202" w:right="-36"/>
              <w:jc w:val="right"/>
              <w:rPr>
                <w:rFonts w:ascii="Times New Roman" w:eastAsia="Times New Roman" w:hAnsi="Times New Roman" w:cs="Times New Roman"/>
                <w:b/>
                <w:bCs/>
                <w:i/>
                <w:iCs/>
                <w:color w:val="000000"/>
                <w:sz w:val="20"/>
                <w:szCs w:val="20"/>
                <w:lang w:eastAsia="ru-RU"/>
              </w:rPr>
            </w:pPr>
          </w:p>
        </w:tc>
      </w:tr>
      <w:tr w:rsidR="009B3E3C" w:rsidRPr="00DA202F" w14:paraId="39B63669" w14:textId="63639304" w:rsidTr="00595633">
        <w:trPr>
          <w:trHeight w:val="300"/>
        </w:trPr>
        <w:tc>
          <w:tcPr>
            <w:tcW w:w="607" w:type="pct"/>
            <w:shd w:val="clear" w:color="000000" w:fill="FFFFFF"/>
            <w:vAlign w:val="center"/>
            <w:hideMark/>
          </w:tcPr>
          <w:p w14:paraId="26A85AD6" w14:textId="3ABC916C" w:rsidR="009B3E3C" w:rsidRPr="00DA202F" w:rsidRDefault="009B3E3C" w:rsidP="009B3E3C">
            <w:pPr>
              <w:ind w:right="-257"/>
              <w:jc w:val="left"/>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Отпуск тепловой энергии с коллекторов</w:t>
            </w:r>
          </w:p>
        </w:tc>
        <w:tc>
          <w:tcPr>
            <w:tcW w:w="328" w:type="pct"/>
            <w:shd w:val="clear" w:color="auto" w:fill="auto"/>
            <w:noWrap/>
            <w:vAlign w:val="center"/>
            <w:hideMark/>
          </w:tcPr>
          <w:p w14:paraId="23B1871B" w14:textId="77777777" w:rsidR="009B3E3C" w:rsidRPr="00DA202F" w:rsidRDefault="009B3E3C" w:rsidP="009B3E3C">
            <w:pPr>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тыс. Гкал</w:t>
            </w:r>
          </w:p>
        </w:tc>
        <w:tc>
          <w:tcPr>
            <w:tcW w:w="245" w:type="pct"/>
            <w:shd w:val="clear" w:color="000000" w:fill="FFFFFF"/>
            <w:noWrap/>
            <w:vAlign w:val="center"/>
          </w:tcPr>
          <w:p w14:paraId="6C98D599" w14:textId="581C86F8" w:rsidR="009B3E3C" w:rsidRPr="00595633" w:rsidRDefault="009B3E3C" w:rsidP="009B3E3C">
            <w:pPr>
              <w:ind w:left="-202" w:right="-36"/>
              <w:jc w:val="right"/>
              <w:rPr>
                <w:rFonts w:ascii="Times New Roman" w:eastAsia="Times New Roman" w:hAnsi="Times New Roman" w:cs="Times New Roman"/>
                <w:color w:val="000000"/>
                <w:sz w:val="20"/>
                <w:szCs w:val="20"/>
                <w:lang w:eastAsia="ru-RU"/>
              </w:rPr>
            </w:pPr>
            <w:r w:rsidRPr="00595633">
              <w:rPr>
                <w:rFonts w:ascii="Times New Roman" w:hAnsi="Times New Roman" w:cs="Times New Roman"/>
                <w:bCs/>
                <w:iCs/>
                <w:color w:val="000000"/>
                <w:sz w:val="20"/>
                <w:szCs w:val="20"/>
              </w:rPr>
              <w:t>903,02</w:t>
            </w:r>
          </w:p>
        </w:tc>
        <w:tc>
          <w:tcPr>
            <w:tcW w:w="245" w:type="pct"/>
            <w:shd w:val="clear" w:color="000000" w:fill="FFFFFF"/>
            <w:noWrap/>
            <w:vAlign w:val="center"/>
          </w:tcPr>
          <w:p w14:paraId="3E4730AA" w14:textId="3764B5E5"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978,58</w:t>
            </w:r>
          </w:p>
        </w:tc>
        <w:tc>
          <w:tcPr>
            <w:tcW w:w="245" w:type="pct"/>
            <w:shd w:val="clear" w:color="000000" w:fill="FFFFFF"/>
            <w:noWrap/>
            <w:vAlign w:val="center"/>
          </w:tcPr>
          <w:p w14:paraId="4C22BAC1" w14:textId="5DC46665"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981,37</w:t>
            </w:r>
          </w:p>
        </w:tc>
        <w:tc>
          <w:tcPr>
            <w:tcW w:w="245" w:type="pct"/>
            <w:shd w:val="clear" w:color="000000" w:fill="FFFFFF"/>
            <w:noWrap/>
            <w:vAlign w:val="center"/>
          </w:tcPr>
          <w:p w14:paraId="6B636583" w14:textId="58EFFEA1"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982,63</w:t>
            </w:r>
          </w:p>
        </w:tc>
        <w:tc>
          <w:tcPr>
            <w:tcW w:w="245" w:type="pct"/>
            <w:shd w:val="clear" w:color="000000" w:fill="FFFFFF"/>
            <w:noWrap/>
            <w:vAlign w:val="center"/>
          </w:tcPr>
          <w:p w14:paraId="5F3A45E7" w14:textId="7DFC959E"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983,23</w:t>
            </w:r>
          </w:p>
        </w:tc>
        <w:tc>
          <w:tcPr>
            <w:tcW w:w="245" w:type="pct"/>
            <w:shd w:val="clear" w:color="000000" w:fill="FFFFFF"/>
            <w:noWrap/>
            <w:vAlign w:val="center"/>
          </w:tcPr>
          <w:p w14:paraId="59989DBC" w14:textId="79629C85"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983,91</w:t>
            </w:r>
          </w:p>
        </w:tc>
        <w:tc>
          <w:tcPr>
            <w:tcW w:w="245" w:type="pct"/>
            <w:shd w:val="clear" w:color="000000" w:fill="FFFFFF"/>
            <w:noWrap/>
            <w:vAlign w:val="center"/>
          </w:tcPr>
          <w:p w14:paraId="4EE827F0" w14:textId="57856356"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984,58</w:t>
            </w:r>
          </w:p>
        </w:tc>
        <w:tc>
          <w:tcPr>
            <w:tcW w:w="245" w:type="pct"/>
            <w:shd w:val="clear" w:color="000000" w:fill="FFFFFF"/>
            <w:noWrap/>
            <w:vAlign w:val="center"/>
          </w:tcPr>
          <w:p w14:paraId="3B50F895" w14:textId="57F55103"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985,19</w:t>
            </w:r>
          </w:p>
        </w:tc>
        <w:tc>
          <w:tcPr>
            <w:tcW w:w="245" w:type="pct"/>
            <w:shd w:val="clear" w:color="000000" w:fill="FFFFFF"/>
            <w:noWrap/>
            <w:vAlign w:val="center"/>
          </w:tcPr>
          <w:p w14:paraId="2C5D302A" w14:textId="02EA9A52"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985,86</w:t>
            </w:r>
          </w:p>
        </w:tc>
        <w:tc>
          <w:tcPr>
            <w:tcW w:w="245" w:type="pct"/>
            <w:shd w:val="clear" w:color="000000" w:fill="FFFFFF"/>
            <w:noWrap/>
            <w:vAlign w:val="center"/>
          </w:tcPr>
          <w:p w14:paraId="0E0D9267" w14:textId="0A6A6EBB"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986,07</w:t>
            </w:r>
          </w:p>
        </w:tc>
        <w:tc>
          <w:tcPr>
            <w:tcW w:w="245" w:type="pct"/>
            <w:shd w:val="clear" w:color="000000" w:fill="FFFFFF"/>
            <w:vAlign w:val="center"/>
          </w:tcPr>
          <w:p w14:paraId="51D2C169" w14:textId="5518F85A"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986,21</w:t>
            </w:r>
          </w:p>
        </w:tc>
        <w:tc>
          <w:tcPr>
            <w:tcW w:w="256" w:type="pct"/>
            <w:shd w:val="clear" w:color="000000" w:fill="FFFFFF"/>
            <w:vAlign w:val="center"/>
          </w:tcPr>
          <w:p w14:paraId="75DC42E7" w14:textId="2742ABC0"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987,87</w:t>
            </w:r>
          </w:p>
        </w:tc>
        <w:tc>
          <w:tcPr>
            <w:tcW w:w="272" w:type="pct"/>
            <w:shd w:val="clear" w:color="000000" w:fill="FFFFFF"/>
            <w:vAlign w:val="center"/>
          </w:tcPr>
          <w:p w14:paraId="08B02D00" w14:textId="43A7E43D"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989,58</w:t>
            </w:r>
          </w:p>
        </w:tc>
        <w:tc>
          <w:tcPr>
            <w:tcW w:w="271" w:type="pct"/>
            <w:shd w:val="clear" w:color="000000" w:fill="FFFFFF"/>
            <w:vAlign w:val="center"/>
          </w:tcPr>
          <w:p w14:paraId="1568273D" w14:textId="65990803"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991,24</w:t>
            </w:r>
          </w:p>
        </w:tc>
        <w:tc>
          <w:tcPr>
            <w:tcW w:w="271" w:type="pct"/>
            <w:shd w:val="clear" w:color="000000" w:fill="FFFFFF"/>
            <w:vAlign w:val="center"/>
          </w:tcPr>
          <w:p w14:paraId="6964305A" w14:textId="2427F46C"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991,24</w:t>
            </w:r>
          </w:p>
        </w:tc>
        <w:tc>
          <w:tcPr>
            <w:tcW w:w="300" w:type="pct"/>
            <w:shd w:val="clear" w:color="000000" w:fill="FFFFFF"/>
            <w:vAlign w:val="center"/>
          </w:tcPr>
          <w:p w14:paraId="7E0BDFFC" w14:textId="309D18C9"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991,24</w:t>
            </w:r>
          </w:p>
        </w:tc>
      </w:tr>
      <w:tr w:rsidR="009B3E3C" w:rsidRPr="00DA202F" w14:paraId="441CAD05" w14:textId="289CB717" w:rsidTr="00595633">
        <w:trPr>
          <w:trHeight w:val="530"/>
        </w:trPr>
        <w:tc>
          <w:tcPr>
            <w:tcW w:w="607" w:type="pct"/>
            <w:shd w:val="clear" w:color="000000" w:fill="FFFFFF"/>
            <w:vAlign w:val="center"/>
            <w:hideMark/>
          </w:tcPr>
          <w:p w14:paraId="1E522E71" w14:textId="77777777" w:rsidR="009B3E3C" w:rsidRPr="00DA202F" w:rsidRDefault="009B3E3C" w:rsidP="009B3E3C">
            <w:pPr>
              <w:ind w:right="-257"/>
              <w:jc w:val="left"/>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Расчетный тариф на тепловую энергию</w:t>
            </w:r>
          </w:p>
        </w:tc>
        <w:tc>
          <w:tcPr>
            <w:tcW w:w="328" w:type="pct"/>
            <w:shd w:val="clear" w:color="000000" w:fill="FFFFFF"/>
            <w:vAlign w:val="center"/>
            <w:hideMark/>
          </w:tcPr>
          <w:p w14:paraId="51CC65CA" w14:textId="77777777" w:rsidR="009B3E3C" w:rsidRPr="00DA202F" w:rsidRDefault="009B3E3C" w:rsidP="009B3E3C">
            <w:pPr>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руб./Гкал</w:t>
            </w:r>
          </w:p>
        </w:tc>
        <w:tc>
          <w:tcPr>
            <w:tcW w:w="245" w:type="pct"/>
            <w:shd w:val="clear" w:color="000000" w:fill="FFFFFF"/>
            <w:noWrap/>
            <w:vAlign w:val="center"/>
          </w:tcPr>
          <w:p w14:paraId="2969CDD3" w14:textId="792C3DFE"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2 276</w:t>
            </w:r>
          </w:p>
        </w:tc>
        <w:tc>
          <w:tcPr>
            <w:tcW w:w="245" w:type="pct"/>
            <w:shd w:val="clear" w:color="000000" w:fill="FFFFFF"/>
            <w:noWrap/>
            <w:vAlign w:val="center"/>
          </w:tcPr>
          <w:p w14:paraId="5B09F084" w14:textId="5D641696"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2 209</w:t>
            </w:r>
          </w:p>
        </w:tc>
        <w:tc>
          <w:tcPr>
            <w:tcW w:w="245" w:type="pct"/>
            <w:shd w:val="clear" w:color="000000" w:fill="FFFFFF"/>
            <w:noWrap/>
            <w:vAlign w:val="center"/>
          </w:tcPr>
          <w:p w14:paraId="275CE221" w14:textId="57E3F0EB"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2 292</w:t>
            </w:r>
          </w:p>
        </w:tc>
        <w:tc>
          <w:tcPr>
            <w:tcW w:w="245" w:type="pct"/>
            <w:shd w:val="clear" w:color="000000" w:fill="FFFFFF"/>
            <w:noWrap/>
            <w:vAlign w:val="center"/>
          </w:tcPr>
          <w:p w14:paraId="315BCE3A" w14:textId="7BF5BB38"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2 384</w:t>
            </w:r>
          </w:p>
        </w:tc>
        <w:tc>
          <w:tcPr>
            <w:tcW w:w="245" w:type="pct"/>
            <w:shd w:val="clear" w:color="000000" w:fill="FFFFFF"/>
            <w:noWrap/>
            <w:vAlign w:val="center"/>
          </w:tcPr>
          <w:p w14:paraId="2A03506D" w14:textId="63FD0553"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2 479</w:t>
            </w:r>
          </w:p>
        </w:tc>
        <w:tc>
          <w:tcPr>
            <w:tcW w:w="245" w:type="pct"/>
            <w:shd w:val="clear" w:color="000000" w:fill="FFFFFF"/>
            <w:noWrap/>
            <w:vAlign w:val="center"/>
          </w:tcPr>
          <w:p w14:paraId="5C3138C4" w14:textId="4007D7A0"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2 578</w:t>
            </w:r>
          </w:p>
        </w:tc>
        <w:tc>
          <w:tcPr>
            <w:tcW w:w="245" w:type="pct"/>
            <w:shd w:val="clear" w:color="000000" w:fill="FFFFFF"/>
            <w:noWrap/>
            <w:vAlign w:val="center"/>
          </w:tcPr>
          <w:p w14:paraId="675BA8DE" w14:textId="64B3AED6"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2 681</w:t>
            </w:r>
          </w:p>
        </w:tc>
        <w:tc>
          <w:tcPr>
            <w:tcW w:w="245" w:type="pct"/>
            <w:shd w:val="clear" w:color="000000" w:fill="FFFFFF"/>
            <w:noWrap/>
            <w:vAlign w:val="center"/>
          </w:tcPr>
          <w:p w14:paraId="426A3B8B" w14:textId="324D06DE"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2 788</w:t>
            </w:r>
          </w:p>
        </w:tc>
        <w:tc>
          <w:tcPr>
            <w:tcW w:w="245" w:type="pct"/>
            <w:shd w:val="clear" w:color="000000" w:fill="FFFFFF"/>
            <w:noWrap/>
            <w:vAlign w:val="center"/>
          </w:tcPr>
          <w:p w14:paraId="007B16BF" w14:textId="27FFF74F"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2 901</w:t>
            </w:r>
          </w:p>
        </w:tc>
        <w:tc>
          <w:tcPr>
            <w:tcW w:w="245" w:type="pct"/>
            <w:shd w:val="clear" w:color="000000" w:fill="FFFFFF"/>
            <w:noWrap/>
            <w:vAlign w:val="center"/>
          </w:tcPr>
          <w:p w14:paraId="0D24494C" w14:textId="466DEBBD"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3 017</w:t>
            </w:r>
          </w:p>
        </w:tc>
        <w:tc>
          <w:tcPr>
            <w:tcW w:w="245" w:type="pct"/>
            <w:shd w:val="clear" w:color="000000" w:fill="FFFFFF"/>
            <w:vAlign w:val="center"/>
          </w:tcPr>
          <w:p w14:paraId="088C8084" w14:textId="5BDCD104"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3 138</w:t>
            </w:r>
          </w:p>
        </w:tc>
        <w:tc>
          <w:tcPr>
            <w:tcW w:w="256" w:type="pct"/>
            <w:shd w:val="clear" w:color="000000" w:fill="FFFFFF"/>
            <w:vAlign w:val="center"/>
          </w:tcPr>
          <w:p w14:paraId="6D7F3CD7" w14:textId="0865D020"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3 271</w:t>
            </w:r>
          </w:p>
        </w:tc>
        <w:tc>
          <w:tcPr>
            <w:tcW w:w="272" w:type="pct"/>
            <w:shd w:val="clear" w:color="000000" w:fill="FFFFFF"/>
            <w:vAlign w:val="center"/>
          </w:tcPr>
          <w:p w14:paraId="4AEE128E" w14:textId="7C2505D9"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3 408</w:t>
            </w:r>
          </w:p>
        </w:tc>
        <w:tc>
          <w:tcPr>
            <w:tcW w:w="271" w:type="pct"/>
            <w:shd w:val="clear" w:color="000000" w:fill="FFFFFF"/>
            <w:vAlign w:val="center"/>
          </w:tcPr>
          <w:p w14:paraId="7B5986DA" w14:textId="41E42DF3"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3 551</w:t>
            </w:r>
          </w:p>
        </w:tc>
        <w:tc>
          <w:tcPr>
            <w:tcW w:w="271" w:type="pct"/>
            <w:shd w:val="clear" w:color="000000" w:fill="FFFFFF"/>
            <w:vAlign w:val="center"/>
          </w:tcPr>
          <w:p w14:paraId="683651E6" w14:textId="103E7BC6"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3 693</w:t>
            </w:r>
          </w:p>
        </w:tc>
        <w:tc>
          <w:tcPr>
            <w:tcW w:w="300" w:type="pct"/>
            <w:shd w:val="clear" w:color="000000" w:fill="FFFFFF"/>
            <w:vAlign w:val="center"/>
          </w:tcPr>
          <w:p w14:paraId="1F28C09A" w14:textId="696769BD" w:rsidR="009B3E3C" w:rsidRPr="009B3E3C" w:rsidRDefault="009B3E3C" w:rsidP="009B3E3C">
            <w:pPr>
              <w:ind w:left="-202" w:right="-36"/>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bCs/>
                <w:sz w:val="20"/>
                <w:szCs w:val="20"/>
              </w:rPr>
              <w:t>3 841</w:t>
            </w:r>
          </w:p>
        </w:tc>
      </w:tr>
      <w:tr w:rsidR="009B3E3C" w:rsidRPr="00DA202F" w14:paraId="2B5D270F" w14:textId="7971A637" w:rsidTr="00595633">
        <w:trPr>
          <w:trHeight w:val="300"/>
        </w:trPr>
        <w:tc>
          <w:tcPr>
            <w:tcW w:w="607" w:type="pct"/>
            <w:shd w:val="clear" w:color="000000" w:fill="FFFFFF"/>
            <w:vAlign w:val="center"/>
            <w:hideMark/>
          </w:tcPr>
          <w:p w14:paraId="1B2677F1" w14:textId="77777777" w:rsidR="009B3E3C" w:rsidRPr="00DA202F" w:rsidRDefault="009B3E3C" w:rsidP="009B3E3C">
            <w:pPr>
              <w:ind w:right="-257"/>
              <w:jc w:val="left"/>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Тариф МЭР</w:t>
            </w:r>
          </w:p>
        </w:tc>
        <w:tc>
          <w:tcPr>
            <w:tcW w:w="328" w:type="pct"/>
            <w:shd w:val="clear" w:color="000000" w:fill="FFFFFF"/>
            <w:vAlign w:val="center"/>
            <w:hideMark/>
          </w:tcPr>
          <w:p w14:paraId="2DD40F8D" w14:textId="77777777" w:rsidR="009B3E3C" w:rsidRPr="00DA202F" w:rsidRDefault="009B3E3C" w:rsidP="009B3E3C">
            <w:pPr>
              <w:rPr>
                <w:rFonts w:ascii="Times New Roman" w:eastAsia="Times New Roman" w:hAnsi="Times New Roman" w:cs="Times New Roman"/>
                <w:color w:val="000000"/>
                <w:sz w:val="20"/>
                <w:szCs w:val="20"/>
                <w:lang w:eastAsia="ru-RU"/>
              </w:rPr>
            </w:pPr>
            <w:r w:rsidRPr="00DA202F">
              <w:rPr>
                <w:rFonts w:ascii="Times New Roman" w:eastAsia="Times New Roman" w:hAnsi="Times New Roman" w:cs="Times New Roman"/>
                <w:color w:val="000000"/>
                <w:sz w:val="20"/>
                <w:szCs w:val="20"/>
                <w:lang w:eastAsia="ru-RU"/>
              </w:rPr>
              <w:t>руб./Гкал</w:t>
            </w:r>
          </w:p>
        </w:tc>
        <w:tc>
          <w:tcPr>
            <w:tcW w:w="245" w:type="pct"/>
            <w:shd w:val="clear" w:color="000000" w:fill="FFFFFF"/>
            <w:noWrap/>
            <w:vAlign w:val="center"/>
          </w:tcPr>
          <w:p w14:paraId="3B655423" w14:textId="11C59F10" w:rsidR="009B3E3C" w:rsidRPr="009B3E3C" w:rsidRDefault="009B3E3C" w:rsidP="009B3E3C">
            <w:pPr>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1 852</w:t>
            </w:r>
          </w:p>
        </w:tc>
        <w:tc>
          <w:tcPr>
            <w:tcW w:w="245" w:type="pct"/>
            <w:shd w:val="clear" w:color="000000" w:fill="FFFFFF"/>
            <w:noWrap/>
            <w:vAlign w:val="center"/>
          </w:tcPr>
          <w:p w14:paraId="39599A3B" w14:textId="2C26CE68" w:rsidR="009B3E3C" w:rsidRPr="009B3E3C" w:rsidRDefault="009B3E3C" w:rsidP="009B3E3C">
            <w:pPr>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2 149</w:t>
            </w:r>
          </w:p>
        </w:tc>
        <w:tc>
          <w:tcPr>
            <w:tcW w:w="245" w:type="pct"/>
            <w:shd w:val="clear" w:color="000000" w:fill="FFFFFF"/>
            <w:noWrap/>
            <w:vAlign w:val="center"/>
          </w:tcPr>
          <w:p w14:paraId="3D7EA944" w14:textId="2B78C4DD" w:rsidR="009B3E3C" w:rsidRPr="009B3E3C" w:rsidRDefault="009B3E3C" w:rsidP="009B3E3C">
            <w:pPr>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2 234</w:t>
            </w:r>
          </w:p>
        </w:tc>
        <w:tc>
          <w:tcPr>
            <w:tcW w:w="245" w:type="pct"/>
            <w:shd w:val="clear" w:color="000000" w:fill="FFFFFF"/>
            <w:noWrap/>
            <w:vAlign w:val="center"/>
          </w:tcPr>
          <w:p w14:paraId="3F307BC1" w14:textId="518856E9" w:rsidR="009B3E3C" w:rsidRPr="009B3E3C" w:rsidRDefault="009B3E3C" w:rsidP="009B3E3C">
            <w:pPr>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2 324</w:t>
            </w:r>
          </w:p>
        </w:tc>
        <w:tc>
          <w:tcPr>
            <w:tcW w:w="245" w:type="pct"/>
            <w:shd w:val="clear" w:color="000000" w:fill="FFFFFF"/>
            <w:noWrap/>
            <w:vAlign w:val="center"/>
          </w:tcPr>
          <w:p w14:paraId="42088417" w14:textId="6B7C59CA" w:rsidR="009B3E3C" w:rsidRPr="009B3E3C" w:rsidRDefault="009B3E3C" w:rsidP="009B3E3C">
            <w:pPr>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2 417</w:t>
            </w:r>
          </w:p>
        </w:tc>
        <w:tc>
          <w:tcPr>
            <w:tcW w:w="245" w:type="pct"/>
            <w:shd w:val="clear" w:color="000000" w:fill="FFFFFF"/>
            <w:noWrap/>
            <w:vAlign w:val="center"/>
          </w:tcPr>
          <w:p w14:paraId="5BC02C30" w14:textId="7D7654FF" w:rsidR="009B3E3C" w:rsidRPr="009B3E3C" w:rsidRDefault="009B3E3C" w:rsidP="009B3E3C">
            <w:pPr>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2 514</w:t>
            </w:r>
          </w:p>
        </w:tc>
        <w:tc>
          <w:tcPr>
            <w:tcW w:w="245" w:type="pct"/>
            <w:shd w:val="clear" w:color="000000" w:fill="FFFFFF"/>
            <w:noWrap/>
            <w:vAlign w:val="center"/>
          </w:tcPr>
          <w:p w14:paraId="766C125D" w14:textId="2127B6E3" w:rsidR="009B3E3C" w:rsidRPr="009B3E3C" w:rsidRDefault="009B3E3C" w:rsidP="009B3E3C">
            <w:pPr>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2 614</w:t>
            </w:r>
          </w:p>
        </w:tc>
        <w:tc>
          <w:tcPr>
            <w:tcW w:w="245" w:type="pct"/>
            <w:shd w:val="clear" w:color="000000" w:fill="FFFFFF"/>
            <w:noWrap/>
            <w:vAlign w:val="center"/>
          </w:tcPr>
          <w:p w14:paraId="2B096D54" w14:textId="0ECDE57E" w:rsidR="009B3E3C" w:rsidRPr="009B3E3C" w:rsidRDefault="009B3E3C" w:rsidP="009B3E3C">
            <w:pPr>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2 719</w:t>
            </w:r>
          </w:p>
        </w:tc>
        <w:tc>
          <w:tcPr>
            <w:tcW w:w="245" w:type="pct"/>
            <w:shd w:val="clear" w:color="000000" w:fill="FFFFFF"/>
            <w:noWrap/>
            <w:vAlign w:val="center"/>
          </w:tcPr>
          <w:p w14:paraId="23B3E697" w14:textId="22D1B224" w:rsidR="009B3E3C" w:rsidRPr="009B3E3C" w:rsidRDefault="009B3E3C" w:rsidP="009B3E3C">
            <w:pPr>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2 827</w:t>
            </w:r>
          </w:p>
        </w:tc>
        <w:tc>
          <w:tcPr>
            <w:tcW w:w="245" w:type="pct"/>
            <w:shd w:val="clear" w:color="000000" w:fill="FFFFFF"/>
            <w:noWrap/>
            <w:vAlign w:val="center"/>
          </w:tcPr>
          <w:p w14:paraId="47A1F5BD" w14:textId="1567B25B" w:rsidR="009B3E3C" w:rsidRPr="009B3E3C" w:rsidRDefault="009B3E3C" w:rsidP="009B3E3C">
            <w:pPr>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2 940</w:t>
            </w:r>
          </w:p>
        </w:tc>
        <w:tc>
          <w:tcPr>
            <w:tcW w:w="245" w:type="pct"/>
            <w:shd w:val="clear" w:color="000000" w:fill="FFFFFF"/>
            <w:vAlign w:val="center"/>
          </w:tcPr>
          <w:p w14:paraId="3958787F" w14:textId="08A729CC" w:rsidR="009B3E3C" w:rsidRPr="009B3E3C" w:rsidRDefault="009B3E3C" w:rsidP="009B3E3C">
            <w:pPr>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3 058</w:t>
            </w:r>
          </w:p>
        </w:tc>
        <w:tc>
          <w:tcPr>
            <w:tcW w:w="256" w:type="pct"/>
            <w:shd w:val="clear" w:color="000000" w:fill="FFFFFF"/>
            <w:vAlign w:val="center"/>
          </w:tcPr>
          <w:p w14:paraId="5DBD345F" w14:textId="318F2ED0" w:rsidR="009B3E3C" w:rsidRPr="009B3E3C" w:rsidRDefault="009B3E3C" w:rsidP="009B3E3C">
            <w:pPr>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3 180</w:t>
            </w:r>
          </w:p>
        </w:tc>
        <w:tc>
          <w:tcPr>
            <w:tcW w:w="272" w:type="pct"/>
            <w:shd w:val="clear" w:color="000000" w:fill="FFFFFF"/>
            <w:vAlign w:val="center"/>
          </w:tcPr>
          <w:p w14:paraId="10CFA18B" w14:textId="707EAF83" w:rsidR="009B3E3C" w:rsidRPr="009B3E3C" w:rsidRDefault="009B3E3C" w:rsidP="009B3E3C">
            <w:pPr>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3 308</w:t>
            </w:r>
          </w:p>
        </w:tc>
        <w:tc>
          <w:tcPr>
            <w:tcW w:w="271" w:type="pct"/>
            <w:shd w:val="clear" w:color="000000" w:fill="FFFFFF"/>
            <w:vAlign w:val="center"/>
          </w:tcPr>
          <w:p w14:paraId="2AF1CAF6" w14:textId="3A1D3B7D" w:rsidR="009B3E3C" w:rsidRPr="009B3E3C" w:rsidRDefault="009B3E3C" w:rsidP="009B3E3C">
            <w:pPr>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3 440</w:t>
            </w:r>
          </w:p>
        </w:tc>
        <w:tc>
          <w:tcPr>
            <w:tcW w:w="271" w:type="pct"/>
            <w:shd w:val="clear" w:color="000000" w:fill="FFFFFF"/>
            <w:vAlign w:val="center"/>
          </w:tcPr>
          <w:p w14:paraId="5FBBD838" w14:textId="61ED68E0" w:rsidR="009B3E3C" w:rsidRPr="009B3E3C" w:rsidRDefault="009B3E3C" w:rsidP="009B3E3C">
            <w:pPr>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3 578</w:t>
            </w:r>
          </w:p>
        </w:tc>
        <w:tc>
          <w:tcPr>
            <w:tcW w:w="300" w:type="pct"/>
            <w:shd w:val="clear" w:color="000000" w:fill="FFFFFF"/>
            <w:vAlign w:val="center"/>
          </w:tcPr>
          <w:p w14:paraId="180276C2" w14:textId="21F3E048" w:rsidR="009B3E3C" w:rsidRPr="009B3E3C" w:rsidRDefault="009B3E3C" w:rsidP="009B3E3C">
            <w:pPr>
              <w:jc w:val="right"/>
              <w:rPr>
                <w:rFonts w:ascii="Times New Roman" w:eastAsia="Times New Roman" w:hAnsi="Times New Roman" w:cs="Times New Roman"/>
                <w:color w:val="000000"/>
                <w:sz w:val="20"/>
                <w:szCs w:val="20"/>
                <w:lang w:eastAsia="ru-RU"/>
              </w:rPr>
            </w:pPr>
            <w:r w:rsidRPr="009B3E3C">
              <w:rPr>
                <w:rFonts w:ascii="Times New Roman" w:hAnsi="Times New Roman" w:cs="Times New Roman"/>
                <w:color w:val="000000"/>
                <w:sz w:val="20"/>
                <w:szCs w:val="20"/>
              </w:rPr>
              <w:t>3 721</w:t>
            </w:r>
          </w:p>
        </w:tc>
      </w:tr>
    </w:tbl>
    <w:p w14:paraId="7A9E628F" w14:textId="36F3FC41" w:rsidR="00751778" w:rsidRPr="008162EC" w:rsidRDefault="00751778" w:rsidP="002C41D6">
      <w:pPr>
        <w:pStyle w:val="a5"/>
        <w:widowControl w:val="0"/>
        <w:spacing w:line="360" w:lineRule="auto"/>
        <w:ind w:left="927"/>
        <w:jc w:val="both"/>
        <w:rPr>
          <w:rFonts w:ascii="Times New Roman" w:hAnsi="Times New Roman" w:cs="Times New Roman"/>
          <w:color w:val="000000" w:themeColor="text1"/>
          <w:sz w:val="24"/>
          <w:szCs w:val="24"/>
          <w:highlight w:val="yellow"/>
        </w:rPr>
      </w:pPr>
    </w:p>
    <w:sectPr w:rsidR="00751778" w:rsidRPr="008162EC" w:rsidSect="00084CF0">
      <w:pgSz w:w="16838" w:h="11906" w:orient="landscape"/>
      <w:pgMar w:top="1134" w:right="395"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322BA" w14:textId="77777777" w:rsidR="001530E6" w:rsidRDefault="001530E6">
      <w:r>
        <w:separator/>
      </w:r>
    </w:p>
  </w:endnote>
  <w:endnote w:type="continuationSeparator" w:id="0">
    <w:p w14:paraId="6191CFF9" w14:textId="77777777" w:rsidR="001530E6" w:rsidRDefault="00153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imesNewRomanPSMT">
    <w:altName w:val="MS Mincho"/>
    <w:panose1 w:val="00000000000000000000"/>
    <w:charset w:val="CC"/>
    <w:family w:val="auto"/>
    <w:notTrueType/>
    <w:pitch w:val="default"/>
    <w:sig w:usb0="00000203" w:usb1="08070000" w:usb2="00000010" w:usb3="00000000" w:csb0="00020005"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38691" w14:textId="77777777" w:rsidR="008661C7" w:rsidRPr="00282CA9" w:rsidRDefault="008661C7" w:rsidP="009E3E62">
    <w:pPr>
      <w:pBdr>
        <w:bottom w:val="single" w:sz="12" w:space="1" w:color="auto"/>
      </w:pBdr>
      <w:tabs>
        <w:tab w:val="center" w:pos="4677"/>
        <w:tab w:val="right" w:pos="9355"/>
      </w:tabs>
      <w:rPr>
        <w:rFonts w:ascii="Times New Roman" w:eastAsia="Calibri" w:hAnsi="Times New Roman" w:cs="Times New Roman"/>
      </w:rPr>
    </w:pPr>
  </w:p>
  <w:p w14:paraId="094E205A" w14:textId="77777777" w:rsidR="008661C7" w:rsidRPr="00282CA9" w:rsidRDefault="008661C7" w:rsidP="009E3E62">
    <w:pPr>
      <w:tabs>
        <w:tab w:val="center" w:pos="4677"/>
        <w:tab w:val="right" w:pos="9355"/>
      </w:tabs>
      <w:jc w:val="right"/>
      <w:rPr>
        <w:rFonts w:ascii="Times New Roman" w:eastAsia="Calibri" w:hAnsi="Times New Roman" w:cs="Times New Roman"/>
      </w:rPr>
    </w:pPr>
    <w:r w:rsidRPr="00282CA9">
      <w:rPr>
        <w:rFonts w:ascii="Times New Roman" w:eastAsia="Calibri" w:hAnsi="Times New Roman" w:cs="Times New Roman"/>
      </w:rPr>
      <w:fldChar w:fldCharType="begin"/>
    </w:r>
    <w:r w:rsidRPr="00282CA9">
      <w:rPr>
        <w:rFonts w:ascii="Times New Roman" w:eastAsia="Calibri" w:hAnsi="Times New Roman" w:cs="Times New Roman"/>
      </w:rPr>
      <w:instrText>PAGE   \* MERGEFORMAT</w:instrText>
    </w:r>
    <w:r w:rsidRPr="00282CA9">
      <w:rPr>
        <w:rFonts w:ascii="Times New Roman" w:eastAsia="Calibri" w:hAnsi="Times New Roman" w:cs="Times New Roman"/>
      </w:rPr>
      <w:fldChar w:fldCharType="separate"/>
    </w:r>
    <w:r>
      <w:rPr>
        <w:rFonts w:ascii="Times New Roman" w:eastAsia="Calibri" w:hAnsi="Times New Roman" w:cs="Times New Roman"/>
        <w:noProof/>
      </w:rPr>
      <w:t>2</w:t>
    </w:r>
    <w:r w:rsidRPr="00282CA9">
      <w:rPr>
        <w:rFonts w:ascii="Times New Roman" w:eastAsia="Calibri"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6594C" w14:textId="77777777" w:rsidR="008661C7" w:rsidRDefault="008661C7">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4" w:name="OLE_LINK5"/>
  <w:p w14:paraId="73FAF66A" w14:textId="77777777" w:rsidR="008661C7" w:rsidRPr="0098049E" w:rsidRDefault="008661C7" w:rsidP="0098049E">
    <w:pPr>
      <w:keepNext/>
      <w:suppressLineNumbers/>
      <w:tabs>
        <w:tab w:val="center" w:pos="4153"/>
        <w:tab w:val="right" w:pos="8306"/>
        <w:tab w:val="left" w:leader="dot" w:pos="9356"/>
      </w:tabs>
      <w:suppressAutoHyphens/>
      <w:jc w:val="right"/>
      <w:rPr>
        <w:rFonts w:ascii="Arial" w:eastAsia="Times New Roman" w:hAnsi="Arial" w:cs="Arial"/>
        <w:sz w:val="24"/>
        <w:szCs w:val="24"/>
        <w:lang w:eastAsia="ru-RU"/>
      </w:rPr>
    </w:pPr>
    <w:r w:rsidRPr="0098049E">
      <w:rPr>
        <w:rFonts w:ascii="Times New Roman" w:eastAsia="Times New Roman" w:hAnsi="Times New Roman" w:cs="Times New Roman"/>
        <w:sz w:val="24"/>
        <w:szCs w:val="24"/>
        <w:lang w:eastAsia="ru-RU"/>
      </w:rPr>
      <w:fldChar w:fldCharType="begin"/>
    </w:r>
    <w:r w:rsidRPr="0098049E">
      <w:rPr>
        <w:rFonts w:ascii="Times New Roman" w:eastAsia="Times New Roman" w:hAnsi="Times New Roman" w:cs="Times New Roman"/>
        <w:sz w:val="24"/>
        <w:szCs w:val="24"/>
        <w:lang w:eastAsia="ru-RU"/>
      </w:rPr>
      <w:instrText>PAGE   \* MERGEFORMAT</w:instrText>
    </w:r>
    <w:r w:rsidRPr="0098049E">
      <w:rPr>
        <w:rFonts w:ascii="Times New Roman" w:eastAsia="Times New Roman" w:hAnsi="Times New Roman" w:cs="Times New Roman"/>
        <w:sz w:val="24"/>
        <w:szCs w:val="24"/>
        <w:lang w:eastAsia="ru-RU"/>
      </w:rPr>
      <w:fldChar w:fldCharType="separate"/>
    </w:r>
    <w:r>
      <w:rPr>
        <w:rFonts w:ascii="Times New Roman" w:eastAsia="Times New Roman" w:hAnsi="Times New Roman" w:cs="Times New Roman"/>
        <w:noProof/>
        <w:sz w:val="24"/>
        <w:szCs w:val="24"/>
        <w:lang w:eastAsia="ru-RU"/>
      </w:rPr>
      <w:t>40</w:t>
    </w:r>
    <w:r w:rsidRPr="0098049E">
      <w:rPr>
        <w:rFonts w:ascii="Times New Roman" w:eastAsia="Times New Roman" w:hAnsi="Times New Roman" w:cs="Times New Roman"/>
        <w:sz w:val="24"/>
        <w:szCs w:val="24"/>
        <w:lang w:eastAsia="ru-RU"/>
      </w:rPr>
      <w:fldChar w:fldCharType="end"/>
    </w:r>
    <w:bookmarkEnd w:id="4"/>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F3A5F" w14:textId="73B894B4" w:rsidR="008661C7" w:rsidRPr="00CB18F7" w:rsidRDefault="008661C7" w:rsidP="00CB18F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522E1" w14:textId="77777777" w:rsidR="001530E6" w:rsidRDefault="001530E6">
      <w:r>
        <w:separator/>
      </w:r>
    </w:p>
  </w:footnote>
  <w:footnote w:type="continuationSeparator" w:id="0">
    <w:p w14:paraId="51EA67A3" w14:textId="77777777" w:rsidR="001530E6" w:rsidRDefault="00153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19C60" w14:textId="77777777" w:rsidR="008661C7" w:rsidRDefault="008661C7">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94BDF" w14:textId="4936D96D" w:rsidR="008661C7" w:rsidRPr="00B960EC" w:rsidRDefault="008661C7" w:rsidP="00B960EC">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58DCC" w14:textId="77777777" w:rsidR="008661C7" w:rsidRDefault="008661C7">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23D35"/>
    <w:multiLevelType w:val="multilevel"/>
    <w:tmpl w:val="0A908E60"/>
    <w:lvl w:ilvl="0">
      <w:start w:val="1"/>
      <w:numFmt w:val="decimal"/>
      <w:lvlText w:val="%1."/>
      <w:lvlJc w:val="left"/>
      <w:pPr>
        <w:ind w:left="927" w:hanging="360"/>
      </w:pPr>
      <w:rPr>
        <w:rFonts w:eastAsiaTheme="minorHAnsi" w:hint="default"/>
        <w:b/>
        <w:i w:val="0"/>
        <w:sz w:val="24"/>
      </w:rPr>
    </w:lvl>
    <w:lvl w:ilvl="1">
      <w:start w:val="1"/>
      <w:numFmt w:val="decimal"/>
      <w:isLgl/>
      <w:lvlText w:val="%1.%2."/>
      <w:lvlJc w:val="left"/>
      <w:pPr>
        <w:ind w:left="1429"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219" w:hanging="1800"/>
      </w:pPr>
      <w:rPr>
        <w:rFonts w:hint="default"/>
      </w:rPr>
    </w:lvl>
    <w:lvl w:ilvl="7">
      <w:start w:val="1"/>
      <w:numFmt w:val="decimal"/>
      <w:isLgl/>
      <w:lvlText w:val="%1.%2.%3.%4.%5.%6.%7.%8."/>
      <w:lvlJc w:val="left"/>
      <w:pPr>
        <w:ind w:left="3361" w:hanging="1800"/>
      </w:pPr>
      <w:rPr>
        <w:rFonts w:hint="default"/>
      </w:rPr>
    </w:lvl>
    <w:lvl w:ilvl="8">
      <w:start w:val="1"/>
      <w:numFmt w:val="decimal"/>
      <w:isLgl/>
      <w:lvlText w:val="%1.%2.%3.%4.%5.%6.%7.%8.%9."/>
      <w:lvlJc w:val="left"/>
      <w:pPr>
        <w:ind w:left="3863" w:hanging="2160"/>
      </w:pPr>
      <w:rPr>
        <w:rFonts w:hint="default"/>
      </w:rPr>
    </w:lvl>
  </w:abstractNum>
  <w:abstractNum w:abstractNumId="1" w15:restartNumberingAfterBreak="0">
    <w:nsid w:val="19BC6A35"/>
    <w:multiLevelType w:val="hybridMultilevel"/>
    <w:tmpl w:val="1D54A5D6"/>
    <w:lvl w:ilvl="0" w:tplc="7C3C9C1A">
      <w:start w:val="1"/>
      <w:numFmt w:val="decimal"/>
      <w:pStyle w:val="a"/>
      <w:lvlText w:val="Таблица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2" w15:restartNumberingAfterBreak="0">
    <w:nsid w:val="3FB54405"/>
    <w:multiLevelType w:val="multilevel"/>
    <w:tmpl w:val="92369474"/>
    <w:lvl w:ilvl="0">
      <w:start w:val="1"/>
      <w:numFmt w:val="decimal"/>
      <w:pStyle w:val="1"/>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3339" w:hanging="108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958" w:hanging="1800"/>
      </w:pPr>
      <w:rPr>
        <w:rFonts w:hint="default"/>
      </w:rPr>
    </w:lvl>
    <w:lvl w:ilvl="7">
      <w:start w:val="1"/>
      <w:numFmt w:val="decimal"/>
      <w:isLgl/>
      <w:lvlText w:val="%1.%2.%3.%4.%5.%6.%7.%8."/>
      <w:lvlJc w:val="left"/>
      <w:pPr>
        <w:ind w:left="6591" w:hanging="1800"/>
      </w:pPr>
      <w:rPr>
        <w:rFonts w:hint="default"/>
      </w:rPr>
    </w:lvl>
    <w:lvl w:ilvl="8">
      <w:start w:val="1"/>
      <w:numFmt w:val="decimal"/>
      <w:isLgl/>
      <w:lvlText w:val="%1.%2.%3.%4.%5.%6.%7.%8.%9."/>
      <w:lvlJc w:val="left"/>
      <w:pPr>
        <w:ind w:left="7584" w:hanging="2160"/>
      </w:pPr>
      <w:rPr>
        <w:rFonts w:hint="default"/>
      </w:rPr>
    </w:lvl>
  </w:abstractNum>
  <w:abstractNum w:abstractNumId="3" w15:restartNumberingAfterBreak="0">
    <w:nsid w:val="43C06F20"/>
    <w:multiLevelType w:val="hybridMultilevel"/>
    <w:tmpl w:val="EB5A6962"/>
    <w:lvl w:ilvl="0" w:tplc="2F88DC74">
      <w:start w:val="1"/>
      <w:numFmt w:val="decimal"/>
      <w:lvlText w:val="%1."/>
      <w:lvlJc w:val="left"/>
      <w:pPr>
        <w:ind w:left="720" w:hanging="360"/>
      </w:pPr>
      <w:rPr>
        <w:rFonts w:hint="default"/>
      </w:rPr>
    </w:lvl>
    <w:lvl w:ilvl="1" w:tplc="029ECC0E">
      <w:start w:val="1"/>
      <w:numFmt w:val="lowerLetter"/>
      <w:lvlText w:val="%2."/>
      <w:lvlJc w:val="left"/>
      <w:pPr>
        <w:ind w:left="1440" w:hanging="360"/>
      </w:pPr>
    </w:lvl>
    <w:lvl w:ilvl="2" w:tplc="C0C4B3C8">
      <w:start w:val="1"/>
      <w:numFmt w:val="lowerRoman"/>
      <w:lvlText w:val="%3."/>
      <w:lvlJc w:val="right"/>
      <w:pPr>
        <w:ind w:left="2160" w:hanging="180"/>
      </w:pPr>
    </w:lvl>
    <w:lvl w:ilvl="3" w:tplc="9DAC60CA">
      <w:start w:val="1"/>
      <w:numFmt w:val="decimal"/>
      <w:lvlText w:val="%4."/>
      <w:lvlJc w:val="left"/>
      <w:pPr>
        <w:ind w:left="2880" w:hanging="360"/>
      </w:pPr>
    </w:lvl>
    <w:lvl w:ilvl="4" w:tplc="89506672">
      <w:start w:val="1"/>
      <w:numFmt w:val="lowerLetter"/>
      <w:lvlText w:val="%5."/>
      <w:lvlJc w:val="left"/>
      <w:pPr>
        <w:ind w:left="3600" w:hanging="360"/>
      </w:pPr>
    </w:lvl>
    <w:lvl w:ilvl="5" w:tplc="8EB669C4">
      <w:start w:val="1"/>
      <w:numFmt w:val="lowerRoman"/>
      <w:lvlText w:val="%6."/>
      <w:lvlJc w:val="right"/>
      <w:pPr>
        <w:ind w:left="4320" w:hanging="180"/>
      </w:pPr>
    </w:lvl>
    <w:lvl w:ilvl="6" w:tplc="21341E2E">
      <w:start w:val="1"/>
      <w:numFmt w:val="decimal"/>
      <w:lvlText w:val="%7."/>
      <w:lvlJc w:val="left"/>
      <w:pPr>
        <w:ind w:left="5040" w:hanging="360"/>
      </w:pPr>
    </w:lvl>
    <w:lvl w:ilvl="7" w:tplc="2B584C70">
      <w:start w:val="1"/>
      <w:numFmt w:val="lowerLetter"/>
      <w:lvlText w:val="%8."/>
      <w:lvlJc w:val="left"/>
      <w:pPr>
        <w:ind w:left="5760" w:hanging="360"/>
      </w:pPr>
    </w:lvl>
    <w:lvl w:ilvl="8" w:tplc="F5FC7E86">
      <w:start w:val="1"/>
      <w:numFmt w:val="lowerRoman"/>
      <w:lvlText w:val="%9."/>
      <w:lvlJc w:val="right"/>
      <w:pPr>
        <w:ind w:left="6480" w:hanging="180"/>
      </w:pPr>
    </w:lvl>
  </w:abstractNum>
  <w:abstractNum w:abstractNumId="4" w15:restartNumberingAfterBreak="0">
    <w:nsid w:val="535A5ADB"/>
    <w:multiLevelType w:val="hybridMultilevel"/>
    <w:tmpl w:val="2BD888CE"/>
    <w:styleLink w:val="111111715"/>
    <w:lvl w:ilvl="0" w:tplc="54B870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 w15:restartNumberingAfterBreak="0">
    <w:nsid w:val="5CE32A3D"/>
    <w:multiLevelType w:val="multilevel"/>
    <w:tmpl w:val="EB524AD4"/>
    <w:styleLink w:val="1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D1B1E94"/>
    <w:multiLevelType w:val="hybridMultilevel"/>
    <w:tmpl w:val="8CFACD7C"/>
    <w:lvl w:ilvl="0" w:tplc="B09CC710">
      <w:start w:val="1"/>
      <w:numFmt w:val="decimal"/>
      <w:lvlText w:val="%1."/>
      <w:lvlJc w:val="left"/>
      <w:pPr>
        <w:ind w:left="720" w:hanging="360"/>
      </w:pPr>
      <w:rPr>
        <w:rFonts w:hint="default"/>
      </w:rPr>
    </w:lvl>
    <w:lvl w:ilvl="1" w:tplc="242E69D0">
      <w:start w:val="1"/>
      <w:numFmt w:val="lowerLetter"/>
      <w:lvlText w:val="%2."/>
      <w:lvlJc w:val="left"/>
      <w:pPr>
        <w:ind w:left="1440" w:hanging="360"/>
      </w:pPr>
    </w:lvl>
    <w:lvl w:ilvl="2" w:tplc="F2786630">
      <w:start w:val="1"/>
      <w:numFmt w:val="lowerRoman"/>
      <w:lvlText w:val="%3."/>
      <w:lvlJc w:val="right"/>
      <w:pPr>
        <w:ind w:left="2160" w:hanging="180"/>
      </w:pPr>
    </w:lvl>
    <w:lvl w:ilvl="3" w:tplc="C64ABBF4">
      <w:start w:val="1"/>
      <w:numFmt w:val="decimal"/>
      <w:lvlText w:val="%4."/>
      <w:lvlJc w:val="left"/>
      <w:pPr>
        <w:ind w:left="2880" w:hanging="360"/>
      </w:pPr>
    </w:lvl>
    <w:lvl w:ilvl="4" w:tplc="2E7EF75C">
      <w:start w:val="1"/>
      <w:numFmt w:val="lowerLetter"/>
      <w:lvlText w:val="%5."/>
      <w:lvlJc w:val="left"/>
      <w:pPr>
        <w:ind w:left="3600" w:hanging="360"/>
      </w:pPr>
    </w:lvl>
    <w:lvl w:ilvl="5" w:tplc="1646E286">
      <w:start w:val="1"/>
      <w:numFmt w:val="lowerRoman"/>
      <w:lvlText w:val="%6."/>
      <w:lvlJc w:val="right"/>
      <w:pPr>
        <w:ind w:left="4320" w:hanging="180"/>
      </w:pPr>
    </w:lvl>
    <w:lvl w:ilvl="6" w:tplc="E50A6DD2">
      <w:start w:val="1"/>
      <w:numFmt w:val="decimal"/>
      <w:lvlText w:val="%7."/>
      <w:lvlJc w:val="left"/>
      <w:pPr>
        <w:ind w:left="5040" w:hanging="360"/>
      </w:pPr>
    </w:lvl>
    <w:lvl w:ilvl="7" w:tplc="A9E2AFDC">
      <w:start w:val="1"/>
      <w:numFmt w:val="lowerLetter"/>
      <w:lvlText w:val="%8."/>
      <w:lvlJc w:val="left"/>
      <w:pPr>
        <w:ind w:left="5760" w:hanging="360"/>
      </w:pPr>
    </w:lvl>
    <w:lvl w:ilvl="8" w:tplc="FB5823F6">
      <w:start w:val="1"/>
      <w:numFmt w:val="lowerRoman"/>
      <w:lvlText w:val="%9."/>
      <w:lvlJc w:val="right"/>
      <w:pPr>
        <w:ind w:left="6480" w:hanging="180"/>
      </w:pPr>
    </w:lvl>
  </w:abstractNum>
  <w:abstractNum w:abstractNumId="8" w15:restartNumberingAfterBreak="0">
    <w:nsid w:val="5F1567D8"/>
    <w:multiLevelType w:val="hybridMultilevel"/>
    <w:tmpl w:val="BB565CEC"/>
    <w:lvl w:ilvl="0" w:tplc="7C1CD862">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71650B4C"/>
    <w:multiLevelType w:val="singleLevel"/>
    <w:tmpl w:val="70DE7A12"/>
    <w:lvl w:ilvl="0">
      <w:start w:val="1"/>
      <w:numFmt w:val="bullet"/>
      <w:pStyle w:val="a0"/>
      <w:lvlText w:val=""/>
      <w:lvlJc w:val="left"/>
      <w:pPr>
        <w:tabs>
          <w:tab w:val="num" w:pos="360"/>
        </w:tabs>
        <w:ind w:left="360" w:hanging="360"/>
      </w:pPr>
      <w:rPr>
        <w:rFonts w:ascii="Symbol" w:hAnsi="Symbol" w:cs="Symbol" w:hint="default"/>
        <w:color w:val="auto"/>
      </w:rPr>
    </w:lvl>
  </w:abstractNum>
  <w:num w:numId="1">
    <w:abstractNumId w:val="6"/>
  </w:num>
  <w:num w:numId="2">
    <w:abstractNumId w:val="9"/>
  </w:num>
  <w:num w:numId="3">
    <w:abstractNumId w:val="1"/>
  </w:num>
  <w:num w:numId="4">
    <w:abstractNumId w:val="4"/>
  </w:num>
  <w:num w:numId="5">
    <w:abstractNumId w:val="0"/>
  </w:num>
  <w:num w:numId="6">
    <w:abstractNumId w:val="7"/>
  </w:num>
  <w:num w:numId="7">
    <w:abstractNumId w:val="3"/>
  </w:num>
  <w:num w:numId="8">
    <w:abstractNumId w:val="5"/>
  </w:num>
  <w:num w:numId="9">
    <w:abstractNumId w:val="2"/>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C414D"/>
    <w:rsid w:val="000024BA"/>
    <w:rsid w:val="000028CD"/>
    <w:rsid w:val="000072FD"/>
    <w:rsid w:val="00011418"/>
    <w:rsid w:val="00012203"/>
    <w:rsid w:val="0001280F"/>
    <w:rsid w:val="000134B9"/>
    <w:rsid w:val="000327B1"/>
    <w:rsid w:val="00032CBF"/>
    <w:rsid w:val="00032DA1"/>
    <w:rsid w:val="00035ADC"/>
    <w:rsid w:val="000557CF"/>
    <w:rsid w:val="00073F17"/>
    <w:rsid w:val="00074B24"/>
    <w:rsid w:val="00074D74"/>
    <w:rsid w:val="00084CF0"/>
    <w:rsid w:val="00090551"/>
    <w:rsid w:val="00091F58"/>
    <w:rsid w:val="0009545F"/>
    <w:rsid w:val="000978A3"/>
    <w:rsid w:val="000A2A10"/>
    <w:rsid w:val="000A375B"/>
    <w:rsid w:val="000A6BC9"/>
    <w:rsid w:val="000B0175"/>
    <w:rsid w:val="000B3226"/>
    <w:rsid w:val="000C5945"/>
    <w:rsid w:val="000C5A61"/>
    <w:rsid w:val="000C5E9D"/>
    <w:rsid w:val="000C61F1"/>
    <w:rsid w:val="000D519F"/>
    <w:rsid w:val="000D5E41"/>
    <w:rsid w:val="000D7BC5"/>
    <w:rsid w:val="000E079C"/>
    <w:rsid w:val="000E17D1"/>
    <w:rsid w:val="000E4E4E"/>
    <w:rsid w:val="000E6FF3"/>
    <w:rsid w:val="000E7FA4"/>
    <w:rsid w:val="000E7FB6"/>
    <w:rsid w:val="000F16BB"/>
    <w:rsid w:val="000F450D"/>
    <w:rsid w:val="00102866"/>
    <w:rsid w:val="001031C8"/>
    <w:rsid w:val="00106C50"/>
    <w:rsid w:val="00107A6E"/>
    <w:rsid w:val="001119ED"/>
    <w:rsid w:val="001137DF"/>
    <w:rsid w:val="001243CA"/>
    <w:rsid w:val="00130280"/>
    <w:rsid w:val="001339D2"/>
    <w:rsid w:val="00133A8B"/>
    <w:rsid w:val="00136E73"/>
    <w:rsid w:val="001443C7"/>
    <w:rsid w:val="00146F56"/>
    <w:rsid w:val="00147D92"/>
    <w:rsid w:val="00151179"/>
    <w:rsid w:val="00152A18"/>
    <w:rsid w:val="001530E6"/>
    <w:rsid w:val="00154D8B"/>
    <w:rsid w:val="00161241"/>
    <w:rsid w:val="00162075"/>
    <w:rsid w:val="001647DD"/>
    <w:rsid w:val="001767F6"/>
    <w:rsid w:val="001815FE"/>
    <w:rsid w:val="00182C8E"/>
    <w:rsid w:val="001840E8"/>
    <w:rsid w:val="00184D08"/>
    <w:rsid w:val="001862CE"/>
    <w:rsid w:val="0018745C"/>
    <w:rsid w:val="00190F08"/>
    <w:rsid w:val="00196A28"/>
    <w:rsid w:val="001A3A6F"/>
    <w:rsid w:val="001A632B"/>
    <w:rsid w:val="001A664F"/>
    <w:rsid w:val="001B4EF6"/>
    <w:rsid w:val="001B545B"/>
    <w:rsid w:val="001B6BB5"/>
    <w:rsid w:val="001B7D87"/>
    <w:rsid w:val="001C0372"/>
    <w:rsid w:val="001C1F43"/>
    <w:rsid w:val="001C37DC"/>
    <w:rsid w:val="001C414D"/>
    <w:rsid w:val="001D4B3F"/>
    <w:rsid w:val="001D71EA"/>
    <w:rsid w:val="001D7D49"/>
    <w:rsid w:val="001E5E0E"/>
    <w:rsid w:val="001E7E5B"/>
    <w:rsid w:val="001F1DA1"/>
    <w:rsid w:val="001F1F08"/>
    <w:rsid w:val="00201828"/>
    <w:rsid w:val="0020362A"/>
    <w:rsid w:val="0020503D"/>
    <w:rsid w:val="00205047"/>
    <w:rsid w:val="00207C92"/>
    <w:rsid w:val="00207F77"/>
    <w:rsid w:val="002127A8"/>
    <w:rsid w:val="002128A9"/>
    <w:rsid w:val="002147D9"/>
    <w:rsid w:val="00214984"/>
    <w:rsid w:val="002244E9"/>
    <w:rsid w:val="002253AB"/>
    <w:rsid w:val="00225FB9"/>
    <w:rsid w:val="00226322"/>
    <w:rsid w:val="002317C0"/>
    <w:rsid w:val="00236457"/>
    <w:rsid w:val="00240924"/>
    <w:rsid w:val="00240CAD"/>
    <w:rsid w:val="00242506"/>
    <w:rsid w:val="00243591"/>
    <w:rsid w:val="00246109"/>
    <w:rsid w:val="00246C67"/>
    <w:rsid w:val="0026570D"/>
    <w:rsid w:val="0026746D"/>
    <w:rsid w:val="002731B3"/>
    <w:rsid w:val="00280B48"/>
    <w:rsid w:val="002826AF"/>
    <w:rsid w:val="00283408"/>
    <w:rsid w:val="0029206F"/>
    <w:rsid w:val="00292E97"/>
    <w:rsid w:val="0029442E"/>
    <w:rsid w:val="002964CB"/>
    <w:rsid w:val="002A1D26"/>
    <w:rsid w:val="002A3553"/>
    <w:rsid w:val="002B28F0"/>
    <w:rsid w:val="002B4D84"/>
    <w:rsid w:val="002B5656"/>
    <w:rsid w:val="002C2D83"/>
    <w:rsid w:val="002C41D6"/>
    <w:rsid w:val="002D167B"/>
    <w:rsid w:val="002D23CD"/>
    <w:rsid w:val="002E4425"/>
    <w:rsid w:val="002E5A79"/>
    <w:rsid w:val="002E5CDC"/>
    <w:rsid w:val="002E69E7"/>
    <w:rsid w:val="002E6D73"/>
    <w:rsid w:val="002E7A83"/>
    <w:rsid w:val="002E7C8C"/>
    <w:rsid w:val="002F1EF9"/>
    <w:rsid w:val="002F6A2D"/>
    <w:rsid w:val="0030147F"/>
    <w:rsid w:val="003142B6"/>
    <w:rsid w:val="0031627F"/>
    <w:rsid w:val="00316610"/>
    <w:rsid w:val="00317680"/>
    <w:rsid w:val="0031783E"/>
    <w:rsid w:val="00317E6D"/>
    <w:rsid w:val="00320304"/>
    <w:rsid w:val="0032247A"/>
    <w:rsid w:val="00322624"/>
    <w:rsid w:val="0032368A"/>
    <w:rsid w:val="003306FC"/>
    <w:rsid w:val="00331DF5"/>
    <w:rsid w:val="00341280"/>
    <w:rsid w:val="003429B1"/>
    <w:rsid w:val="00343B8D"/>
    <w:rsid w:val="00344046"/>
    <w:rsid w:val="00344561"/>
    <w:rsid w:val="00347DDD"/>
    <w:rsid w:val="00350AD6"/>
    <w:rsid w:val="00351539"/>
    <w:rsid w:val="00356176"/>
    <w:rsid w:val="0035698D"/>
    <w:rsid w:val="003630B8"/>
    <w:rsid w:val="00372A49"/>
    <w:rsid w:val="00377D96"/>
    <w:rsid w:val="00382900"/>
    <w:rsid w:val="00383A70"/>
    <w:rsid w:val="00385E95"/>
    <w:rsid w:val="00391EDB"/>
    <w:rsid w:val="00397FBE"/>
    <w:rsid w:val="003A4946"/>
    <w:rsid w:val="003A4A96"/>
    <w:rsid w:val="003B392C"/>
    <w:rsid w:val="003C0F63"/>
    <w:rsid w:val="003C2E2C"/>
    <w:rsid w:val="003D4BC7"/>
    <w:rsid w:val="003F0193"/>
    <w:rsid w:val="003F2139"/>
    <w:rsid w:val="003F23CF"/>
    <w:rsid w:val="003F3847"/>
    <w:rsid w:val="003F44FE"/>
    <w:rsid w:val="003F4988"/>
    <w:rsid w:val="00407A7D"/>
    <w:rsid w:val="00410132"/>
    <w:rsid w:val="00410E1F"/>
    <w:rsid w:val="00411B52"/>
    <w:rsid w:val="00414282"/>
    <w:rsid w:val="00417404"/>
    <w:rsid w:val="004249BD"/>
    <w:rsid w:val="00432A5B"/>
    <w:rsid w:val="0043712B"/>
    <w:rsid w:val="004416CB"/>
    <w:rsid w:val="00444D12"/>
    <w:rsid w:val="00447DB6"/>
    <w:rsid w:val="00450955"/>
    <w:rsid w:val="004568FA"/>
    <w:rsid w:val="004613D2"/>
    <w:rsid w:val="00461EA4"/>
    <w:rsid w:val="0046213B"/>
    <w:rsid w:val="00463565"/>
    <w:rsid w:val="0046441F"/>
    <w:rsid w:val="00467A3E"/>
    <w:rsid w:val="00470189"/>
    <w:rsid w:val="00472E96"/>
    <w:rsid w:val="0047379E"/>
    <w:rsid w:val="00474899"/>
    <w:rsid w:val="00475868"/>
    <w:rsid w:val="00475BF2"/>
    <w:rsid w:val="004761E4"/>
    <w:rsid w:val="00480150"/>
    <w:rsid w:val="00480981"/>
    <w:rsid w:val="00481099"/>
    <w:rsid w:val="004847CD"/>
    <w:rsid w:val="004871E5"/>
    <w:rsid w:val="00493E43"/>
    <w:rsid w:val="004947B1"/>
    <w:rsid w:val="00494E71"/>
    <w:rsid w:val="004A408F"/>
    <w:rsid w:val="004A5439"/>
    <w:rsid w:val="004B1498"/>
    <w:rsid w:val="004B7274"/>
    <w:rsid w:val="004C7AAF"/>
    <w:rsid w:val="004C7FC9"/>
    <w:rsid w:val="004D3AE0"/>
    <w:rsid w:val="004D4A0C"/>
    <w:rsid w:val="004D7CEE"/>
    <w:rsid w:val="004E0B36"/>
    <w:rsid w:val="004E4562"/>
    <w:rsid w:val="004E527C"/>
    <w:rsid w:val="004E6ACE"/>
    <w:rsid w:val="004F0E1B"/>
    <w:rsid w:val="004F227C"/>
    <w:rsid w:val="004F327F"/>
    <w:rsid w:val="00507F2B"/>
    <w:rsid w:val="00511B6D"/>
    <w:rsid w:val="00515229"/>
    <w:rsid w:val="00515A77"/>
    <w:rsid w:val="005213F4"/>
    <w:rsid w:val="005227ED"/>
    <w:rsid w:val="0052488B"/>
    <w:rsid w:val="00525371"/>
    <w:rsid w:val="00533F58"/>
    <w:rsid w:val="00534349"/>
    <w:rsid w:val="0053676A"/>
    <w:rsid w:val="00537107"/>
    <w:rsid w:val="005405D7"/>
    <w:rsid w:val="00543F56"/>
    <w:rsid w:val="0054421F"/>
    <w:rsid w:val="005466C4"/>
    <w:rsid w:val="00554C43"/>
    <w:rsid w:val="00556F48"/>
    <w:rsid w:val="00562399"/>
    <w:rsid w:val="005634D4"/>
    <w:rsid w:val="00565152"/>
    <w:rsid w:val="005659BE"/>
    <w:rsid w:val="005676D6"/>
    <w:rsid w:val="0056777E"/>
    <w:rsid w:val="0057302E"/>
    <w:rsid w:val="00574745"/>
    <w:rsid w:val="00580944"/>
    <w:rsid w:val="00580D5F"/>
    <w:rsid w:val="00585456"/>
    <w:rsid w:val="00586E81"/>
    <w:rsid w:val="00587F56"/>
    <w:rsid w:val="0059096E"/>
    <w:rsid w:val="00591D8E"/>
    <w:rsid w:val="00594941"/>
    <w:rsid w:val="005949B5"/>
    <w:rsid w:val="00595633"/>
    <w:rsid w:val="00596F03"/>
    <w:rsid w:val="005A0DF3"/>
    <w:rsid w:val="005A2A38"/>
    <w:rsid w:val="005A2F36"/>
    <w:rsid w:val="005A4D9B"/>
    <w:rsid w:val="005A69CE"/>
    <w:rsid w:val="005B3898"/>
    <w:rsid w:val="005B5007"/>
    <w:rsid w:val="005B63E1"/>
    <w:rsid w:val="005D6394"/>
    <w:rsid w:val="005D7315"/>
    <w:rsid w:val="005E012F"/>
    <w:rsid w:val="005E5317"/>
    <w:rsid w:val="005E736B"/>
    <w:rsid w:val="005F00F6"/>
    <w:rsid w:val="005F309C"/>
    <w:rsid w:val="005F45EB"/>
    <w:rsid w:val="00603AA6"/>
    <w:rsid w:val="00605DFA"/>
    <w:rsid w:val="00627093"/>
    <w:rsid w:val="00631708"/>
    <w:rsid w:val="0063254F"/>
    <w:rsid w:val="0063256C"/>
    <w:rsid w:val="00634147"/>
    <w:rsid w:val="00641A46"/>
    <w:rsid w:val="006458EB"/>
    <w:rsid w:val="00653637"/>
    <w:rsid w:val="00657FD3"/>
    <w:rsid w:val="0066307B"/>
    <w:rsid w:val="006632C6"/>
    <w:rsid w:val="00666E81"/>
    <w:rsid w:val="00667A8C"/>
    <w:rsid w:val="00693678"/>
    <w:rsid w:val="00695FEF"/>
    <w:rsid w:val="006A162F"/>
    <w:rsid w:val="006A3D88"/>
    <w:rsid w:val="006B380F"/>
    <w:rsid w:val="006B6D51"/>
    <w:rsid w:val="006B7B7F"/>
    <w:rsid w:val="006C6586"/>
    <w:rsid w:val="006C6777"/>
    <w:rsid w:val="006C74D4"/>
    <w:rsid w:val="006D3BC7"/>
    <w:rsid w:val="006E3648"/>
    <w:rsid w:val="006E48F3"/>
    <w:rsid w:val="006F1674"/>
    <w:rsid w:val="006F2DD3"/>
    <w:rsid w:val="006F40A6"/>
    <w:rsid w:val="006F6EC4"/>
    <w:rsid w:val="00704273"/>
    <w:rsid w:val="00707AF3"/>
    <w:rsid w:val="007116B6"/>
    <w:rsid w:val="0071493E"/>
    <w:rsid w:val="00716690"/>
    <w:rsid w:val="007204A2"/>
    <w:rsid w:val="00724EC8"/>
    <w:rsid w:val="00727121"/>
    <w:rsid w:val="00743888"/>
    <w:rsid w:val="00747A30"/>
    <w:rsid w:val="00751778"/>
    <w:rsid w:val="007519B5"/>
    <w:rsid w:val="007638F3"/>
    <w:rsid w:val="007746FA"/>
    <w:rsid w:val="007768F4"/>
    <w:rsid w:val="0078399A"/>
    <w:rsid w:val="00784CEE"/>
    <w:rsid w:val="007856B8"/>
    <w:rsid w:val="0078608E"/>
    <w:rsid w:val="007861D3"/>
    <w:rsid w:val="00787C2F"/>
    <w:rsid w:val="00791502"/>
    <w:rsid w:val="007924D2"/>
    <w:rsid w:val="00795D4B"/>
    <w:rsid w:val="00796EFE"/>
    <w:rsid w:val="007977ED"/>
    <w:rsid w:val="00797D2D"/>
    <w:rsid w:val="007A034D"/>
    <w:rsid w:val="007A3BF3"/>
    <w:rsid w:val="007A700A"/>
    <w:rsid w:val="007B0B30"/>
    <w:rsid w:val="007C2678"/>
    <w:rsid w:val="007C44D0"/>
    <w:rsid w:val="007C6A49"/>
    <w:rsid w:val="007C6AFD"/>
    <w:rsid w:val="007C7CCB"/>
    <w:rsid w:val="007D39D3"/>
    <w:rsid w:val="007D5D4F"/>
    <w:rsid w:val="007D7944"/>
    <w:rsid w:val="007E0127"/>
    <w:rsid w:val="007E0963"/>
    <w:rsid w:val="007E2EAD"/>
    <w:rsid w:val="007E5148"/>
    <w:rsid w:val="007E57A9"/>
    <w:rsid w:val="007E60D8"/>
    <w:rsid w:val="007F1020"/>
    <w:rsid w:val="007F63D8"/>
    <w:rsid w:val="00803B78"/>
    <w:rsid w:val="00804E25"/>
    <w:rsid w:val="008072B3"/>
    <w:rsid w:val="00810DC1"/>
    <w:rsid w:val="008162EC"/>
    <w:rsid w:val="0081691D"/>
    <w:rsid w:val="00824847"/>
    <w:rsid w:val="00824B50"/>
    <w:rsid w:val="00824BF4"/>
    <w:rsid w:val="00826082"/>
    <w:rsid w:val="008317A4"/>
    <w:rsid w:val="00834A02"/>
    <w:rsid w:val="00837CAF"/>
    <w:rsid w:val="008463B5"/>
    <w:rsid w:val="008513F8"/>
    <w:rsid w:val="0085407B"/>
    <w:rsid w:val="0085662C"/>
    <w:rsid w:val="00857665"/>
    <w:rsid w:val="00862B3B"/>
    <w:rsid w:val="008633E2"/>
    <w:rsid w:val="008661C7"/>
    <w:rsid w:val="00867E98"/>
    <w:rsid w:val="00871E5D"/>
    <w:rsid w:val="0088264D"/>
    <w:rsid w:val="00882F2A"/>
    <w:rsid w:val="008870ED"/>
    <w:rsid w:val="00890B9F"/>
    <w:rsid w:val="00890E6F"/>
    <w:rsid w:val="008932A5"/>
    <w:rsid w:val="00893DB5"/>
    <w:rsid w:val="0089740B"/>
    <w:rsid w:val="008A3E8D"/>
    <w:rsid w:val="008A5DF2"/>
    <w:rsid w:val="008C3BEA"/>
    <w:rsid w:val="008C471E"/>
    <w:rsid w:val="008C4BF1"/>
    <w:rsid w:val="008D0C17"/>
    <w:rsid w:val="008D2616"/>
    <w:rsid w:val="008D4239"/>
    <w:rsid w:val="008D59B7"/>
    <w:rsid w:val="008E25C1"/>
    <w:rsid w:val="008E386A"/>
    <w:rsid w:val="008E4D94"/>
    <w:rsid w:val="008E5F92"/>
    <w:rsid w:val="008F0A3F"/>
    <w:rsid w:val="008F390E"/>
    <w:rsid w:val="008F4480"/>
    <w:rsid w:val="008F7500"/>
    <w:rsid w:val="009113C7"/>
    <w:rsid w:val="00912A29"/>
    <w:rsid w:val="0091321A"/>
    <w:rsid w:val="00914E3E"/>
    <w:rsid w:val="00915FD9"/>
    <w:rsid w:val="00916711"/>
    <w:rsid w:val="00923BB6"/>
    <w:rsid w:val="00927F2A"/>
    <w:rsid w:val="009344B7"/>
    <w:rsid w:val="0094000B"/>
    <w:rsid w:val="009402ED"/>
    <w:rsid w:val="009429C5"/>
    <w:rsid w:val="00942EFA"/>
    <w:rsid w:val="00943473"/>
    <w:rsid w:val="00944263"/>
    <w:rsid w:val="00947A52"/>
    <w:rsid w:val="0095299D"/>
    <w:rsid w:val="0095494E"/>
    <w:rsid w:val="00954FE6"/>
    <w:rsid w:val="0095606F"/>
    <w:rsid w:val="00965178"/>
    <w:rsid w:val="00972418"/>
    <w:rsid w:val="00972F23"/>
    <w:rsid w:val="00974A90"/>
    <w:rsid w:val="00975895"/>
    <w:rsid w:val="0098049E"/>
    <w:rsid w:val="00980CA4"/>
    <w:rsid w:val="00986750"/>
    <w:rsid w:val="00986C62"/>
    <w:rsid w:val="009902A0"/>
    <w:rsid w:val="00993ED1"/>
    <w:rsid w:val="009B3E3C"/>
    <w:rsid w:val="009C088D"/>
    <w:rsid w:val="009C41A7"/>
    <w:rsid w:val="009C49FD"/>
    <w:rsid w:val="009D0163"/>
    <w:rsid w:val="009D3741"/>
    <w:rsid w:val="009D625A"/>
    <w:rsid w:val="009E321D"/>
    <w:rsid w:val="009E3D94"/>
    <w:rsid w:val="009E3E62"/>
    <w:rsid w:val="009E4C95"/>
    <w:rsid w:val="009E5C49"/>
    <w:rsid w:val="009E5DAF"/>
    <w:rsid w:val="009F5431"/>
    <w:rsid w:val="00A0635E"/>
    <w:rsid w:val="00A068CE"/>
    <w:rsid w:val="00A06AEE"/>
    <w:rsid w:val="00A06B49"/>
    <w:rsid w:val="00A073BB"/>
    <w:rsid w:val="00A10C4B"/>
    <w:rsid w:val="00A10D50"/>
    <w:rsid w:val="00A17993"/>
    <w:rsid w:val="00A2045B"/>
    <w:rsid w:val="00A2340D"/>
    <w:rsid w:val="00A244A2"/>
    <w:rsid w:val="00A24672"/>
    <w:rsid w:val="00A313CB"/>
    <w:rsid w:val="00A34C0C"/>
    <w:rsid w:val="00A362C0"/>
    <w:rsid w:val="00A3748B"/>
    <w:rsid w:val="00A54765"/>
    <w:rsid w:val="00A57C2A"/>
    <w:rsid w:val="00A6246B"/>
    <w:rsid w:val="00A65652"/>
    <w:rsid w:val="00A70677"/>
    <w:rsid w:val="00A7142E"/>
    <w:rsid w:val="00A75CFA"/>
    <w:rsid w:val="00A76263"/>
    <w:rsid w:val="00A8377F"/>
    <w:rsid w:val="00A870DA"/>
    <w:rsid w:val="00A91C41"/>
    <w:rsid w:val="00A92CCA"/>
    <w:rsid w:val="00A96C90"/>
    <w:rsid w:val="00AA1887"/>
    <w:rsid w:val="00AA38F2"/>
    <w:rsid w:val="00AA6F50"/>
    <w:rsid w:val="00AA724E"/>
    <w:rsid w:val="00AB19F3"/>
    <w:rsid w:val="00AB2470"/>
    <w:rsid w:val="00AB3254"/>
    <w:rsid w:val="00AB6CBC"/>
    <w:rsid w:val="00AC1101"/>
    <w:rsid w:val="00AC5BCD"/>
    <w:rsid w:val="00AD5274"/>
    <w:rsid w:val="00AD63D2"/>
    <w:rsid w:val="00AD6E3C"/>
    <w:rsid w:val="00AD78CD"/>
    <w:rsid w:val="00AE018F"/>
    <w:rsid w:val="00AE088C"/>
    <w:rsid w:val="00AE2902"/>
    <w:rsid w:val="00AF0570"/>
    <w:rsid w:val="00AF107B"/>
    <w:rsid w:val="00AF5327"/>
    <w:rsid w:val="00AF7169"/>
    <w:rsid w:val="00B01770"/>
    <w:rsid w:val="00B023B0"/>
    <w:rsid w:val="00B02B5E"/>
    <w:rsid w:val="00B075DB"/>
    <w:rsid w:val="00B14ADB"/>
    <w:rsid w:val="00B20367"/>
    <w:rsid w:val="00B20E6B"/>
    <w:rsid w:val="00B221C2"/>
    <w:rsid w:val="00B22F77"/>
    <w:rsid w:val="00B2431A"/>
    <w:rsid w:val="00B24A9A"/>
    <w:rsid w:val="00B262F5"/>
    <w:rsid w:val="00B3030C"/>
    <w:rsid w:val="00B31E95"/>
    <w:rsid w:val="00B32660"/>
    <w:rsid w:val="00B43AD0"/>
    <w:rsid w:val="00B4630B"/>
    <w:rsid w:val="00B46418"/>
    <w:rsid w:val="00B51E89"/>
    <w:rsid w:val="00B52742"/>
    <w:rsid w:val="00B54E07"/>
    <w:rsid w:val="00B55384"/>
    <w:rsid w:val="00B629B7"/>
    <w:rsid w:val="00B72706"/>
    <w:rsid w:val="00B8087C"/>
    <w:rsid w:val="00B85106"/>
    <w:rsid w:val="00B8535F"/>
    <w:rsid w:val="00B8548C"/>
    <w:rsid w:val="00B855DC"/>
    <w:rsid w:val="00B85C67"/>
    <w:rsid w:val="00B87B25"/>
    <w:rsid w:val="00B92756"/>
    <w:rsid w:val="00B945C4"/>
    <w:rsid w:val="00B960EC"/>
    <w:rsid w:val="00B96359"/>
    <w:rsid w:val="00B96619"/>
    <w:rsid w:val="00B96E53"/>
    <w:rsid w:val="00BA1DB9"/>
    <w:rsid w:val="00BA772E"/>
    <w:rsid w:val="00BB1203"/>
    <w:rsid w:val="00BB7383"/>
    <w:rsid w:val="00BB77E4"/>
    <w:rsid w:val="00BB7CC6"/>
    <w:rsid w:val="00BC2CE7"/>
    <w:rsid w:val="00BC3541"/>
    <w:rsid w:val="00BC7208"/>
    <w:rsid w:val="00BD6372"/>
    <w:rsid w:val="00BD6961"/>
    <w:rsid w:val="00BD7035"/>
    <w:rsid w:val="00BE1772"/>
    <w:rsid w:val="00BE3123"/>
    <w:rsid w:val="00BE42BF"/>
    <w:rsid w:val="00BE6817"/>
    <w:rsid w:val="00BF29E5"/>
    <w:rsid w:val="00BF36A0"/>
    <w:rsid w:val="00BF3B99"/>
    <w:rsid w:val="00C031BE"/>
    <w:rsid w:val="00C068CE"/>
    <w:rsid w:val="00C10588"/>
    <w:rsid w:val="00C11FA8"/>
    <w:rsid w:val="00C14995"/>
    <w:rsid w:val="00C17CB9"/>
    <w:rsid w:val="00C22394"/>
    <w:rsid w:val="00C25742"/>
    <w:rsid w:val="00C266BE"/>
    <w:rsid w:val="00C26800"/>
    <w:rsid w:val="00C31BB2"/>
    <w:rsid w:val="00C33301"/>
    <w:rsid w:val="00C35546"/>
    <w:rsid w:val="00C417CB"/>
    <w:rsid w:val="00C441AC"/>
    <w:rsid w:val="00C6112E"/>
    <w:rsid w:val="00C62AA3"/>
    <w:rsid w:val="00C62D97"/>
    <w:rsid w:val="00C7118E"/>
    <w:rsid w:val="00C727E2"/>
    <w:rsid w:val="00C732DE"/>
    <w:rsid w:val="00C742EC"/>
    <w:rsid w:val="00C777EA"/>
    <w:rsid w:val="00C77DA3"/>
    <w:rsid w:val="00C80008"/>
    <w:rsid w:val="00C80D3C"/>
    <w:rsid w:val="00C82A8B"/>
    <w:rsid w:val="00C83D4E"/>
    <w:rsid w:val="00C85D72"/>
    <w:rsid w:val="00C870D3"/>
    <w:rsid w:val="00C91CB0"/>
    <w:rsid w:val="00CA0751"/>
    <w:rsid w:val="00CA125E"/>
    <w:rsid w:val="00CA15D5"/>
    <w:rsid w:val="00CA77E1"/>
    <w:rsid w:val="00CB18F7"/>
    <w:rsid w:val="00CB5435"/>
    <w:rsid w:val="00CC0448"/>
    <w:rsid w:val="00CC0BA3"/>
    <w:rsid w:val="00CC5DC9"/>
    <w:rsid w:val="00CC6ED3"/>
    <w:rsid w:val="00CD002D"/>
    <w:rsid w:val="00CD09EB"/>
    <w:rsid w:val="00CD1BA5"/>
    <w:rsid w:val="00CD40E9"/>
    <w:rsid w:val="00CE0062"/>
    <w:rsid w:val="00CE0254"/>
    <w:rsid w:val="00CE2719"/>
    <w:rsid w:val="00CE538C"/>
    <w:rsid w:val="00CE7A1F"/>
    <w:rsid w:val="00CF565C"/>
    <w:rsid w:val="00CF7026"/>
    <w:rsid w:val="00CF75CB"/>
    <w:rsid w:val="00D01472"/>
    <w:rsid w:val="00D0697D"/>
    <w:rsid w:val="00D20065"/>
    <w:rsid w:val="00D21E20"/>
    <w:rsid w:val="00D22FB5"/>
    <w:rsid w:val="00D22FBE"/>
    <w:rsid w:val="00D2465D"/>
    <w:rsid w:val="00D263FC"/>
    <w:rsid w:val="00D306FB"/>
    <w:rsid w:val="00D33647"/>
    <w:rsid w:val="00D35C6D"/>
    <w:rsid w:val="00D43BC0"/>
    <w:rsid w:val="00D52B17"/>
    <w:rsid w:val="00D621D8"/>
    <w:rsid w:val="00D62DE6"/>
    <w:rsid w:val="00D6322D"/>
    <w:rsid w:val="00D63ADF"/>
    <w:rsid w:val="00D6477B"/>
    <w:rsid w:val="00D652BF"/>
    <w:rsid w:val="00D653D7"/>
    <w:rsid w:val="00D67B85"/>
    <w:rsid w:val="00D732DB"/>
    <w:rsid w:val="00D74A31"/>
    <w:rsid w:val="00D777C3"/>
    <w:rsid w:val="00D84AEF"/>
    <w:rsid w:val="00D8570E"/>
    <w:rsid w:val="00D86C3F"/>
    <w:rsid w:val="00D87F69"/>
    <w:rsid w:val="00D90E14"/>
    <w:rsid w:val="00D915F7"/>
    <w:rsid w:val="00D91825"/>
    <w:rsid w:val="00D937AC"/>
    <w:rsid w:val="00DA202F"/>
    <w:rsid w:val="00DA2B1A"/>
    <w:rsid w:val="00DA379F"/>
    <w:rsid w:val="00DA3964"/>
    <w:rsid w:val="00DA3F81"/>
    <w:rsid w:val="00DB16D2"/>
    <w:rsid w:val="00DC2000"/>
    <w:rsid w:val="00DC303B"/>
    <w:rsid w:val="00DC51EE"/>
    <w:rsid w:val="00DC63C2"/>
    <w:rsid w:val="00DD019A"/>
    <w:rsid w:val="00DD5C9C"/>
    <w:rsid w:val="00DE09FF"/>
    <w:rsid w:val="00DF3CD9"/>
    <w:rsid w:val="00DF40D0"/>
    <w:rsid w:val="00DF5B57"/>
    <w:rsid w:val="00DF6010"/>
    <w:rsid w:val="00E00391"/>
    <w:rsid w:val="00E01BBE"/>
    <w:rsid w:val="00E02587"/>
    <w:rsid w:val="00E102C8"/>
    <w:rsid w:val="00E13019"/>
    <w:rsid w:val="00E16396"/>
    <w:rsid w:val="00E1702C"/>
    <w:rsid w:val="00E21A75"/>
    <w:rsid w:val="00E24527"/>
    <w:rsid w:val="00E30E6C"/>
    <w:rsid w:val="00E35CB7"/>
    <w:rsid w:val="00E36C8C"/>
    <w:rsid w:val="00E41900"/>
    <w:rsid w:val="00E436CE"/>
    <w:rsid w:val="00E50C4E"/>
    <w:rsid w:val="00E61099"/>
    <w:rsid w:val="00E6224E"/>
    <w:rsid w:val="00E646D6"/>
    <w:rsid w:val="00E660A1"/>
    <w:rsid w:val="00E71DBC"/>
    <w:rsid w:val="00E74200"/>
    <w:rsid w:val="00E7764D"/>
    <w:rsid w:val="00E77F2F"/>
    <w:rsid w:val="00E83FAE"/>
    <w:rsid w:val="00EA01B7"/>
    <w:rsid w:val="00EA1FAD"/>
    <w:rsid w:val="00EA3BDD"/>
    <w:rsid w:val="00EB05F8"/>
    <w:rsid w:val="00EB0922"/>
    <w:rsid w:val="00EB3125"/>
    <w:rsid w:val="00EB3CCF"/>
    <w:rsid w:val="00EB3D04"/>
    <w:rsid w:val="00EB4C05"/>
    <w:rsid w:val="00EB5555"/>
    <w:rsid w:val="00EC2610"/>
    <w:rsid w:val="00EC3EC1"/>
    <w:rsid w:val="00EC694D"/>
    <w:rsid w:val="00EC6F5F"/>
    <w:rsid w:val="00EE49E5"/>
    <w:rsid w:val="00EE4F9C"/>
    <w:rsid w:val="00EE6830"/>
    <w:rsid w:val="00EE7191"/>
    <w:rsid w:val="00EF3BD2"/>
    <w:rsid w:val="00EF44CB"/>
    <w:rsid w:val="00F015A8"/>
    <w:rsid w:val="00F0278E"/>
    <w:rsid w:val="00F02B9F"/>
    <w:rsid w:val="00F041BD"/>
    <w:rsid w:val="00F04B7F"/>
    <w:rsid w:val="00F052C7"/>
    <w:rsid w:val="00F10561"/>
    <w:rsid w:val="00F122E1"/>
    <w:rsid w:val="00F130A1"/>
    <w:rsid w:val="00F14BB8"/>
    <w:rsid w:val="00F15629"/>
    <w:rsid w:val="00F20A56"/>
    <w:rsid w:val="00F20D10"/>
    <w:rsid w:val="00F326A6"/>
    <w:rsid w:val="00F35F39"/>
    <w:rsid w:val="00F43425"/>
    <w:rsid w:val="00F43CA5"/>
    <w:rsid w:val="00F45A44"/>
    <w:rsid w:val="00F5088D"/>
    <w:rsid w:val="00F601D7"/>
    <w:rsid w:val="00F6099E"/>
    <w:rsid w:val="00F63AC5"/>
    <w:rsid w:val="00F6596D"/>
    <w:rsid w:val="00F71F0B"/>
    <w:rsid w:val="00F72EE9"/>
    <w:rsid w:val="00F7330C"/>
    <w:rsid w:val="00F74D0D"/>
    <w:rsid w:val="00F77E53"/>
    <w:rsid w:val="00F819F0"/>
    <w:rsid w:val="00F87490"/>
    <w:rsid w:val="00F876ED"/>
    <w:rsid w:val="00F87BA3"/>
    <w:rsid w:val="00F93695"/>
    <w:rsid w:val="00FA3C0D"/>
    <w:rsid w:val="00FA448D"/>
    <w:rsid w:val="00FB0000"/>
    <w:rsid w:val="00FB2716"/>
    <w:rsid w:val="00FB3334"/>
    <w:rsid w:val="00FC303D"/>
    <w:rsid w:val="00FC3987"/>
    <w:rsid w:val="00FC4810"/>
    <w:rsid w:val="00FC6E77"/>
    <w:rsid w:val="00FD0E50"/>
    <w:rsid w:val="00FD168E"/>
    <w:rsid w:val="00FD3CF1"/>
    <w:rsid w:val="00FD4F6D"/>
    <w:rsid w:val="00FD6706"/>
    <w:rsid w:val="00FD7157"/>
    <w:rsid w:val="00FE5534"/>
    <w:rsid w:val="00FF60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CD6BFE"/>
  <w15:docId w15:val="{D7D34DE7-777E-403C-93C7-17072D786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980CA4"/>
    <w:pPr>
      <w:spacing w:after="0" w:line="240" w:lineRule="auto"/>
      <w:jc w:val="center"/>
    </w:pPr>
  </w:style>
  <w:style w:type="paragraph" w:styleId="11">
    <w:name w:val="heading 1"/>
    <w:basedOn w:val="a1"/>
    <w:next w:val="a1"/>
    <w:link w:val="12"/>
    <w:uiPriority w:val="9"/>
    <w:qFormat/>
    <w:rsid w:val="001C41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1,Заголовок 2 Знак Знак, Знак1 Знак Знак, Знак1 Знак1, Знак1,Знак1 Знак Знак,Знак1 Знак1,Знак1,Заголовок 2 Знак2 Знак,Знак1 Знак Знак Знак1,Заголовок 2 Знак1 Знак Знак Знак,Заголовок 2 Знак Знак Знак Знак Знак"/>
    <w:basedOn w:val="a1"/>
    <w:next w:val="a1"/>
    <w:link w:val="20"/>
    <w:unhideWhenUsed/>
    <w:qFormat/>
    <w:rsid w:val="001C414D"/>
    <w:pPr>
      <w:keepNext/>
      <w:keepLines/>
      <w:spacing w:before="200" w:after="240" w:line="360" w:lineRule="auto"/>
      <w:outlineLvl w:val="1"/>
    </w:pPr>
    <w:rPr>
      <w:rFonts w:ascii="Times New Roman" w:eastAsiaTheme="majorEastAsia" w:hAnsi="Times New Roman" w:cstheme="majorBidi"/>
      <w:b/>
      <w:bCs/>
      <w:sz w:val="26"/>
      <w:szCs w:val="26"/>
    </w:rPr>
  </w:style>
  <w:style w:type="paragraph" w:styleId="3">
    <w:name w:val="heading 3"/>
    <w:basedOn w:val="a1"/>
    <w:next w:val="a1"/>
    <w:link w:val="30"/>
    <w:unhideWhenUsed/>
    <w:qFormat/>
    <w:rsid w:val="001C414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1C414D"/>
    <w:pPr>
      <w:keepNext/>
      <w:tabs>
        <w:tab w:val="num" w:pos="1304"/>
      </w:tabs>
      <w:spacing w:before="240" w:after="60"/>
      <w:ind w:left="1304" w:hanging="1304"/>
      <w:jc w:val="left"/>
      <w:outlineLvl w:val="3"/>
    </w:pPr>
    <w:rPr>
      <w:rFonts w:ascii="Times New Roman" w:eastAsia="Times New Roman" w:hAnsi="Times New Roman" w:cs="Times New Roman"/>
      <w:b/>
      <w:bCs/>
      <w:sz w:val="28"/>
      <w:szCs w:val="28"/>
      <w:lang w:eastAsia="ru-RU"/>
    </w:rPr>
  </w:style>
  <w:style w:type="paragraph" w:styleId="5">
    <w:name w:val="heading 5"/>
    <w:basedOn w:val="a1"/>
    <w:next w:val="a1"/>
    <w:link w:val="50"/>
    <w:qFormat/>
    <w:rsid w:val="001C414D"/>
    <w:pPr>
      <w:tabs>
        <w:tab w:val="num" w:pos="1304"/>
      </w:tabs>
      <w:spacing w:before="240" w:after="60"/>
      <w:ind w:left="1304" w:hanging="1304"/>
      <w:jc w:val="left"/>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qFormat/>
    <w:rsid w:val="001C414D"/>
    <w:pPr>
      <w:tabs>
        <w:tab w:val="num" w:pos="1304"/>
      </w:tabs>
      <w:spacing w:before="240" w:after="60"/>
      <w:ind w:left="1304" w:hanging="1304"/>
      <w:jc w:val="left"/>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C414D"/>
    <w:pPr>
      <w:tabs>
        <w:tab w:val="num" w:pos="1304"/>
      </w:tabs>
      <w:spacing w:before="240" w:after="60"/>
      <w:ind w:left="1304" w:hanging="1304"/>
      <w:jc w:val="left"/>
      <w:outlineLvl w:val="6"/>
    </w:pPr>
    <w:rPr>
      <w:rFonts w:ascii="Times New Roman" w:eastAsia="Times New Roman" w:hAnsi="Times New Roman" w:cs="Times New Roman"/>
      <w:sz w:val="24"/>
      <w:szCs w:val="24"/>
      <w:lang w:eastAsia="ru-RU"/>
    </w:rPr>
  </w:style>
  <w:style w:type="paragraph" w:styleId="8">
    <w:name w:val="heading 8"/>
    <w:basedOn w:val="a1"/>
    <w:next w:val="a1"/>
    <w:link w:val="80"/>
    <w:qFormat/>
    <w:rsid w:val="001C414D"/>
    <w:pPr>
      <w:tabs>
        <w:tab w:val="num" w:pos="1304"/>
      </w:tabs>
      <w:spacing w:before="240" w:after="60"/>
      <w:ind w:left="1304" w:hanging="1304"/>
      <w:jc w:val="left"/>
      <w:outlineLvl w:val="7"/>
    </w:pPr>
    <w:rPr>
      <w:rFonts w:ascii="Times New Roman" w:eastAsia="Times New Roman" w:hAnsi="Times New Roman" w:cs="Times New Roman"/>
      <w:i/>
      <w:iCs/>
      <w:sz w:val="24"/>
      <w:szCs w:val="24"/>
      <w:lang w:eastAsia="ru-RU"/>
    </w:rPr>
  </w:style>
  <w:style w:type="paragraph" w:styleId="9">
    <w:name w:val="heading 9"/>
    <w:basedOn w:val="a1"/>
    <w:next w:val="a1"/>
    <w:link w:val="90"/>
    <w:qFormat/>
    <w:rsid w:val="001C414D"/>
    <w:pPr>
      <w:tabs>
        <w:tab w:val="num" w:pos="1304"/>
      </w:tabs>
      <w:spacing w:before="240" w:after="60"/>
      <w:ind w:left="1304" w:hanging="1304"/>
      <w:jc w:val="left"/>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uiPriority w:val="9"/>
    <w:rsid w:val="001C414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Заголовок 2 Знак1 Знак,Заголовок 2 Знак Знак Знак, Знак1 Знак Знак Знак, Знак1 Знак1 Знак, Знак1 Знак,Знак1 Знак Знак Знак,Знак1 Знак1 Знак,Знак1 Знак,Заголовок 2 Знак2 Знак Знак,Знак1 Знак Знак Знак1 Знак"/>
    <w:basedOn w:val="a2"/>
    <w:link w:val="2"/>
    <w:rsid w:val="001C414D"/>
    <w:rPr>
      <w:rFonts w:ascii="Times New Roman" w:eastAsiaTheme="majorEastAsia" w:hAnsi="Times New Roman" w:cstheme="majorBidi"/>
      <w:b/>
      <w:bCs/>
      <w:sz w:val="26"/>
      <w:szCs w:val="26"/>
    </w:rPr>
  </w:style>
  <w:style w:type="character" w:customStyle="1" w:styleId="30">
    <w:name w:val="Заголовок 3 Знак"/>
    <w:basedOn w:val="a2"/>
    <w:link w:val="3"/>
    <w:rsid w:val="001C414D"/>
    <w:rPr>
      <w:rFonts w:asciiTheme="majorHAnsi" w:eastAsiaTheme="majorEastAsia" w:hAnsiTheme="majorHAnsi" w:cstheme="majorBidi"/>
      <w:b/>
      <w:bCs/>
      <w:color w:val="4F81BD" w:themeColor="accent1"/>
    </w:rPr>
  </w:style>
  <w:style w:type="character" w:customStyle="1" w:styleId="40">
    <w:name w:val="Заголовок 4 Знак"/>
    <w:basedOn w:val="a2"/>
    <w:link w:val="4"/>
    <w:rsid w:val="001C414D"/>
    <w:rPr>
      <w:rFonts w:ascii="Times New Roman" w:eastAsia="Times New Roman" w:hAnsi="Times New Roman" w:cs="Times New Roman"/>
      <w:b/>
      <w:bCs/>
      <w:sz w:val="28"/>
      <w:szCs w:val="28"/>
      <w:lang w:eastAsia="ru-RU"/>
    </w:rPr>
  </w:style>
  <w:style w:type="character" w:customStyle="1" w:styleId="50">
    <w:name w:val="Заголовок 5 Знак"/>
    <w:basedOn w:val="a2"/>
    <w:link w:val="5"/>
    <w:rsid w:val="001C414D"/>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1C414D"/>
    <w:rPr>
      <w:rFonts w:ascii="Times New Roman" w:eastAsia="Times New Roman" w:hAnsi="Times New Roman" w:cs="Times New Roman"/>
      <w:b/>
      <w:bCs/>
      <w:lang w:eastAsia="ru-RU"/>
    </w:rPr>
  </w:style>
  <w:style w:type="character" w:customStyle="1" w:styleId="70">
    <w:name w:val="Заголовок 7 Знак"/>
    <w:basedOn w:val="a2"/>
    <w:link w:val="7"/>
    <w:rsid w:val="001C414D"/>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1C414D"/>
    <w:rPr>
      <w:rFonts w:ascii="Times New Roman" w:eastAsia="Times New Roman" w:hAnsi="Times New Roman" w:cs="Times New Roman"/>
      <w:i/>
      <w:iCs/>
      <w:sz w:val="24"/>
      <w:szCs w:val="24"/>
      <w:lang w:eastAsia="ru-RU"/>
    </w:rPr>
  </w:style>
  <w:style w:type="character" w:customStyle="1" w:styleId="90">
    <w:name w:val="Заголовок 9 Знак"/>
    <w:basedOn w:val="a2"/>
    <w:link w:val="9"/>
    <w:rsid w:val="001C414D"/>
    <w:rPr>
      <w:rFonts w:ascii="Arial" w:eastAsia="Times New Roman" w:hAnsi="Arial" w:cs="Arial"/>
      <w:lang w:eastAsia="ru-RU"/>
    </w:rPr>
  </w:style>
  <w:style w:type="paragraph" w:styleId="a5">
    <w:name w:val="List Paragraph"/>
    <w:aliases w:val="Введение,СПИСКИ,3_Абзац списка"/>
    <w:basedOn w:val="a1"/>
    <w:link w:val="a6"/>
    <w:uiPriority w:val="34"/>
    <w:qFormat/>
    <w:rsid w:val="001C414D"/>
    <w:pPr>
      <w:ind w:left="720"/>
      <w:contextualSpacing/>
    </w:pPr>
  </w:style>
  <w:style w:type="paragraph" w:styleId="a7">
    <w:name w:val="endnote text"/>
    <w:basedOn w:val="a1"/>
    <w:link w:val="a8"/>
    <w:uiPriority w:val="99"/>
    <w:semiHidden/>
    <w:unhideWhenUsed/>
    <w:rsid w:val="001C414D"/>
    <w:rPr>
      <w:sz w:val="20"/>
      <w:szCs w:val="20"/>
    </w:rPr>
  </w:style>
  <w:style w:type="character" w:customStyle="1" w:styleId="a8">
    <w:name w:val="Текст концевой сноски Знак"/>
    <w:basedOn w:val="a2"/>
    <w:link w:val="a7"/>
    <w:uiPriority w:val="99"/>
    <w:semiHidden/>
    <w:rsid w:val="001C414D"/>
    <w:rPr>
      <w:sz w:val="20"/>
      <w:szCs w:val="20"/>
    </w:rPr>
  </w:style>
  <w:style w:type="character" w:styleId="a9">
    <w:name w:val="endnote reference"/>
    <w:basedOn w:val="a2"/>
    <w:uiPriority w:val="99"/>
    <w:semiHidden/>
    <w:unhideWhenUsed/>
    <w:rsid w:val="001C414D"/>
    <w:rPr>
      <w:vertAlign w:val="superscript"/>
    </w:rPr>
  </w:style>
  <w:style w:type="paragraph" w:styleId="aa">
    <w:name w:val="footnote text"/>
    <w:basedOn w:val="a1"/>
    <w:link w:val="ab"/>
    <w:uiPriority w:val="99"/>
    <w:semiHidden/>
    <w:unhideWhenUsed/>
    <w:rsid w:val="001C414D"/>
    <w:rPr>
      <w:sz w:val="20"/>
      <w:szCs w:val="20"/>
    </w:rPr>
  </w:style>
  <w:style w:type="character" w:customStyle="1" w:styleId="ab">
    <w:name w:val="Текст сноски Знак"/>
    <w:basedOn w:val="a2"/>
    <w:link w:val="aa"/>
    <w:uiPriority w:val="99"/>
    <w:semiHidden/>
    <w:rsid w:val="001C414D"/>
    <w:rPr>
      <w:sz w:val="20"/>
      <w:szCs w:val="20"/>
    </w:rPr>
  </w:style>
  <w:style w:type="character" w:styleId="ac">
    <w:name w:val="footnote reference"/>
    <w:basedOn w:val="a2"/>
    <w:uiPriority w:val="99"/>
    <w:semiHidden/>
    <w:unhideWhenUsed/>
    <w:rsid w:val="001C414D"/>
    <w:rPr>
      <w:vertAlign w:val="superscript"/>
    </w:rPr>
  </w:style>
  <w:style w:type="paragraph" w:styleId="ad">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e"/>
    <w:autoRedefine/>
    <w:uiPriority w:val="35"/>
    <w:unhideWhenUsed/>
    <w:qFormat/>
    <w:rsid w:val="00084CF0"/>
    <w:pPr>
      <w:keepNext/>
      <w:widowControl w:val="0"/>
      <w:jc w:val="both"/>
    </w:pPr>
    <w:rPr>
      <w:rFonts w:ascii="Times New Roman" w:hAnsi="Times New Roman" w:cs="Times New Roman"/>
      <w:b/>
      <w:sz w:val="24"/>
      <w:szCs w:val="24"/>
    </w:rPr>
  </w:style>
  <w:style w:type="character" w:customStyle="1" w:styleId="ae">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d"/>
    <w:uiPriority w:val="35"/>
    <w:rsid w:val="00084CF0"/>
    <w:rPr>
      <w:rFonts w:ascii="Times New Roman" w:hAnsi="Times New Roman" w:cs="Times New Roman"/>
      <w:b/>
      <w:sz w:val="24"/>
      <w:szCs w:val="24"/>
    </w:rPr>
  </w:style>
  <w:style w:type="paragraph" w:styleId="af">
    <w:name w:val="header"/>
    <w:basedOn w:val="a1"/>
    <w:link w:val="af0"/>
    <w:uiPriority w:val="99"/>
    <w:unhideWhenUsed/>
    <w:rsid w:val="001C414D"/>
    <w:pPr>
      <w:tabs>
        <w:tab w:val="center" w:pos="4677"/>
        <w:tab w:val="right" w:pos="9355"/>
      </w:tabs>
    </w:pPr>
  </w:style>
  <w:style w:type="character" w:customStyle="1" w:styleId="af0">
    <w:name w:val="Верхний колонтитул Знак"/>
    <w:basedOn w:val="a2"/>
    <w:link w:val="af"/>
    <w:uiPriority w:val="99"/>
    <w:rsid w:val="001C414D"/>
  </w:style>
  <w:style w:type="paragraph" w:styleId="af1">
    <w:name w:val="footer"/>
    <w:basedOn w:val="a1"/>
    <w:link w:val="af2"/>
    <w:uiPriority w:val="99"/>
    <w:unhideWhenUsed/>
    <w:rsid w:val="001C414D"/>
    <w:pPr>
      <w:tabs>
        <w:tab w:val="center" w:pos="4677"/>
        <w:tab w:val="right" w:pos="9355"/>
      </w:tabs>
    </w:pPr>
    <w:rPr>
      <w:lang w:val="en-US"/>
    </w:rPr>
  </w:style>
  <w:style w:type="character" w:customStyle="1" w:styleId="af2">
    <w:name w:val="Нижний колонтитул Знак"/>
    <w:basedOn w:val="a2"/>
    <w:link w:val="af1"/>
    <w:uiPriority w:val="99"/>
    <w:rsid w:val="001C414D"/>
    <w:rPr>
      <w:lang w:val="en-US"/>
    </w:rPr>
  </w:style>
  <w:style w:type="paragraph" w:styleId="af3">
    <w:name w:val="Revision"/>
    <w:hidden/>
    <w:uiPriority w:val="99"/>
    <w:semiHidden/>
    <w:rsid w:val="001C414D"/>
    <w:pPr>
      <w:spacing w:after="0" w:line="240" w:lineRule="auto"/>
    </w:pPr>
  </w:style>
  <w:style w:type="paragraph" w:styleId="af4">
    <w:name w:val="Balloon Text"/>
    <w:basedOn w:val="a1"/>
    <w:link w:val="af5"/>
    <w:uiPriority w:val="99"/>
    <w:semiHidden/>
    <w:unhideWhenUsed/>
    <w:rsid w:val="001C414D"/>
    <w:rPr>
      <w:rFonts w:ascii="Tahoma" w:hAnsi="Tahoma" w:cs="Tahoma"/>
      <w:sz w:val="16"/>
      <w:szCs w:val="16"/>
    </w:rPr>
  </w:style>
  <w:style w:type="character" w:customStyle="1" w:styleId="af5">
    <w:name w:val="Текст выноски Знак"/>
    <w:basedOn w:val="a2"/>
    <w:link w:val="af4"/>
    <w:uiPriority w:val="99"/>
    <w:semiHidden/>
    <w:rsid w:val="001C414D"/>
    <w:rPr>
      <w:rFonts w:ascii="Tahoma" w:hAnsi="Tahoma" w:cs="Tahoma"/>
      <w:sz w:val="16"/>
      <w:szCs w:val="16"/>
    </w:rPr>
  </w:style>
  <w:style w:type="table" w:styleId="af6">
    <w:name w:val="Table Grid"/>
    <w:aliases w:val="Table Grid Report"/>
    <w:basedOn w:val="a3"/>
    <w:uiPriority w:val="59"/>
    <w:rsid w:val="001C414D"/>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Обычный 13 Знак3"/>
    <w:basedOn w:val="a1"/>
    <w:autoRedefine/>
    <w:rsid w:val="001C414D"/>
    <w:pPr>
      <w:keepNext/>
      <w:keepLines/>
      <w:widowControl w:val="0"/>
      <w:suppressLineNumbers/>
      <w:tabs>
        <w:tab w:val="left" w:leader="dot" w:pos="9356"/>
      </w:tabs>
      <w:suppressAutoHyphens/>
      <w:adjustRightInd w:val="0"/>
      <w:spacing w:before="60" w:line="360" w:lineRule="auto"/>
      <w:ind w:firstLine="720"/>
      <w:jc w:val="both"/>
      <w:textAlignment w:val="baseline"/>
    </w:pPr>
    <w:rPr>
      <w:rFonts w:ascii="Times New Roman" w:eastAsia="Times New Roman" w:hAnsi="Times New Roman" w:cs="Times New Roman"/>
      <w:sz w:val="26"/>
      <w:szCs w:val="26"/>
      <w:lang w:eastAsia="ru-RU"/>
    </w:rPr>
  </w:style>
  <w:style w:type="paragraph" w:styleId="af7">
    <w:name w:val="Plain Text"/>
    <w:basedOn w:val="a1"/>
    <w:link w:val="af8"/>
    <w:rsid w:val="001C414D"/>
    <w:pPr>
      <w:keepNext/>
      <w:tabs>
        <w:tab w:val="left" w:leader="dot" w:pos="9356"/>
      </w:tabs>
      <w:suppressAutoHyphens/>
      <w:jc w:val="left"/>
    </w:pPr>
    <w:rPr>
      <w:rFonts w:ascii="Courier New" w:eastAsia="Times New Roman" w:hAnsi="Courier New" w:cs="Courier New"/>
      <w:sz w:val="20"/>
      <w:szCs w:val="20"/>
      <w:lang w:eastAsia="ru-RU"/>
    </w:rPr>
  </w:style>
  <w:style w:type="character" w:customStyle="1" w:styleId="af8">
    <w:name w:val="Текст Знак"/>
    <w:basedOn w:val="a2"/>
    <w:link w:val="af7"/>
    <w:rsid w:val="001C414D"/>
    <w:rPr>
      <w:rFonts w:ascii="Courier New" w:eastAsia="Times New Roman" w:hAnsi="Courier New" w:cs="Courier New"/>
      <w:sz w:val="20"/>
      <w:szCs w:val="20"/>
      <w:lang w:eastAsia="ru-RU"/>
    </w:rPr>
  </w:style>
  <w:style w:type="paragraph" w:customStyle="1" w:styleId="13">
    <w:name w:val="Обычный 13"/>
    <w:basedOn w:val="a1"/>
    <w:link w:val="135"/>
    <w:rsid w:val="001C414D"/>
    <w:pPr>
      <w:keepNext/>
      <w:suppressLineNumbers/>
      <w:tabs>
        <w:tab w:val="left" w:pos="6804"/>
        <w:tab w:val="left" w:pos="6946"/>
        <w:tab w:val="left" w:leader="dot" w:pos="9356"/>
      </w:tabs>
      <w:suppressAutoHyphens/>
      <w:spacing w:before="60"/>
      <w:ind w:firstLine="567"/>
      <w:jc w:val="both"/>
    </w:pPr>
    <w:rPr>
      <w:rFonts w:ascii="Times New Roman" w:eastAsia="Times New Roman" w:hAnsi="Times New Roman" w:cs="Times New Roman"/>
      <w:sz w:val="26"/>
      <w:szCs w:val="26"/>
      <w:lang w:eastAsia="ru-RU"/>
    </w:rPr>
  </w:style>
  <w:style w:type="character" w:customStyle="1" w:styleId="135">
    <w:name w:val="Обычный 13 Знак5"/>
    <w:basedOn w:val="a2"/>
    <w:link w:val="13"/>
    <w:rsid w:val="001C414D"/>
    <w:rPr>
      <w:rFonts w:ascii="Times New Roman" w:eastAsia="Times New Roman" w:hAnsi="Times New Roman" w:cs="Times New Roman"/>
      <w:sz w:val="26"/>
      <w:szCs w:val="26"/>
      <w:lang w:eastAsia="ru-RU"/>
    </w:rPr>
  </w:style>
  <w:style w:type="paragraph" w:customStyle="1" w:styleId="14">
    <w:name w:val="Текст1"/>
    <w:basedOn w:val="a1"/>
    <w:rsid w:val="001C414D"/>
    <w:pPr>
      <w:tabs>
        <w:tab w:val="left" w:pos="1701"/>
      </w:tabs>
      <w:suppressAutoHyphens/>
      <w:spacing w:before="80" w:line="252" w:lineRule="auto"/>
      <w:ind w:firstLine="852"/>
      <w:jc w:val="both"/>
    </w:pPr>
    <w:rPr>
      <w:rFonts w:ascii="Times New Roman" w:eastAsia="SimSun" w:hAnsi="Times New Roman" w:cs="Times New Roman"/>
      <w:sz w:val="28"/>
      <w:szCs w:val="28"/>
      <w:lang w:eastAsia="ar-SA"/>
    </w:rPr>
  </w:style>
  <w:style w:type="paragraph" w:styleId="af9">
    <w:name w:val="TOC Heading"/>
    <w:basedOn w:val="11"/>
    <w:next w:val="a1"/>
    <w:uiPriority w:val="39"/>
    <w:unhideWhenUsed/>
    <w:qFormat/>
    <w:rsid w:val="001C414D"/>
    <w:pPr>
      <w:spacing w:line="276" w:lineRule="auto"/>
      <w:jc w:val="left"/>
      <w:outlineLvl w:val="9"/>
    </w:pPr>
  </w:style>
  <w:style w:type="paragraph" w:styleId="15">
    <w:name w:val="toc 1"/>
    <w:basedOn w:val="a1"/>
    <w:next w:val="a1"/>
    <w:autoRedefine/>
    <w:uiPriority w:val="39"/>
    <w:unhideWhenUsed/>
    <w:rsid w:val="00343B8D"/>
    <w:pPr>
      <w:tabs>
        <w:tab w:val="left" w:pos="567"/>
        <w:tab w:val="left" w:pos="1100"/>
        <w:tab w:val="right" w:leader="dot" w:pos="9356"/>
      </w:tabs>
      <w:spacing w:after="100"/>
      <w:ind w:right="566"/>
      <w:jc w:val="left"/>
    </w:pPr>
  </w:style>
  <w:style w:type="paragraph" w:styleId="21">
    <w:name w:val="toc 2"/>
    <w:basedOn w:val="a1"/>
    <w:next w:val="a1"/>
    <w:autoRedefine/>
    <w:uiPriority w:val="39"/>
    <w:unhideWhenUsed/>
    <w:rsid w:val="00184D08"/>
    <w:pPr>
      <w:tabs>
        <w:tab w:val="left" w:pos="567"/>
        <w:tab w:val="left" w:pos="1100"/>
        <w:tab w:val="right" w:leader="dot" w:pos="9356"/>
      </w:tabs>
      <w:spacing w:after="100"/>
      <w:ind w:right="567"/>
      <w:jc w:val="both"/>
    </w:pPr>
  </w:style>
  <w:style w:type="character" w:styleId="afa">
    <w:name w:val="Hyperlink"/>
    <w:basedOn w:val="a2"/>
    <w:uiPriority w:val="99"/>
    <w:unhideWhenUsed/>
    <w:rsid w:val="001C414D"/>
    <w:rPr>
      <w:color w:val="0000FF" w:themeColor="hyperlink"/>
      <w:u w:val="single"/>
    </w:rPr>
  </w:style>
  <w:style w:type="paragraph" w:styleId="afb">
    <w:name w:val="List Number"/>
    <w:basedOn w:val="a1"/>
    <w:rsid w:val="001C414D"/>
    <w:pPr>
      <w:keepNext/>
      <w:suppressLineNumbers/>
      <w:tabs>
        <w:tab w:val="num" w:pos="644"/>
        <w:tab w:val="left" w:leader="dot" w:pos="9356"/>
      </w:tabs>
      <w:suppressAutoHyphens/>
      <w:ind w:firstLine="284"/>
      <w:jc w:val="both"/>
    </w:pPr>
    <w:rPr>
      <w:rFonts w:ascii="Times New Roman" w:eastAsia="Times New Roman" w:hAnsi="Times New Roman" w:cs="Times New Roman"/>
      <w:sz w:val="24"/>
      <w:szCs w:val="24"/>
      <w:lang w:eastAsia="ru-RU"/>
    </w:rPr>
  </w:style>
  <w:style w:type="character" w:styleId="afc">
    <w:name w:val="FollowedHyperlink"/>
    <w:basedOn w:val="a2"/>
    <w:uiPriority w:val="99"/>
    <w:semiHidden/>
    <w:unhideWhenUsed/>
    <w:rsid w:val="001C414D"/>
    <w:rPr>
      <w:color w:val="800080"/>
      <w:u w:val="single"/>
    </w:rPr>
  </w:style>
  <w:style w:type="paragraph" w:customStyle="1" w:styleId="font5">
    <w:name w:val="font5"/>
    <w:basedOn w:val="a1"/>
    <w:rsid w:val="001C414D"/>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font6">
    <w:name w:val="font6"/>
    <w:basedOn w:val="a1"/>
    <w:rsid w:val="001C414D"/>
    <w:pPr>
      <w:spacing w:before="100" w:beforeAutospacing="1" w:after="100" w:afterAutospacing="1"/>
      <w:jc w:val="left"/>
    </w:pPr>
    <w:rPr>
      <w:rFonts w:ascii="Tahoma" w:eastAsia="Times New Roman" w:hAnsi="Tahoma" w:cs="Tahoma"/>
      <w:color w:val="000000"/>
      <w:sz w:val="16"/>
      <w:szCs w:val="16"/>
      <w:lang w:eastAsia="ru-RU"/>
    </w:rPr>
  </w:style>
  <w:style w:type="paragraph" w:customStyle="1" w:styleId="xl75">
    <w:name w:val="xl75"/>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76">
    <w:name w:val="xl76"/>
    <w:basedOn w:val="a1"/>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7">
    <w:name w:val="xl77"/>
    <w:basedOn w:val="a1"/>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8">
    <w:name w:val="xl78"/>
    <w:basedOn w:val="a1"/>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79">
    <w:name w:val="xl79"/>
    <w:basedOn w:val="a1"/>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0">
    <w:name w:val="xl80"/>
    <w:basedOn w:val="a1"/>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1">
    <w:name w:val="xl81"/>
    <w:basedOn w:val="a1"/>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2">
    <w:name w:val="xl82"/>
    <w:basedOn w:val="a1"/>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3">
    <w:name w:val="xl83"/>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4">
    <w:name w:val="xl84"/>
    <w:basedOn w:val="a1"/>
    <w:rsid w:val="001C414D"/>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85">
    <w:name w:val="xl85"/>
    <w:basedOn w:val="a1"/>
    <w:rsid w:val="001C414D"/>
    <w:pPr>
      <w:spacing w:before="100" w:beforeAutospacing="1" w:after="100" w:afterAutospacing="1"/>
      <w:jc w:val="left"/>
    </w:pPr>
    <w:rPr>
      <w:rFonts w:ascii="Times New Roman" w:eastAsia="Times New Roman" w:hAnsi="Times New Roman" w:cs="Times New Roman"/>
      <w:b/>
      <w:bCs/>
      <w:sz w:val="24"/>
      <w:szCs w:val="24"/>
      <w:lang w:eastAsia="ru-RU"/>
    </w:rPr>
  </w:style>
  <w:style w:type="paragraph" w:customStyle="1" w:styleId="xl86">
    <w:name w:val="xl86"/>
    <w:basedOn w:val="a1"/>
    <w:rsid w:val="001C414D"/>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1C414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1C414D"/>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1"/>
    <w:rsid w:val="001C414D"/>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91">
    <w:name w:val="xl91"/>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character" w:styleId="afd">
    <w:name w:val="Strong"/>
    <w:basedOn w:val="a2"/>
    <w:uiPriority w:val="22"/>
    <w:qFormat/>
    <w:rsid w:val="001C414D"/>
    <w:rPr>
      <w:b/>
      <w:bCs/>
    </w:rPr>
  </w:style>
  <w:style w:type="paragraph" w:styleId="afe">
    <w:name w:val="Body Text Indent"/>
    <w:basedOn w:val="a1"/>
    <w:link w:val="aff"/>
    <w:rsid w:val="001C414D"/>
    <w:pPr>
      <w:ind w:firstLine="709"/>
      <w:jc w:val="both"/>
    </w:pPr>
    <w:rPr>
      <w:rFonts w:ascii="Times New Roman" w:eastAsia="Times New Roman" w:hAnsi="Times New Roman" w:cs="Times New Roman"/>
      <w:sz w:val="24"/>
      <w:szCs w:val="24"/>
      <w:lang w:eastAsia="ru-RU"/>
    </w:rPr>
  </w:style>
  <w:style w:type="character" w:customStyle="1" w:styleId="aff">
    <w:name w:val="Основной текст с отступом Знак"/>
    <w:basedOn w:val="a2"/>
    <w:link w:val="afe"/>
    <w:rsid w:val="001C414D"/>
    <w:rPr>
      <w:rFonts w:ascii="Times New Roman" w:eastAsia="Times New Roman" w:hAnsi="Times New Roman" w:cs="Times New Roman"/>
      <w:sz w:val="24"/>
      <w:szCs w:val="24"/>
      <w:lang w:eastAsia="ru-RU"/>
    </w:rPr>
  </w:style>
  <w:style w:type="paragraph" w:styleId="22">
    <w:name w:val="Body Text Indent 2"/>
    <w:basedOn w:val="a1"/>
    <w:link w:val="23"/>
    <w:uiPriority w:val="99"/>
    <w:semiHidden/>
    <w:unhideWhenUsed/>
    <w:rsid w:val="001C414D"/>
    <w:pPr>
      <w:spacing w:after="120" w:line="480" w:lineRule="auto"/>
      <w:ind w:left="283"/>
      <w:jc w:val="left"/>
    </w:pPr>
  </w:style>
  <w:style w:type="character" w:customStyle="1" w:styleId="23">
    <w:name w:val="Основной текст с отступом 2 Знак"/>
    <w:basedOn w:val="a2"/>
    <w:link w:val="22"/>
    <w:uiPriority w:val="99"/>
    <w:semiHidden/>
    <w:rsid w:val="001C414D"/>
  </w:style>
  <w:style w:type="paragraph" w:styleId="aff0">
    <w:name w:val="Normal (Web)"/>
    <w:basedOn w:val="a1"/>
    <w:uiPriority w:val="99"/>
    <w:unhideWhenUsed/>
    <w:rsid w:val="001C414D"/>
    <w:pPr>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2"/>
    <w:rsid w:val="001C414D"/>
  </w:style>
  <w:style w:type="character" w:customStyle="1" w:styleId="41">
    <w:name w:val="заголовок 4 Знак"/>
    <w:rsid w:val="001C414D"/>
    <w:rPr>
      <w:rFonts w:ascii="Arial" w:hAnsi="Arial"/>
      <w:i/>
      <w:sz w:val="24"/>
      <w:szCs w:val="24"/>
      <w:lang w:val="ru-RU" w:eastAsia="ru-RU" w:bidi="ar-SA"/>
    </w:rPr>
  </w:style>
  <w:style w:type="paragraph" w:customStyle="1" w:styleId="aff1">
    <w:name w:val="основной"/>
    <w:basedOn w:val="a1"/>
    <w:rsid w:val="001C414D"/>
    <w:pPr>
      <w:ind w:firstLine="720"/>
      <w:jc w:val="both"/>
    </w:pPr>
    <w:rPr>
      <w:rFonts w:ascii="Times New Roman" w:eastAsia="Times New Roman" w:hAnsi="Times New Roman" w:cs="Times New Roman"/>
      <w:sz w:val="24"/>
      <w:szCs w:val="20"/>
      <w:lang w:eastAsia="ru-RU"/>
    </w:rPr>
  </w:style>
  <w:style w:type="character" w:customStyle="1" w:styleId="FontStyle23">
    <w:name w:val="Font Style23"/>
    <w:rsid w:val="001C414D"/>
    <w:rPr>
      <w:rFonts w:ascii="Times New Roman" w:hAnsi="Times New Roman" w:cs="Times New Roman"/>
      <w:sz w:val="18"/>
      <w:szCs w:val="18"/>
    </w:rPr>
  </w:style>
  <w:style w:type="paragraph" w:customStyle="1" w:styleId="ConsPlusNonformat">
    <w:name w:val="ConsPlusNonformat"/>
    <w:uiPriority w:val="99"/>
    <w:rsid w:val="001C414D"/>
    <w:pPr>
      <w:autoSpaceDE w:val="0"/>
      <w:autoSpaceDN w:val="0"/>
      <w:adjustRightInd w:val="0"/>
      <w:spacing w:after="0" w:line="240" w:lineRule="auto"/>
    </w:pPr>
    <w:rPr>
      <w:rFonts w:ascii="Courier New" w:hAnsi="Courier New" w:cs="Courier New"/>
      <w:sz w:val="20"/>
      <w:szCs w:val="20"/>
    </w:rPr>
  </w:style>
  <w:style w:type="character" w:styleId="aff2">
    <w:name w:val="Emphasis"/>
    <w:basedOn w:val="a2"/>
    <w:uiPriority w:val="20"/>
    <w:qFormat/>
    <w:rsid w:val="001C414D"/>
    <w:rPr>
      <w:i/>
      <w:iCs/>
    </w:rPr>
  </w:style>
  <w:style w:type="paragraph" w:styleId="31">
    <w:name w:val="toc 3"/>
    <w:basedOn w:val="a1"/>
    <w:next w:val="a1"/>
    <w:autoRedefine/>
    <w:uiPriority w:val="39"/>
    <w:unhideWhenUsed/>
    <w:rsid w:val="001C414D"/>
    <w:pPr>
      <w:spacing w:after="100" w:line="276" w:lineRule="auto"/>
      <w:ind w:left="440"/>
      <w:jc w:val="left"/>
    </w:pPr>
    <w:rPr>
      <w:rFonts w:eastAsiaTheme="minorEastAsia"/>
      <w:lang w:eastAsia="ru-RU"/>
    </w:rPr>
  </w:style>
  <w:style w:type="paragraph" w:styleId="42">
    <w:name w:val="toc 4"/>
    <w:basedOn w:val="a1"/>
    <w:next w:val="a1"/>
    <w:autoRedefine/>
    <w:uiPriority w:val="39"/>
    <w:unhideWhenUsed/>
    <w:rsid w:val="001C414D"/>
    <w:pPr>
      <w:spacing w:after="100" w:line="276" w:lineRule="auto"/>
      <w:ind w:left="660"/>
      <w:jc w:val="left"/>
    </w:pPr>
    <w:rPr>
      <w:rFonts w:eastAsiaTheme="minorEastAsia"/>
      <w:lang w:eastAsia="ru-RU"/>
    </w:rPr>
  </w:style>
  <w:style w:type="paragraph" w:styleId="51">
    <w:name w:val="toc 5"/>
    <w:basedOn w:val="a1"/>
    <w:next w:val="a1"/>
    <w:autoRedefine/>
    <w:uiPriority w:val="39"/>
    <w:unhideWhenUsed/>
    <w:rsid w:val="001C414D"/>
    <w:pPr>
      <w:spacing w:after="100" w:line="276" w:lineRule="auto"/>
      <w:ind w:left="880"/>
      <w:jc w:val="left"/>
    </w:pPr>
    <w:rPr>
      <w:rFonts w:eastAsiaTheme="minorEastAsia"/>
      <w:lang w:eastAsia="ru-RU"/>
    </w:rPr>
  </w:style>
  <w:style w:type="paragraph" w:styleId="61">
    <w:name w:val="toc 6"/>
    <w:basedOn w:val="a1"/>
    <w:next w:val="a1"/>
    <w:autoRedefine/>
    <w:uiPriority w:val="39"/>
    <w:unhideWhenUsed/>
    <w:rsid w:val="001C414D"/>
    <w:pPr>
      <w:spacing w:after="100" w:line="276" w:lineRule="auto"/>
      <w:ind w:left="1100"/>
      <w:jc w:val="left"/>
    </w:pPr>
    <w:rPr>
      <w:rFonts w:eastAsiaTheme="minorEastAsia"/>
      <w:lang w:eastAsia="ru-RU"/>
    </w:rPr>
  </w:style>
  <w:style w:type="paragraph" w:styleId="71">
    <w:name w:val="toc 7"/>
    <w:basedOn w:val="a1"/>
    <w:next w:val="a1"/>
    <w:autoRedefine/>
    <w:uiPriority w:val="39"/>
    <w:unhideWhenUsed/>
    <w:rsid w:val="001C414D"/>
    <w:pPr>
      <w:spacing w:after="100" w:line="276" w:lineRule="auto"/>
      <w:ind w:left="1320"/>
      <w:jc w:val="left"/>
    </w:pPr>
    <w:rPr>
      <w:rFonts w:eastAsiaTheme="minorEastAsia"/>
      <w:lang w:eastAsia="ru-RU"/>
    </w:rPr>
  </w:style>
  <w:style w:type="paragraph" w:styleId="81">
    <w:name w:val="toc 8"/>
    <w:basedOn w:val="a1"/>
    <w:next w:val="a1"/>
    <w:autoRedefine/>
    <w:uiPriority w:val="39"/>
    <w:unhideWhenUsed/>
    <w:rsid w:val="001C414D"/>
    <w:pPr>
      <w:spacing w:after="100" w:line="276" w:lineRule="auto"/>
      <w:ind w:left="1540"/>
      <w:jc w:val="left"/>
    </w:pPr>
    <w:rPr>
      <w:rFonts w:eastAsiaTheme="minorEastAsia"/>
      <w:lang w:eastAsia="ru-RU"/>
    </w:rPr>
  </w:style>
  <w:style w:type="paragraph" w:styleId="91">
    <w:name w:val="toc 9"/>
    <w:basedOn w:val="a1"/>
    <w:next w:val="a1"/>
    <w:autoRedefine/>
    <w:uiPriority w:val="39"/>
    <w:unhideWhenUsed/>
    <w:rsid w:val="001C414D"/>
    <w:pPr>
      <w:spacing w:after="100" w:line="276" w:lineRule="auto"/>
      <w:ind w:left="1760"/>
      <w:jc w:val="left"/>
    </w:pPr>
    <w:rPr>
      <w:rFonts w:eastAsiaTheme="minorEastAsia"/>
      <w:lang w:eastAsia="ru-RU"/>
    </w:rPr>
  </w:style>
  <w:style w:type="paragraph" w:customStyle="1" w:styleId="ConsPlusTitle">
    <w:name w:val="ConsPlusTitle"/>
    <w:rsid w:val="001C414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
    <w:name w:val="заголовок таблицы"/>
    <w:basedOn w:val="a1"/>
    <w:autoRedefine/>
    <w:rsid w:val="00743888"/>
    <w:pPr>
      <w:keepNext/>
      <w:keepLines/>
      <w:widowControl w:val="0"/>
      <w:numPr>
        <w:numId w:val="3"/>
      </w:numPr>
      <w:tabs>
        <w:tab w:val="left" w:pos="1701"/>
      </w:tabs>
      <w:spacing w:before="120" w:after="120" w:line="276" w:lineRule="auto"/>
      <w:ind w:left="0" w:firstLine="567"/>
      <w:jc w:val="both"/>
    </w:pPr>
    <w:rPr>
      <w:rFonts w:ascii="Times New Roman" w:eastAsia="Times New Roman" w:hAnsi="Times New Roman" w:cs="Times New Roman"/>
      <w:b/>
      <w:sz w:val="24"/>
      <w:szCs w:val="24"/>
      <w:lang w:eastAsia="ru-RU"/>
    </w:rPr>
  </w:style>
  <w:style w:type="paragraph" w:styleId="aff3">
    <w:name w:val="Body Text"/>
    <w:basedOn w:val="a1"/>
    <w:link w:val="aff4"/>
    <w:uiPriority w:val="99"/>
    <w:unhideWhenUsed/>
    <w:rsid w:val="001C414D"/>
    <w:pPr>
      <w:spacing w:after="120"/>
    </w:pPr>
  </w:style>
  <w:style w:type="character" w:customStyle="1" w:styleId="aff4">
    <w:name w:val="Основной текст Знак"/>
    <w:basedOn w:val="a2"/>
    <w:link w:val="aff3"/>
    <w:uiPriority w:val="99"/>
    <w:rsid w:val="001C414D"/>
  </w:style>
  <w:style w:type="character" w:styleId="aff5">
    <w:name w:val="annotation reference"/>
    <w:basedOn w:val="a2"/>
    <w:uiPriority w:val="99"/>
    <w:semiHidden/>
    <w:unhideWhenUsed/>
    <w:rsid w:val="001C414D"/>
    <w:rPr>
      <w:sz w:val="16"/>
      <w:szCs w:val="16"/>
    </w:rPr>
  </w:style>
  <w:style w:type="paragraph" w:styleId="aff6">
    <w:name w:val="annotation text"/>
    <w:basedOn w:val="a1"/>
    <w:link w:val="aff7"/>
    <w:uiPriority w:val="99"/>
    <w:unhideWhenUsed/>
    <w:rsid w:val="001C414D"/>
    <w:rPr>
      <w:sz w:val="20"/>
      <w:szCs w:val="20"/>
    </w:rPr>
  </w:style>
  <w:style w:type="character" w:customStyle="1" w:styleId="aff7">
    <w:name w:val="Текст примечания Знак"/>
    <w:basedOn w:val="a2"/>
    <w:link w:val="aff6"/>
    <w:uiPriority w:val="99"/>
    <w:rsid w:val="001C414D"/>
    <w:rPr>
      <w:sz w:val="20"/>
      <w:szCs w:val="20"/>
    </w:rPr>
  </w:style>
  <w:style w:type="paragraph" w:styleId="aff8">
    <w:name w:val="annotation subject"/>
    <w:basedOn w:val="aff6"/>
    <w:next w:val="aff6"/>
    <w:link w:val="aff9"/>
    <w:uiPriority w:val="99"/>
    <w:semiHidden/>
    <w:unhideWhenUsed/>
    <w:rsid w:val="001C414D"/>
    <w:rPr>
      <w:b/>
      <w:bCs/>
    </w:rPr>
  </w:style>
  <w:style w:type="character" w:customStyle="1" w:styleId="aff9">
    <w:name w:val="Тема примечания Знак"/>
    <w:basedOn w:val="aff7"/>
    <w:link w:val="aff8"/>
    <w:uiPriority w:val="99"/>
    <w:semiHidden/>
    <w:rsid w:val="001C414D"/>
    <w:rPr>
      <w:b/>
      <w:bCs/>
      <w:sz w:val="20"/>
      <w:szCs w:val="20"/>
    </w:rPr>
  </w:style>
  <w:style w:type="paragraph" w:customStyle="1" w:styleId="16">
    <w:name w:val="Знак Знак Знак1"/>
    <w:basedOn w:val="a1"/>
    <w:rsid w:val="001C414D"/>
    <w:pPr>
      <w:tabs>
        <w:tab w:val="num" w:pos="360"/>
      </w:tabs>
      <w:spacing w:after="160" w:line="240" w:lineRule="exact"/>
      <w:jc w:val="left"/>
    </w:pPr>
    <w:rPr>
      <w:rFonts w:ascii="Verdana" w:eastAsia="Times New Roman" w:hAnsi="Verdana" w:cs="Verdana"/>
      <w:sz w:val="20"/>
      <w:szCs w:val="20"/>
      <w:lang w:val="en-US"/>
    </w:rPr>
  </w:style>
  <w:style w:type="paragraph" w:customStyle="1" w:styleId="e02">
    <w:name w:val="e02"/>
    <w:basedOn w:val="a1"/>
    <w:rsid w:val="001C414D"/>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Default">
    <w:name w:val="Default"/>
    <w:rsid w:val="001C414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Cell">
    <w:name w:val="ConsPlusCell"/>
    <w:rsid w:val="001C414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0">
    <w:name w:val="Знак Знак Знак11"/>
    <w:basedOn w:val="a1"/>
    <w:rsid w:val="001C414D"/>
    <w:pPr>
      <w:tabs>
        <w:tab w:val="num" w:pos="360"/>
      </w:tabs>
      <w:spacing w:after="160" w:line="240" w:lineRule="exact"/>
      <w:jc w:val="left"/>
    </w:pPr>
    <w:rPr>
      <w:rFonts w:ascii="Verdana" w:eastAsia="Times New Roman" w:hAnsi="Verdana" w:cs="Verdana"/>
      <w:sz w:val="20"/>
      <w:szCs w:val="20"/>
      <w:lang w:val="en-US"/>
    </w:rPr>
  </w:style>
  <w:style w:type="character" w:styleId="affa">
    <w:name w:val="page number"/>
    <w:basedOn w:val="a2"/>
    <w:rsid w:val="001C414D"/>
  </w:style>
  <w:style w:type="paragraph" w:styleId="affb">
    <w:name w:val="Document Map"/>
    <w:basedOn w:val="a1"/>
    <w:link w:val="affc"/>
    <w:uiPriority w:val="99"/>
    <w:semiHidden/>
    <w:unhideWhenUsed/>
    <w:rsid w:val="001C414D"/>
    <w:rPr>
      <w:rFonts w:ascii="Tahoma" w:hAnsi="Tahoma" w:cs="Tahoma"/>
      <w:sz w:val="16"/>
      <w:szCs w:val="16"/>
    </w:rPr>
  </w:style>
  <w:style w:type="character" w:customStyle="1" w:styleId="affc">
    <w:name w:val="Схема документа Знак"/>
    <w:basedOn w:val="a2"/>
    <w:link w:val="affb"/>
    <w:uiPriority w:val="99"/>
    <w:semiHidden/>
    <w:rsid w:val="001C414D"/>
    <w:rPr>
      <w:rFonts w:ascii="Tahoma" w:hAnsi="Tahoma" w:cs="Tahoma"/>
      <w:sz w:val="16"/>
      <w:szCs w:val="16"/>
    </w:rPr>
  </w:style>
  <w:style w:type="paragraph" w:customStyle="1" w:styleId="xl63">
    <w:name w:val="xl63"/>
    <w:basedOn w:val="a1"/>
    <w:rsid w:val="001C414D"/>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4">
    <w:name w:val="xl64"/>
    <w:basedOn w:val="a1"/>
    <w:rsid w:val="001C414D"/>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6">
    <w:name w:val="xl66"/>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
    <w:name w:val="xl67"/>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8">
    <w:name w:val="xl68"/>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69">
    <w:name w:val="xl69"/>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0">
    <w:name w:val="xl70"/>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1">
    <w:name w:val="xl71"/>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4"/>
      <w:szCs w:val="24"/>
      <w:lang w:eastAsia="ru-RU"/>
    </w:rPr>
  </w:style>
  <w:style w:type="paragraph" w:customStyle="1" w:styleId="xl73">
    <w:name w:val="xl73"/>
    <w:basedOn w:val="a1"/>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4">
    <w:name w:val="xl74"/>
    <w:basedOn w:val="a1"/>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C414D"/>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93">
    <w:name w:val="xl93"/>
    <w:basedOn w:val="a1"/>
    <w:rsid w:val="001C414D"/>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C414D"/>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5">
    <w:name w:val="xl95"/>
    <w:basedOn w:val="a1"/>
    <w:rsid w:val="001C414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C414D"/>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styleId="affd">
    <w:name w:val="List"/>
    <w:basedOn w:val="a1"/>
    <w:uiPriority w:val="99"/>
    <w:semiHidden/>
    <w:unhideWhenUsed/>
    <w:rsid w:val="001C414D"/>
    <w:pPr>
      <w:ind w:left="283" w:hanging="283"/>
      <w:contextualSpacing/>
    </w:pPr>
  </w:style>
  <w:style w:type="table" w:customStyle="1" w:styleId="24">
    <w:name w:val="Сетка таблицы2"/>
    <w:basedOn w:val="a3"/>
    <w:next w:val="af6"/>
    <w:rsid w:val="001C41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Абзац"/>
    <w:basedOn w:val="a1"/>
    <w:link w:val="afff"/>
    <w:rsid w:val="001C414D"/>
    <w:pPr>
      <w:spacing w:before="120" w:after="60"/>
      <w:ind w:firstLine="567"/>
      <w:jc w:val="both"/>
    </w:pPr>
    <w:rPr>
      <w:rFonts w:ascii="Times New Roman" w:eastAsia="Times New Roman" w:hAnsi="Times New Roman" w:cs="Times New Roman"/>
      <w:sz w:val="24"/>
      <w:szCs w:val="24"/>
    </w:rPr>
  </w:style>
  <w:style w:type="character" w:customStyle="1" w:styleId="afff">
    <w:name w:val="Абзац Знак"/>
    <w:link w:val="affe"/>
    <w:rsid w:val="001C414D"/>
    <w:rPr>
      <w:rFonts w:ascii="Times New Roman" w:eastAsia="Times New Roman" w:hAnsi="Times New Roman" w:cs="Times New Roman"/>
      <w:sz w:val="24"/>
      <w:szCs w:val="24"/>
    </w:rPr>
  </w:style>
  <w:style w:type="paragraph" w:customStyle="1" w:styleId="afff0">
    <w:name w:val="Название таблицы"/>
    <w:basedOn w:val="ad"/>
    <w:rsid w:val="001C414D"/>
    <w:pPr>
      <w:spacing w:before="120"/>
    </w:pPr>
    <w:rPr>
      <w:rFonts w:eastAsia="Times New Roman"/>
      <w:bCs/>
      <w:sz w:val="22"/>
      <w:szCs w:val="22"/>
      <w:lang w:eastAsia="ru-RU"/>
    </w:rPr>
  </w:style>
  <w:style w:type="paragraph" w:customStyle="1" w:styleId="afff1">
    <w:name w:val="Табличный_центр"/>
    <w:basedOn w:val="a1"/>
    <w:rsid w:val="001C414D"/>
    <w:rPr>
      <w:rFonts w:ascii="Times New Roman" w:eastAsia="Times New Roman" w:hAnsi="Times New Roman" w:cs="Times New Roman"/>
      <w:lang w:eastAsia="ru-RU"/>
    </w:rPr>
  </w:style>
  <w:style w:type="paragraph" w:customStyle="1" w:styleId="afff2">
    <w:name w:val="Табличный_заголовки"/>
    <w:basedOn w:val="a1"/>
    <w:rsid w:val="001C414D"/>
    <w:pPr>
      <w:keepNext/>
      <w:keepLines/>
    </w:pPr>
    <w:rPr>
      <w:rFonts w:ascii="Times New Roman" w:eastAsia="Times New Roman" w:hAnsi="Times New Roman" w:cs="Times New Roman"/>
      <w:b/>
      <w:lang w:eastAsia="ru-RU"/>
    </w:rPr>
  </w:style>
  <w:style w:type="paragraph" w:customStyle="1" w:styleId="afff3">
    <w:name w:val="Табличный_слева"/>
    <w:basedOn w:val="a1"/>
    <w:rsid w:val="001C414D"/>
    <w:pPr>
      <w:jc w:val="left"/>
    </w:pPr>
    <w:rPr>
      <w:rFonts w:ascii="Times New Roman" w:eastAsia="Times New Roman" w:hAnsi="Times New Roman" w:cs="Times New Roman"/>
      <w:lang w:eastAsia="ru-RU"/>
    </w:rPr>
  </w:style>
  <w:style w:type="paragraph" w:customStyle="1" w:styleId="ChapterSubtitle">
    <w:name w:val="Chapter Subtitle"/>
    <w:basedOn w:val="afff4"/>
    <w:rsid w:val="0032247A"/>
    <w:pPr>
      <w:keepNext/>
      <w:keepLines/>
      <w:numPr>
        <w:ilvl w:val="0"/>
      </w:numPr>
      <w:spacing w:before="60"/>
      <w:jc w:val="left"/>
    </w:pPr>
    <w:rPr>
      <w:rFonts w:ascii="Arial" w:eastAsia="Times New Roman" w:hAnsi="Arial" w:cs="Times New Roman"/>
      <w:b/>
      <w:i w:val="0"/>
      <w:iCs w:val="0"/>
      <w:color w:val="auto"/>
      <w:spacing w:val="-16"/>
      <w:kern w:val="28"/>
      <w:sz w:val="32"/>
      <w:szCs w:val="28"/>
    </w:rPr>
  </w:style>
  <w:style w:type="paragraph" w:styleId="afff4">
    <w:name w:val="Subtitle"/>
    <w:basedOn w:val="a1"/>
    <w:next w:val="a1"/>
    <w:link w:val="afff5"/>
    <w:uiPriority w:val="99"/>
    <w:qFormat/>
    <w:rsid w:val="0032247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5">
    <w:name w:val="Подзаголовок Знак"/>
    <w:basedOn w:val="a2"/>
    <w:link w:val="afff4"/>
    <w:uiPriority w:val="99"/>
    <w:rsid w:val="0032247A"/>
    <w:rPr>
      <w:rFonts w:asciiTheme="majorHAnsi" w:eastAsiaTheme="majorEastAsia" w:hAnsiTheme="majorHAnsi" w:cstheme="majorBidi"/>
      <w:i/>
      <w:iCs/>
      <w:color w:val="4F81BD" w:themeColor="accent1"/>
      <w:spacing w:val="15"/>
      <w:sz w:val="24"/>
      <w:szCs w:val="24"/>
    </w:rPr>
  </w:style>
  <w:style w:type="numbering" w:customStyle="1" w:styleId="10">
    <w:name w:val="Стиль1"/>
    <w:uiPriority w:val="99"/>
    <w:rsid w:val="00562399"/>
    <w:pPr>
      <w:numPr>
        <w:numId w:val="1"/>
      </w:numPr>
    </w:pPr>
  </w:style>
  <w:style w:type="character" w:customStyle="1" w:styleId="afff6">
    <w:name w:val="Основной текст_"/>
    <w:link w:val="17"/>
    <w:rsid w:val="00562399"/>
    <w:rPr>
      <w:rFonts w:ascii="Times New Roman" w:eastAsia="Times New Roman" w:hAnsi="Times New Roman" w:cs="Times New Roman"/>
      <w:sz w:val="19"/>
      <w:szCs w:val="19"/>
      <w:shd w:val="clear" w:color="auto" w:fill="FFFFFF"/>
    </w:rPr>
  </w:style>
  <w:style w:type="paragraph" w:customStyle="1" w:styleId="17">
    <w:name w:val="Основной текст1"/>
    <w:basedOn w:val="a1"/>
    <w:link w:val="afff6"/>
    <w:rsid w:val="00562399"/>
    <w:pPr>
      <w:shd w:val="clear" w:color="auto" w:fill="FFFFFF"/>
      <w:spacing w:before="360" w:after="180" w:line="235" w:lineRule="exact"/>
      <w:ind w:hanging="320"/>
      <w:jc w:val="both"/>
    </w:pPr>
    <w:rPr>
      <w:rFonts w:ascii="Times New Roman" w:eastAsia="Times New Roman" w:hAnsi="Times New Roman" w:cs="Times New Roman"/>
      <w:sz w:val="19"/>
      <w:szCs w:val="19"/>
    </w:rPr>
  </w:style>
  <w:style w:type="paragraph" w:customStyle="1" w:styleId="xl195">
    <w:name w:val="xl195"/>
    <w:basedOn w:val="a1"/>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96">
    <w:name w:val="xl196"/>
    <w:basedOn w:val="a1"/>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7">
    <w:name w:val="xl197"/>
    <w:basedOn w:val="a1"/>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8">
    <w:name w:val="xl198"/>
    <w:basedOn w:val="a1"/>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9">
    <w:name w:val="xl199"/>
    <w:basedOn w:val="a1"/>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0">
    <w:name w:val="xl200"/>
    <w:basedOn w:val="a1"/>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01">
    <w:name w:val="xl201"/>
    <w:basedOn w:val="a1"/>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2">
    <w:name w:val="xl202"/>
    <w:basedOn w:val="a1"/>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3">
    <w:name w:val="xl203"/>
    <w:basedOn w:val="a1"/>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4">
    <w:name w:val="xl204"/>
    <w:basedOn w:val="a1"/>
    <w:rsid w:val="005623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205">
    <w:name w:val="xl205"/>
    <w:basedOn w:val="a1"/>
    <w:rsid w:val="00562399"/>
    <w:pPr>
      <w:pBdr>
        <w:top w:val="single" w:sz="8" w:space="0" w:color="auto"/>
        <w:lef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6">
    <w:name w:val="xl206"/>
    <w:basedOn w:val="a1"/>
    <w:rsid w:val="00562399"/>
    <w:pPr>
      <w:pBdr>
        <w:top w:val="single" w:sz="8" w:space="0" w:color="auto"/>
        <w:left w:val="single" w:sz="8" w:space="0" w:color="auto"/>
        <w:right w:val="single" w:sz="8" w:space="0" w:color="auto"/>
      </w:pBdr>
      <w:spacing w:before="100" w:beforeAutospacing="1" w:after="100" w:afterAutospacing="1"/>
      <w:jc w:val="left"/>
      <w:textAlignment w:val="top"/>
    </w:pPr>
    <w:rPr>
      <w:rFonts w:ascii="Times New Roman" w:eastAsia="Times New Roman" w:hAnsi="Times New Roman" w:cs="Times New Roman"/>
      <w:b/>
      <w:bCs/>
      <w:sz w:val="24"/>
      <w:szCs w:val="24"/>
      <w:lang w:eastAsia="ru-RU"/>
    </w:rPr>
  </w:style>
  <w:style w:type="paragraph" w:customStyle="1" w:styleId="xl207">
    <w:name w:val="xl207"/>
    <w:basedOn w:val="a1"/>
    <w:rsid w:val="00562399"/>
    <w:pPr>
      <w:pBdr>
        <w:top w:val="single" w:sz="8" w:space="0" w:color="auto"/>
        <w:righ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8">
    <w:name w:val="xl208"/>
    <w:basedOn w:val="a1"/>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
    <w:name w:val="xl209"/>
    <w:basedOn w:val="a1"/>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0">
    <w:name w:val="xl210"/>
    <w:basedOn w:val="a1"/>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1">
    <w:name w:val="xl211"/>
    <w:basedOn w:val="a1"/>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12">
    <w:name w:val="xl212"/>
    <w:basedOn w:val="a1"/>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3">
    <w:name w:val="xl213"/>
    <w:basedOn w:val="a1"/>
    <w:rsid w:val="00562399"/>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214">
    <w:name w:val="xl214"/>
    <w:basedOn w:val="a1"/>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
    <w:name w:val="xl215"/>
    <w:basedOn w:val="a1"/>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
    <w:name w:val="xl216"/>
    <w:basedOn w:val="a1"/>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styleId="afff7">
    <w:name w:val="Title"/>
    <w:basedOn w:val="a1"/>
    <w:next w:val="a1"/>
    <w:link w:val="afff8"/>
    <w:uiPriority w:val="10"/>
    <w:qFormat/>
    <w:rsid w:val="00562399"/>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afff8">
    <w:name w:val="Заголовок Знак"/>
    <w:basedOn w:val="a2"/>
    <w:link w:val="afff7"/>
    <w:uiPriority w:val="10"/>
    <w:rsid w:val="00562399"/>
    <w:rPr>
      <w:rFonts w:ascii="Cambria" w:eastAsia="Times New Roman" w:hAnsi="Cambria" w:cs="Times New Roman"/>
      <w:color w:val="17365D"/>
      <w:spacing w:val="5"/>
      <w:kern w:val="28"/>
      <w:sz w:val="52"/>
      <w:szCs w:val="52"/>
    </w:rPr>
  </w:style>
  <w:style w:type="paragraph" w:customStyle="1" w:styleId="a0">
    <w:name w:val="Список марк."/>
    <w:basedOn w:val="a1"/>
    <w:rsid w:val="00C85D72"/>
    <w:pPr>
      <w:numPr>
        <w:numId w:val="2"/>
      </w:numPr>
      <w:spacing w:after="120" w:line="360" w:lineRule="auto"/>
      <w:jc w:val="both"/>
    </w:pPr>
    <w:rPr>
      <w:rFonts w:ascii="Times New Roman" w:eastAsia="Times New Roman" w:hAnsi="Times New Roman" w:cs="Times New Roman"/>
      <w:sz w:val="26"/>
      <w:szCs w:val="26"/>
      <w:lang w:eastAsia="ru-RU"/>
    </w:rPr>
  </w:style>
  <w:style w:type="character" w:customStyle="1" w:styleId="afff9">
    <w:name w:val="Основной текст + Полужирный"/>
    <w:basedOn w:val="afff6"/>
    <w:rsid w:val="00C85D72"/>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5">
    <w:name w:val="Основной текст (2)_"/>
    <w:basedOn w:val="a2"/>
    <w:link w:val="26"/>
    <w:rsid w:val="00C85D72"/>
    <w:rPr>
      <w:b/>
      <w:bCs/>
      <w:sz w:val="18"/>
      <w:szCs w:val="18"/>
      <w:shd w:val="clear" w:color="auto" w:fill="FFFFFF"/>
    </w:rPr>
  </w:style>
  <w:style w:type="character" w:customStyle="1" w:styleId="27">
    <w:name w:val="Основной текст (2) + Не полужирный"/>
    <w:basedOn w:val="25"/>
    <w:rsid w:val="00C85D72"/>
    <w:rPr>
      <w:b/>
      <w:bCs/>
      <w:color w:val="000000"/>
      <w:spacing w:val="0"/>
      <w:w w:val="100"/>
      <w:position w:val="0"/>
      <w:sz w:val="18"/>
      <w:szCs w:val="18"/>
      <w:shd w:val="clear" w:color="auto" w:fill="FFFFFF"/>
      <w:lang w:val="ru-RU"/>
    </w:rPr>
  </w:style>
  <w:style w:type="paragraph" w:customStyle="1" w:styleId="26">
    <w:name w:val="Основной текст (2)"/>
    <w:basedOn w:val="a1"/>
    <w:link w:val="25"/>
    <w:rsid w:val="00C85D72"/>
    <w:pPr>
      <w:widowControl w:val="0"/>
      <w:shd w:val="clear" w:color="auto" w:fill="FFFFFF"/>
      <w:spacing w:line="230" w:lineRule="exact"/>
      <w:ind w:firstLine="500"/>
      <w:jc w:val="both"/>
    </w:pPr>
    <w:rPr>
      <w:b/>
      <w:bCs/>
      <w:sz w:val="18"/>
      <w:szCs w:val="18"/>
    </w:rPr>
  </w:style>
  <w:style w:type="paragraph" w:customStyle="1" w:styleId="afffa">
    <w:name w:val="Знак Знак Знак Знак"/>
    <w:basedOn w:val="a1"/>
    <w:rsid w:val="00C11FA8"/>
    <w:pPr>
      <w:jc w:val="left"/>
    </w:pPr>
    <w:rPr>
      <w:rFonts w:ascii="Verdana" w:eastAsia="Times New Roman" w:hAnsi="Verdana" w:cs="Verdana"/>
      <w:sz w:val="20"/>
      <w:szCs w:val="20"/>
      <w:lang w:val="en-US"/>
    </w:rPr>
  </w:style>
  <w:style w:type="paragraph" w:customStyle="1" w:styleId="28">
    <w:name w:val="Знак Знак Знак2 Знак Знак Знак Знак Знак Знак Знак"/>
    <w:basedOn w:val="a1"/>
    <w:rsid w:val="00C11FA8"/>
    <w:pPr>
      <w:jc w:val="left"/>
    </w:pPr>
    <w:rPr>
      <w:rFonts w:ascii="Verdana" w:eastAsia="Times New Roman" w:hAnsi="Verdana" w:cs="Verdana"/>
      <w:sz w:val="20"/>
      <w:szCs w:val="20"/>
      <w:lang w:val="en-US"/>
    </w:rPr>
  </w:style>
  <w:style w:type="paragraph" w:customStyle="1" w:styleId="18">
    <w:name w:val="Обычный1"/>
    <w:rsid w:val="00586E81"/>
    <w:pPr>
      <w:spacing w:before="100" w:after="100" w:line="240" w:lineRule="auto"/>
    </w:pPr>
    <w:rPr>
      <w:rFonts w:ascii="Times New Roman" w:eastAsia="Times New Roman" w:hAnsi="Times New Roman" w:cs="Times New Roman"/>
      <w:snapToGrid w:val="0"/>
      <w:sz w:val="24"/>
      <w:szCs w:val="20"/>
      <w:lang w:eastAsia="ru-RU"/>
    </w:rPr>
  </w:style>
  <w:style w:type="paragraph" w:styleId="29">
    <w:name w:val="Body Text 2"/>
    <w:basedOn w:val="a1"/>
    <w:link w:val="2a"/>
    <w:rsid w:val="00C10588"/>
    <w:pPr>
      <w:spacing w:after="120" w:line="480" w:lineRule="auto"/>
      <w:jc w:val="left"/>
    </w:pPr>
    <w:rPr>
      <w:rFonts w:ascii="Times New Roman" w:eastAsia="Times New Roman" w:hAnsi="Times New Roman" w:cs="Times New Roman"/>
      <w:sz w:val="20"/>
      <w:szCs w:val="20"/>
      <w:lang w:eastAsia="ru-RU"/>
    </w:rPr>
  </w:style>
  <w:style w:type="character" w:customStyle="1" w:styleId="2a">
    <w:name w:val="Основной текст 2 Знак"/>
    <w:basedOn w:val="a2"/>
    <w:link w:val="29"/>
    <w:rsid w:val="00C10588"/>
    <w:rPr>
      <w:rFonts w:ascii="Times New Roman" w:eastAsia="Times New Roman" w:hAnsi="Times New Roman" w:cs="Times New Roman"/>
      <w:sz w:val="20"/>
      <w:szCs w:val="20"/>
      <w:lang w:eastAsia="ru-RU"/>
    </w:rPr>
  </w:style>
  <w:style w:type="paragraph" w:customStyle="1" w:styleId="210">
    <w:name w:val="Основной текст 21"/>
    <w:basedOn w:val="a1"/>
    <w:rsid w:val="00E13019"/>
    <w:pPr>
      <w:widowControl w:val="0"/>
      <w:suppressAutoHyphens/>
      <w:spacing w:after="120" w:line="480" w:lineRule="auto"/>
      <w:jc w:val="both"/>
      <w:textAlignment w:val="baseline"/>
    </w:pPr>
    <w:rPr>
      <w:rFonts w:ascii="Times New Roman" w:eastAsia="Times New Roman" w:hAnsi="Times New Roman" w:cs="Times New Roman"/>
      <w:sz w:val="24"/>
      <w:szCs w:val="24"/>
      <w:lang w:eastAsia="ar-SA"/>
    </w:rPr>
  </w:style>
  <w:style w:type="character" w:customStyle="1" w:styleId="a6">
    <w:name w:val="Абзац списка Знак"/>
    <w:aliases w:val="Введение Знак,СПИСКИ Знак,3_Абзац списка Знак"/>
    <w:link w:val="a5"/>
    <w:uiPriority w:val="34"/>
    <w:locked/>
    <w:rsid w:val="0098049E"/>
  </w:style>
  <w:style w:type="character" w:styleId="HTML">
    <w:name w:val="HTML Typewriter"/>
    <w:uiPriority w:val="99"/>
    <w:rsid w:val="005F00F6"/>
    <w:rPr>
      <w:rFonts w:ascii="Courier New" w:hAnsi="Courier New" w:cs="Courier New"/>
      <w:sz w:val="20"/>
      <w:szCs w:val="20"/>
    </w:rPr>
  </w:style>
  <w:style w:type="numbering" w:customStyle="1" w:styleId="111111715">
    <w:name w:val="1 / 1.1 / 1.1.1715"/>
    <w:basedOn w:val="a4"/>
    <w:next w:val="111111"/>
    <w:rsid w:val="005F00F6"/>
    <w:pPr>
      <w:numPr>
        <w:numId w:val="4"/>
      </w:numPr>
    </w:pPr>
  </w:style>
  <w:style w:type="numbering" w:styleId="111111">
    <w:name w:val="Outline List 2"/>
    <w:basedOn w:val="a4"/>
    <w:uiPriority w:val="99"/>
    <w:semiHidden/>
    <w:unhideWhenUsed/>
    <w:rsid w:val="005F00F6"/>
  </w:style>
  <w:style w:type="paragraph" w:customStyle="1" w:styleId="xl48">
    <w:name w:val="xl48"/>
    <w:basedOn w:val="a1"/>
    <w:rsid w:val="001443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49">
    <w:name w:val="xl49"/>
    <w:basedOn w:val="a1"/>
    <w:rsid w:val="0014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0">
    <w:name w:val="xl50"/>
    <w:basedOn w:val="a1"/>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1">
    <w:name w:val="xl51"/>
    <w:basedOn w:val="a1"/>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
    <w:name w:val="xl52"/>
    <w:basedOn w:val="a1"/>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3">
    <w:name w:val="xl53"/>
    <w:basedOn w:val="a1"/>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4">
    <w:name w:val="xl54"/>
    <w:basedOn w:val="a1"/>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5">
    <w:name w:val="xl55"/>
    <w:basedOn w:val="a1"/>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6">
    <w:name w:val="xl56"/>
    <w:basedOn w:val="a1"/>
    <w:rsid w:val="0014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7">
    <w:name w:val="xl57"/>
    <w:basedOn w:val="a1"/>
    <w:rsid w:val="001443C7"/>
    <w:pPr>
      <w:shd w:val="clear" w:color="000000" w:fill="A6A6A6"/>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8">
    <w:name w:val="xl58"/>
    <w:basedOn w:val="a1"/>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9">
    <w:name w:val="xl59"/>
    <w:basedOn w:val="a1"/>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60">
    <w:name w:val="xl60"/>
    <w:basedOn w:val="a1"/>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1">
    <w:name w:val="xl61"/>
    <w:basedOn w:val="a1"/>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2">
    <w:name w:val="xl62"/>
    <w:basedOn w:val="a1"/>
    <w:rsid w:val="001443C7"/>
    <w:pPr>
      <w:shd w:val="clear" w:color="000000" w:fill="A6A6A6"/>
      <w:spacing w:before="100" w:beforeAutospacing="1" w:after="100" w:afterAutospacing="1"/>
      <w:jc w:val="left"/>
    </w:pPr>
    <w:rPr>
      <w:rFonts w:ascii="Times New Roman" w:eastAsia="Times New Roman" w:hAnsi="Times New Roman" w:cs="Times New Roman"/>
      <w:b/>
      <w:bCs/>
      <w:sz w:val="24"/>
      <w:szCs w:val="24"/>
      <w:lang w:eastAsia="ru-RU"/>
    </w:rPr>
  </w:style>
  <w:style w:type="paragraph" w:customStyle="1" w:styleId="xl97">
    <w:name w:val="xl97"/>
    <w:basedOn w:val="a1"/>
    <w:rsid w:val="000F16BB"/>
    <w:pPr>
      <w:pBdr>
        <w:top w:val="single" w:sz="4" w:space="0" w:color="auto"/>
        <w:bottom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98">
    <w:name w:val="xl98"/>
    <w:basedOn w:val="a1"/>
    <w:rsid w:val="000F16BB"/>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99">
    <w:name w:val="xl99"/>
    <w:basedOn w:val="a1"/>
    <w:rsid w:val="000F16BB"/>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0">
    <w:name w:val="xl100"/>
    <w:basedOn w:val="a1"/>
    <w:rsid w:val="000F16BB"/>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1">
    <w:name w:val="xl101"/>
    <w:basedOn w:val="a1"/>
    <w:rsid w:val="000F16BB"/>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2">
    <w:name w:val="xl102"/>
    <w:basedOn w:val="a1"/>
    <w:rsid w:val="00AF107B"/>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3">
    <w:name w:val="xl103"/>
    <w:basedOn w:val="a1"/>
    <w:rsid w:val="00AF107B"/>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04">
    <w:name w:val="xl104"/>
    <w:basedOn w:val="a1"/>
    <w:rsid w:val="00AF107B"/>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05">
    <w:name w:val="xl105"/>
    <w:basedOn w:val="a1"/>
    <w:rsid w:val="00A57C2A"/>
    <w:pPr>
      <w:pBdr>
        <w:top w:val="single" w:sz="4" w:space="0" w:color="auto"/>
        <w:bottom w:val="single" w:sz="4" w:space="0" w:color="auto"/>
      </w:pBdr>
      <w:shd w:val="clear" w:color="000000" w:fill="A6A6A6"/>
      <w:spacing w:before="100" w:beforeAutospacing="1" w:after="100" w:afterAutospacing="1"/>
      <w:jc w:val="left"/>
      <w:textAlignment w:val="center"/>
    </w:pPr>
    <w:rPr>
      <w:rFonts w:ascii="Times New Roman" w:eastAsia="Times New Roman" w:hAnsi="Times New Roman" w:cs="Times New Roman"/>
      <w:b/>
      <w:bCs/>
      <w:color w:val="000000"/>
      <w:sz w:val="32"/>
      <w:szCs w:val="32"/>
      <w:lang w:eastAsia="ru-RU"/>
    </w:rPr>
  </w:style>
  <w:style w:type="paragraph" w:customStyle="1" w:styleId="xl3953">
    <w:name w:val="xl3953"/>
    <w:basedOn w:val="a1"/>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954">
    <w:name w:val="xl3954"/>
    <w:basedOn w:val="a1"/>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955">
    <w:name w:val="xl3955"/>
    <w:basedOn w:val="a1"/>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56">
    <w:name w:val="xl3956"/>
    <w:basedOn w:val="a1"/>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57">
    <w:name w:val="xl3957"/>
    <w:basedOn w:val="a1"/>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58">
    <w:name w:val="xl3958"/>
    <w:basedOn w:val="a1"/>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20"/>
      <w:szCs w:val="20"/>
      <w:lang w:eastAsia="ru-RU"/>
    </w:rPr>
  </w:style>
  <w:style w:type="paragraph" w:customStyle="1" w:styleId="xl3959">
    <w:name w:val="xl3959"/>
    <w:basedOn w:val="a1"/>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60">
    <w:name w:val="xl3960"/>
    <w:basedOn w:val="a1"/>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61">
    <w:name w:val="xl3961"/>
    <w:basedOn w:val="a1"/>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962">
    <w:name w:val="xl3962"/>
    <w:basedOn w:val="a1"/>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0"/>
      <w:szCs w:val="20"/>
      <w:lang w:eastAsia="ru-RU"/>
    </w:rPr>
  </w:style>
  <w:style w:type="paragraph" w:customStyle="1" w:styleId="xl3963">
    <w:name w:val="xl3963"/>
    <w:basedOn w:val="a1"/>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3964">
    <w:name w:val="xl3964"/>
    <w:basedOn w:val="a1"/>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3965">
    <w:name w:val="xl3965"/>
    <w:basedOn w:val="a1"/>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66">
    <w:name w:val="xl3966"/>
    <w:basedOn w:val="a1"/>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67">
    <w:name w:val="xl3967"/>
    <w:basedOn w:val="a1"/>
    <w:rsid w:val="006F167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68">
    <w:name w:val="xl3968"/>
    <w:basedOn w:val="a1"/>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3969">
    <w:name w:val="xl3969"/>
    <w:basedOn w:val="a1"/>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0">
    <w:name w:val="xl3970"/>
    <w:basedOn w:val="a1"/>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71">
    <w:name w:val="xl3971"/>
    <w:basedOn w:val="a1"/>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2">
    <w:name w:val="xl3972"/>
    <w:basedOn w:val="a1"/>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styleId="afffb">
    <w:name w:val="table of figures"/>
    <w:aliases w:val="Перечень таблиц"/>
    <w:basedOn w:val="a1"/>
    <w:uiPriority w:val="99"/>
    <w:qFormat/>
    <w:rsid w:val="002F1EF9"/>
    <w:pPr>
      <w:spacing w:line="360" w:lineRule="auto"/>
      <w:ind w:left="440" w:hanging="440"/>
      <w:jc w:val="left"/>
    </w:pPr>
    <w:rPr>
      <w:rFonts w:ascii="Times New Roman" w:eastAsia="Times New Roman" w:hAnsi="Times New Roman" w:cs="Times New Roman"/>
      <w:i/>
      <w:sz w:val="20"/>
      <w:szCs w:val="20"/>
      <w:lang w:val="en-US" w:bidi="en-US"/>
    </w:rPr>
  </w:style>
  <w:style w:type="paragraph" w:customStyle="1" w:styleId="xl3973">
    <w:name w:val="xl3973"/>
    <w:basedOn w:val="a1"/>
    <w:rsid w:val="009E3E62"/>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74">
    <w:name w:val="xl3974"/>
    <w:basedOn w:val="a1"/>
    <w:rsid w:val="009E3E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75">
    <w:name w:val="xl3975"/>
    <w:basedOn w:val="a1"/>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3976">
    <w:name w:val="xl3976"/>
    <w:basedOn w:val="a1"/>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7">
    <w:name w:val="xl3977"/>
    <w:basedOn w:val="a1"/>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78">
    <w:name w:val="xl3978"/>
    <w:basedOn w:val="a1"/>
    <w:rsid w:val="009E3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979">
    <w:name w:val="xl3979"/>
    <w:basedOn w:val="a1"/>
    <w:rsid w:val="009E3E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80">
    <w:name w:val="xl3980"/>
    <w:basedOn w:val="a1"/>
    <w:rsid w:val="009E3E62"/>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81">
    <w:name w:val="xl3981"/>
    <w:basedOn w:val="a1"/>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982">
    <w:name w:val="xl3982"/>
    <w:basedOn w:val="a1"/>
    <w:rsid w:val="009E3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983">
    <w:name w:val="xl3983"/>
    <w:basedOn w:val="a1"/>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3984">
    <w:name w:val="xl3984"/>
    <w:basedOn w:val="a1"/>
    <w:rsid w:val="009E3E62"/>
    <w:pPr>
      <w:pBdr>
        <w:top w:val="single" w:sz="4" w:space="0" w:color="auto"/>
        <w:left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3985">
    <w:name w:val="xl3985"/>
    <w:basedOn w:val="a1"/>
    <w:rsid w:val="009E3E6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86">
    <w:name w:val="xl3986"/>
    <w:basedOn w:val="a1"/>
    <w:rsid w:val="009E3E62"/>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msonormal0">
    <w:name w:val="msonormal"/>
    <w:basedOn w:val="a1"/>
    <w:rsid w:val="00916711"/>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06">
    <w:name w:val="xl106"/>
    <w:basedOn w:val="a1"/>
    <w:rsid w:val="00912A29"/>
    <w:pPr>
      <w:pBdr>
        <w:top w:val="single" w:sz="4" w:space="0" w:color="auto"/>
        <w:left w:val="single" w:sz="4" w:space="0" w:color="auto"/>
        <w:bottom w:val="single" w:sz="4" w:space="0" w:color="auto"/>
      </w:pBdr>
      <w:shd w:val="clear" w:color="000000" w:fill="F8CBAD"/>
      <w:spacing w:before="100" w:beforeAutospacing="1" w:after="100" w:afterAutospacing="1"/>
      <w:textAlignment w:val="center"/>
    </w:pPr>
    <w:rPr>
      <w:rFonts w:ascii="Times New Roman" w:eastAsia="Times New Roman" w:hAnsi="Times New Roman" w:cs="Times New Roman"/>
      <w:b/>
      <w:bCs/>
      <w:color w:val="000000"/>
      <w:sz w:val="18"/>
      <w:szCs w:val="18"/>
      <w:lang w:eastAsia="ru-RU"/>
    </w:rPr>
  </w:style>
  <w:style w:type="paragraph" w:customStyle="1" w:styleId="xl107">
    <w:name w:val="xl107"/>
    <w:basedOn w:val="a1"/>
    <w:rsid w:val="00912A29"/>
    <w:pPr>
      <w:pBdr>
        <w:top w:val="single" w:sz="4" w:space="0" w:color="auto"/>
        <w:bottom w:val="single" w:sz="4" w:space="0" w:color="auto"/>
      </w:pBdr>
      <w:shd w:val="clear" w:color="000000" w:fill="F8CBAD"/>
      <w:spacing w:before="100" w:beforeAutospacing="1" w:after="100" w:afterAutospacing="1"/>
      <w:textAlignment w:val="center"/>
    </w:pPr>
    <w:rPr>
      <w:rFonts w:ascii="Times New Roman" w:eastAsia="Times New Roman" w:hAnsi="Times New Roman" w:cs="Times New Roman"/>
      <w:b/>
      <w:bCs/>
      <w:color w:val="000000"/>
      <w:sz w:val="18"/>
      <w:szCs w:val="18"/>
      <w:lang w:eastAsia="ru-RU"/>
    </w:rPr>
  </w:style>
  <w:style w:type="paragraph" w:customStyle="1" w:styleId="xl108">
    <w:name w:val="xl108"/>
    <w:basedOn w:val="a1"/>
    <w:rsid w:val="00912A29"/>
    <w:pPr>
      <w:pBdr>
        <w:top w:val="single" w:sz="4" w:space="0" w:color="auto"/>
        <w:bottom w:val="single" w:sz="4" w:space="0" w:color="auto"/>
        <w:right w:val="single" w:sz="4" w:space="0" w:color="auto"/>
      </w:pBdr>
      <w:shd w:val="clear" w:color="000000" w:fill="F8CBAD"/>
      <w:spacing w:before="100" w:beforeAutospacing="1" w:after="100" w:afterAutospacing="1"/>
      <w:textAlignment w:val="center"/>
    </w:pPr>
    <w:rPr>
      <w:rFonts w:ascii="Times New Roman" w:eastAsia="Times New Roman" w:hAnsi="Times New Roman" w:cs="Times New Roman"/>
      <w:b/>
      <w:bCs/>
      <w:color w:val="000000"/>
      <w:sz w:val="18"/>
      <w:szCs w:val="18"/>
      <w:lang w:eastAsia="ru-RU"/>
    </w:rPr>
  </w:style>
  <w:style w:type="numbering" w:customStyle="1" w:styleId="053">
    <w:name w:val="0.5 Список Заг.3"/>
    <w:uiPriority w:val="99"/>
    <w:rsid w:val="00A073BB"/>
    <w:pPr>
      <w:numPr>
        <w:numId w:val="8"/>
      </w:numPr>
    </w:pPr>
  </w:style>
  <w:style w:type="paragraph" w:customStyle="1" w:styleId="1">
    <w:name w:val="Мой 1"/>
    <w:basedOn w:val="11"/>
    <w:next w:val="a1"/>
    <w:link w:val="19"/>
    <w:autoRedefine/>
    <w:qFormat/>
    <w:rsid w:val="00FD3CF1"/>
    <w:pPr>
      <w:numPr>
        <w:numId w:val="9"/>
      </w:numPr>
      <w:tabs>
        <w:tab w:val="left" w:pos="360"/>
      </w:tabs>
      <w:spacing w:before="360" w:after="360" w:line="360" w:lineRule="auto"/>
      <w:ind w:left="142"/>
    </w:pPr>
    <w:rPr>
      <w:rFonts w:ascii="Times New Roman" w:eastAsia="TimesNewRomanPSMT" w:hAnsi="Times New Roman" w:cs="Times New Roman"/>
      <w:color w:val="auto"/>
      <w:sz w:val="24"/>
      <w:szCs w:val="24"/>
    </w:rPr>
  </w:style>
  <w:style w:type="character" w:customStyle="1" w:styleId="19">
    <w:name w:val="Мой 1 Знак"/>
    <w:basedOn w:val="a2"/>
    <w:link w:val="1"/>
    <w:rsid w:val="00FD3CF1"/>
    <w:rPr>
      <w:rFonts w:ascii="Times New Roman" w:eastAsia="TimesNewRomanPSMT" w:hAnsi="Times New Roman" w:cs="Times New Roman"/>
      <w:b/>
      <w:bCs/>
      <w:sz w:val="24"/>
      <w:szCs w:val="24"/>
    </w:rPr>
  </w:style>
  <w:style w:type="paragraph" w:customStyle="1" w:styleId="afffc">
    <w:name w:val="Мой Текст"/>
    <w:basedOn w:val="a1"/>
    <w:link w:val="afffd"/>
    <w:qFormat/>
    <w:rsid w:val="00FD3CF1"/>
    <w:pPr>
      <w:spacing w:before="120" w:line="300" w:lineRule="auto"/>
      <w:ind w:firstLine="851"/>
      <w:jc w:val="both"/>
    </w:pPr>
    <w:rPr>
      <w:rFonts w:ascii="Times New Roman" w:eastAsia="Calibri" w:hAnsi="Times New Roman" w:cs="Times New Roman"/>
      <w:sz w:val="24"/>
      <w:szCs w:val="28"/>
    </w:rPr>
  </w:style>
  <w:style w:type="character" w:customStyle="1" w:styleId="afffd">
    <w:name w:val="Мой Текст Знак"/>
    <w:basedOn w:val="a2"/>
    <w:link w:val="afffc"/>
    <w:rsid w:val="00FD3CF1"/>
    <w:rPr>
      <w:rFonts w:ascii="Times New Roman" w:eastAsia="Calibri" w:hAnsi="Times New Roman" w:cs="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03905">
      <w:bodyDiv w:val="1"/>
      <w:marLeft w:val="0"/>
      <w:marRight w:val="0"/>
      <w:marTop w:val="0"/>
      <w:marBottom w:val="0"/>
      <w:divBdr>
        <w:top w:val="none" w:sz="0" w:space="0" w:color="auto"/>
        <w:left w:val="none" w:sz="0" w:space="0" w:color="auto"/>
        <w:bottom w:val="none" w:sz="0" w:space="0" w:color="auto"/>
        <w:right w:val="none" w:sz="0" w:space="0" w:color="auto"/>
      </w:divBdr>
    </w:div>
    <w:div w:id="101075563">
      <w:bodyDiv w:val="1"/>
      <w:marLeft w:val="0"/>
      <w:marRight w:val="0"/>
      <w:marTop w:val="0"/>
      <w:marBottom w:val="0"/>
      <w:divBdr>
        <w:top w:val="none" w:sz="0" w:space="0" w:color="auto"/>
        <w:left w:val="none" w:sz="0" w:space="0" w:color="auto"/>
        <w:bottom w:val="none" w:sz="0" w:space="0" w:color="auto"/>
        <w:right w:val="none" w:sz="0" w:space="0" w:color="auto"/>
      </w:divBdr>
    </w:div>
    <w:div w:id="121851875">
      <w:bodyDiv w:val="1"/>
      <w:marLeft w:val="0"/>
      <w:marRight w:val="0"/>
      <w:marTop w:val="0"/>
      <w:marBottom w:val="0"/>
      <w:divBdr>
        <w:top w:val="none" w:sz="0" w:space="0" w:color="auto"/>
        <w:left w:val="none" w:sz="0" w:space="0" w:color="auto"/>
        <w:bottom w:val="none" w:sz="0" w:space="0" w:color="auto"/>
        <w:right w:val="none" w:sz="0" w:space="0" w:color="auto"/>
      </w:divBdr>
    </w:div>
    <w:div w:id="131140975">
      <w:bodyDiv w:val="1"/>
      <w:marLeft w:val="0"/>
      <w:marRight w:val="0"/>
      <w:marTop w:val="0"/>
      <w:marBottom w:val="0"/>
      <w:divBdr>
        <w:top w:val="none" w:sz="0" w:space="0" w:color="auto"/>
        <w:left w:val="none" w:sz="0" w:space="0" w:color="auto"/>
        <w:bottom w:val="none" w:sz="0" w:space="0" w:color="auto"/>
        <w:right w:val="none" w:sz="0" w:space="0" w:color="auto"/>
      </w:divBdr>
    </w:div>
    <w:div w:id="134104995">
      <w:bodyDiv w:val="1"/>
      <w:marLeft w:val="0"/>
      <w:marRight w:val="0"/>
      <w:marTop w:val="0"/>
      <w:marBottom w:val="0"/>
      <w:divBdr>
        <w:top w:val="none" w:sz="0" w:space="0" w:color="auto"/>
        <w:left w:val="none" w:sz="0" w:space="0" w:color="auto"/>
        <w:bottom w:val="none" w:sz="0" w:space="0" w:color="auto"/>
        <w:right w:val="none" w:sz="0" w:space="0" w:color="auto"/>
      </w:divBdr>
    </w:div>
    <w:div w:id="192577044">
      <w:bodyDiv w:val="1"/>
      <w:marLeft w:val="0"/>
      <w:marRight w:val="0"/>
      <w:marTop w:val="0"/>
      <w:marBottom w:val="0"/>
      <w:divBdr>
        <w:top w:val="none" w:sz="0" w:space="0" w:color="auto"/>
        <w:left w:val="none" w:sz="0" w:space="0" w:color="auto"/>
        <w:bottom w:val="none" w:sz="0" w:space="0" w:color="auto"/>
        <w:right w:val="none" w:sz="0" w:space="0" w:color="auto"/>
      </w:divBdr>
    </w:div>
    <w:div w:id="196815494">
      <w:bodyDiv w:val="1"/>
      <w:marLeft w:val="0"/>
      <w:marRight w:val="0"/>
      <w:marTop w:val="0"/>
      <w:marBottom w:val="0"/>
      <w:divBdr>
        <w:top w:val="none" w:sz="0" w:space="0" w:color="auto"/>
        <w:left w:val="none" w:sz="0" w:space="0" w:color="auto"/>
        <w:bottom w:val="none" w:sz="0" w:space="0" w:color="auto"/>
        <w:right w:val="none" w:sz="0" w:space="0" w:color="auto"/>
      </w:divBdr>
    </w:div>
    <w:div w:id="199167615">
      <w:bodyDiv w:val="1"/>
      <w:marLeft w:val="0"/>
      <w:marRight w:val="0"/>
      <w:marTop w:val="0"/>
      <w:marBottom w:val="0"/>
      <w:divBdr>
        <w:top w:val="none" w:sz="0" w:space="0" w:color="auto"/>
        <w:left w:val="none" w:sz="0" w:space="0" w:color="auto"/>
        <w:bottom w:val="none" w:sz="0" w:space="0" w:color="auto"/>
        <w:right w:val="none" w:sz="0" w:space="0" w:color="auto"/>
      </w:divBdr>
    </w:div>
    <w:div w:id="201289235">
      <w:bodyDiv w:val="1"/>
      <w:marLeft w:val="0"/>
      <w:marRight w:val="0"/>
      <w:marTop w:val="0"/>
      <w:marBottom w:val="0"/>
      <w:divBdr>
        <w:top w:val="none" w:sz="0" w:space="0" w:color="auto"/>
        <w:left w:val="none" w:sz="0" w:space="0" w:color="auto"/>
        <w:bottom w:val="none" w:sz="0" w:space="0" w:color="auto"/>
        <w:right w:val="none" w:sz="0" w:space="0" w:color="auto"/>
      </w:divBdr>
    </w:div>
    <w:div w:id="205918737">
      <w:bodyDiv w:val="1"/>
      <w:marLeft w:val="0"/>
      <w:marRight w:val="0"/>
      <w:marTop w:val="0"/>
      <w:marBottom w:val="0"/>
      <w:divBdr>
        <w:top w:val="none" w:sz="0" w:space="0" w:color="auto"/>
        <w:left w:val="none" w:sz="0" w:space="0" w:color="auto"/>
        <w:bottom w:val="none" w:sz="0" w:space="0" w:color="auto"/>
        <w:right w:val="none" w:sz="0" w:space="0" w:color="auto"/>
      </w:divBdr>
    </w:div>
    <w:div w:id="290207237">
      <w:bodyDiv w:val="1"/>
      <w:marLeft w:val="0"/>
      <w:marRight w:val="0"/>
      <w:marTop w:val="0"/>
      <w:marBottom w:val="0"/>
      <w:divBdr>
        <w:top w:val="none" w:sz="0" w:space="0" w:color="auto"/>
        <w:left w:val="none" w:sz="0" w:space="0" w:color="auto"/>
        <w:bottom w:val="none" w:sz="0" w:space="0" w:color="auto"/>
        <w:right w:val="none" w:sz="0" w:space="0" w:color="auto"/>
      </w:divBdr>
    </w:div>
    <w:div w:id="298150971">
      <w:bodyDiv w:val="1"/>
      <w:marLeft w:val="0"/>
      <w:marRight w:val="0"/>
      <w:marTop w:val="0"/>
      <w:marBottom w:val="0"/>
      <w:divBdr>
        <w:top w:val="none" w:sz="0" w:space="0" w:color="auto"/>
        <w:left w:val="none" w:sz="0" w:space="0" w:color="auto"/>
        <w:bottom w:val="none" w:sz="0" w:space="0" w:color="auto"/>
        <w:right w:val="none" w:sz="0" w:space="0" w:color="auto"/>
      </w:divBdr>
    </w:div>
    <w:div w:id="322710503">
      <w:bodyDiv w:val="1"/>
      <w:marLeft w:val="0"/>
      <w:marRight w:val="0"/>
      <w:marTop w:val="0"/>
      <w:marBottom w:val="0"/>
      <w:divBdr>
        <w:top w:val="none" w:sz="0" w:space="0" w:color="auto"/>
        <w:left w:val="none" w:sz="0" w:space="0" w:color="auto"/>
        <w:bottom w:val="none" w:sz="0" w:space="0" w:color="auto"/>
        <w:right w:val="none" w:sz="0" w:space="0" w:color="auto"/>
      </w:divBdr>
    </w:div>
    <w:div w:id="331421793">
      <w:bodyDiv w:val="1"/>
      <w:marLeft w:val="0"/>
      <w:marRight w:val="0"/>
      <w:marTop w:val="0"/>
      <w:marBottom w:val="0"/>
      <w:divBdr>
        <w:top w:val="none" w:sz="0" w:space="0" w:color="auto"/>
        <w:left w:val="none" w:sz="0" w:space="0" w:color="auto"/>
        <w:bottom w:val="none" w:sz="0" w:space="0" w:color="auto"/>
        <w:right w:val="none" w:sz="0" w:space="0" w:color="auto"/>
      </w:divBdr>
    </w:div>
    <w:div w:id="338233923">
      <w:bodyDiv w:val="1"/>
      <w:marLeft w:val="0"/>
      <w:marRight w:val="0"/>
      <w:marTop w:val="0"/>
      <w:marBottom w:val="0"/>
      <w:divBdr>
        <w:top w:val="none" w:sz="0" w:space="0" w:color="auto"/>
        <w:left w:val="none" w:sz="0" w:space="0" w:color="auto"/>
        <w:bottom w:val="none" w:sz="0" w:space="0" w:color="auto"/>
        <w:right w:val="none" w:sz="0" w:space="0" w:color="auto"/>
      </w:divBdr>
    </w:div>
    <w:div w:id="345402321">
      <w:bodyDiv w:val="1"/>
      <w:marLeft w:val="0"/>
      <w:marRight w:val="0"/>
      <w:marTop w:val="0"/>
      <w:marBottom w:val="0"/>
      <w:divBdr>
        <w:top w:val="none" w:sz="0" w:space="0" w:color="auto"/>
        <w:left w:val="none" w:sz="0" w:space="0" w:color="auto"/>
        <w:bottom w:val="none" w:sz="0" w:space="0" w:color="auto"/>
        <w:right w:val="none" w:sz="0" w:space="0" w:color="auto"/>
      </w:divBdr>
    </w:div>
    <w:div w:id="415521955">
      <w:bodyDiv w:val="1"/>
      <w:marLeft w:val="0"/>
      <w:marRight w:val="0"/>
      <w:marTop w:val="0"/>
      <w:marBottom w:val="0"/>
      <w:divBdr>
        <w:top w:val="none" w:sz="0" w:space="0" w:color="auto"/>
        <w:left w:val="none" w:sz="0" w:space="0" w:color="auto"/>
        <w:bottom w:val="none" w:sz="0" w:space="0" w:color="auto"/>
        <w:right w:val="none" w:sz="0" w:space="0" w:color="auto"/>
      </w:divBdr>
    </w:div>
    <w:div w:id="445465944">
      <w:bodyDiv w:val="1"/>
      <w:marLeft w:val="0"/>
      <w:marRight w:val="0"/>
      <w:marTop w:val="0"/>
      <w:marBottom w:val="0"/>
      <w:divBdr>
        <w:top w:val="none" w:sz="0" w:space="0" w:color="auto"/>
        <w:left w:val="none" w:sz="0" w:space="0" w:color="auto"/>
        <w:bottom w:val="none" w:sz="0" w:space="0" w:color="auto"/>
        <w:right w:val="none" w:sz="0" w:space="0" w:color="auto"/>
      </w:divBdr>
    </w:div>
    <w:div w:id="448202835">
      <w:bodyDiv w:val="1"/>
      <w:marLeft w:val="0"/>
      <w:marRight w:val="0"/>
      <w:marTop w:val="0"/>
      <w:marBottom w:val="0"/>
      <w:divBdr>
        <w:top w:val="none" w:sz="0" w:space="0" w:color="auto"/>
        <w:left w:val="none" w:sz="0" w:space="0" w:color="auto"/>
        <w:bottom w:val="none" w:sz="0" w:space="0" w:color="auto"/>
        <w:right w:val="none" w:sz="0" w:space="0" w:color="auto"/>
      </w:divBdr>
    </w:div>
    <w:div w:id="462117017">
      <w:bodyDiv w:val="1"/>
      <w:marLeft w:val="0"/>
      <w:marRight w:val="0"/>
      <w:marTop w:val="0"/>
      <w:marBottom w:val="0"/>
      <w:divBdr>
        <w:top w:val="none" w:sz="0" w:space="0" w:color="auto"/>
        <w:left w:val="none" w:sz="0" w:space="0" w:color="auto"/>
        <w:bottom w:val="none" w:sz="0" w:space="0" w:color="auto"/>
        <w:right w:val="none" w:sz="0" w:space="0" w:color="auto"/>
      </w:divBdr>
    </w:div>
    <w:div w:id="470253265">
      <w:bodyDiv w:val="1"/>
      <w:marLeft w:val="0"/>
      <w:marRight w:val="0"/>
      <w:marTop w:val="0"/>
      <w:marBottom w:val="0"/>
      <w:divBdr>
        <w:top w:val="none" w:sz="0" w:space="0" w:color="auto"/>
        <w:left w:val="none" w:sz="0" w:space="0" w:color="auto"/>
        <w:bottom w:val="none" w:sz="0" w:space="0" w:color="auto"/>
        <w:right w:val="none" w:sz="0" w:space="0" w:color="auto"/>
      </w:divBdr>
    </w:div>
    <w:div w:id="480270116">
      <w:bodyDiv w:val="1"/>
      <w:marLeft w:val="0"/>
      <w:marRight w:val="0"/>
      <w:marTop w:val="0"/>
      <w:marBottom w:val="0"/>
      <w:divBdr>
        <w:top w:val="none" w:sz="0" w:space="0" w:color="auto"/>
        <w:left w:val="none" w:sz="0" w:space="0" w:color="auto"/>
        <w:bottom w:val="none" w:sz="0" w:space="0" w:color="auto"/>
        <w:right w:val="none" w:sz="0" w:space="0" w:color="auto"/>
      </w:divBdr>
    </w:div>
    <w:div w:id="484010617">
      <w:bodyDiv w:val="1"/>
      <w:marLeft w:val="0"/>
      <w:marRight w:val="0"/>
      <w:marTop w:val="0"/>
      <w:marBottom w:val="0"/>
      <w:divBdr>
        <w:top w:val="none" w:sz="0" w:space="0" w:color="auto"/>
        <w:left w:val="none" w:sz="0" w:space="0" w:color="auto"/>
        <w:bottom w:val="none" w:sz="0" w:space="0" w:color="auto"/>
        <w:right w:val="none" w:sz="0" w:space="0" w:color="auto"/>
      </w:divBdr>
    </w:div>
    <w:div w:id="493105236">
      <w:bodyDiv w:val="1"/>
      <w:marLeft w:val="0"/>
      <w:marRight w:val="0"/>
      <w:marTop w:val="0"/>
      <w:marBottom w:val="0"/>
      <w:divBdr>
        <w:top w:val="none" w:sz="0" w:space="0" w:color="auto"/>
        <w:left w:val="none" w:sz="0" w:space="0" w:color="auto"/>
        <w:bottom w:val="none" w:sz="0" w:space="0" w:color="auto"/>
        <w:right w:val="none" w:sz="0" w:space="0" w:color="auto"/>
      </w:divBdr>
    </w:div>
    <w:div w:id="528032520">
      <w:bodyDiv w:val="1"/>
      <w:marLeft w:val="0"/>
      <w:marRight w:val="0"/>
      <w:marTop w:val="0"/>
      <w:marBottom w:val="0"/>
      <w:divBdr>
        <w:top w:val="none" w:sz="0" w:space="0" w:color="auto"/>
        <w:left w:val="none" w:sz="0" w:space="0" w:color="auto"/>
        <w:bottom w:val="none" w:sz="0" w:space="0" w:color="auto"/>
        <w:right w:val="none" w:sz="0" w:space="0" w:color="auto"/>
      </w:divBdr>
    </w:div>
    <w:div w:id="545996622">
      <w:bodyDiv w:val="1"/>
      <w:marLeft w:val="0"/>
      <w:marRight w:val="0"/>
      <w:marTop w:val="0"/>
      <w:marBottom w:val="0"/>
      <w:divBdr>
        <w:top w:val="none" w:sz="0" w:space="0" w:color="auto"/>
        <w:left w:val="none" w:sz="0" w:space="0" w:color="auto"/>
        <w:bottom w:val="none" w:sz="0" w:space="0" w:color="auto"/>
        <w:right w:val="none" w:sz="0" w:space="0" w:color="auto"/>
      </w:divBdr>
    </w:div>
    <w:div w:id="565381329">
      <w:bodyDiv w:val="1"/>
      <w:marLeft w:val="0"/>
      <w:marRight w:val="0"/>
      <w:marTop w:val="0"/>
      <w:marBottom w:val="0"/>
      <w:divBdr>
        <w:top w:val="none" w:sz="0" w:space="0" w:color="auto"/>
        <w:left w:val="none" w:sz="0" w:space="0" w:color="auto"/>
        <w:bottom w:val="none" w:sz="0" w:space="0" w:color="auto"/>
        <w:right w:val="none" w:sz="0" w:space="0" w:color="auto"/>
      </w:divBdr>
    </w:div>
    <w:div w:id="603347755">
      <w:bodyDiv w:val="1"/>
      <w:marLeft w:val="0"/>
      <w:marRight w:val="0"/>
      <w:marTop w:val="0"/>
      <w:marBottom w:val="0"/>
      <w:divBdr>
        <w:top w:val="none" w:sz="0" w:space="0" w:color="auto"/>
        <w:left w:val="none" w:sz="0" w:space="0" w:color="auto"/>
        <w:bottom w:val="none" w:sz="0" w:space="0" w:color="auto"/>
        <w:right w:val="none" w:sz="0" w:space="0" w:color="auto"/>
      </w:divBdr>
    </w:div>
    <w:div w:id="621888622">
      <w:bodyDiv w:val="1"/>
      <w:marLeft w:val="0"/>
      <w:marRight w:val="0"/>
      <w:marTop w:val="0"/>
      <w:marBottom w:val="0"/>
      <w:divBdr>
        <w:top w:val="none" w:sz="0" w:space="0" w:color="auto"/>
        <w:left w:val="none" w:sz="0" w:space="0" w:color="auto"/>
        <w:bottom w:val="none" w:sz="0" w:space="0" w:color="auto"/>
        <w:right w:val="none" w:sz="0" w:space="0" w:color="auto"/>
      </w:divBdr>
    </w:div>
    <w:div w:id="683752677">
      <w:bodyDiv w:val="1"/>
      <w:marLeft w:val="0"/>
      <w:marRight w:val="0"/>
      <w:marTop w:val="0"/>
      <w:marBottom w:val="0"/>
      <w:divBdr>
        <w:top w:val="none" w:sz="0" w:space="0" w:color="auto"/>
        <w:left w:val="none" w:sz="0" w:space="0" w:color="auto"/>
        <w:bottom w:val="none" w:sz="0" w:space="0" w:color="auto"/>
        <w:right w:val="none" w:sz="0" w:space="0" w:color="auto"/>
      </w:divBdr>
    </w:div>
    <w:div w:id="712577002">
      <w:bodyDiv w:val="1"/>
      <w:marLeft w:val="0"/>
      <w:marRight w:val="0"/>
      <w:marTop w:val="0"/>
      <w:marBottom w:val="0"/>
      <w:divBdr>
        <w:top w:val="none" w:sz="0" w:space="0" w:color="auto"/>
        <w:left w:val="none" w:sz="0" w:space="0" w:color="auto"/>
        <w:bottom w:val="none" w:sz="0" w:space="0" w:color="auto"/>
        <w:right w:val="none" w:sz="0" w:space="0" w:color="auto"/>
      </w:divBdr>
    </w:div>
    <w:div w:id="714044251">
      <w:bodyDiv w:val="1"/>
      <w:marLeft w:val="0"/>
      <w:marRight w:val="0"/>
      <w:marTop w:val="0"/>
      <w:marBottom w:val="0"/>
      <w:divBdr>
        <w:top w:val="none" w:sz="0" w:space="0" w:color="auto"/>
        <w:left w:val="none" w:sz="0" w:space="0" w:color="auto"/>
        <w:bottom w:val="none" w:sz="0" w:space="0" w:color="auto"/>
        <w:right w:val="none" w:sz="0" w:space="0" w:color="auto"/>
      </w:divBdr>
    </w:div>
    <w:div w:id="740371108">
      <w:bodyDiv w:val="1"/>
      <w:marLeft w:val="0"/>
      <w:marRight w:val="0"/>
      <w:marTop w:val="0"/>
      <w:marBottom w:val="0"/>
      <w:divBdr>
        <w:top w:val="none" w:sz="0" w:space="0" w:color="auto"/>
        <w:left w:val="none" w:sz="0" w:space="0" w:color="auto"/>
        <w:bottom w:val="none" w:sz="0" w:space="0" w:color="auto"/>
        <w:right w:val="none" w:sz="0" w:space="0" w:color="auto"/>
      </w:divBdr>
    </w:div>
    <w:div w:id="777406516">
      <w:bodyDiv w:val="1"/>
      <w:marLeft w:val="0"/>
      <w:marRight w:val="0"/>
      <w:marTop w:val="0"/>
      <w:marBottom w:val="0"/>
      <w:divBdr>
        <w:top w:val="none" w:sz="0" w:space="0" w:color="auto"/>
        <w:left w:val="none" w:sz="0" w:space="0" w:color="auto"/>
        <w:bottom w:val="none" w:sz="0" w:space="0" w:color="auto"/>
        <w:right w:val="none" w:sz="0" w:space="0" w:color="auto"/>
      </w:divBdr>
    </w:div>
    <w:div w:id="827012367">
      <w:bodyDiv w:val="1"/>
      <w:marLeft w:val="0"/>
      <w:marRight w:val="0"/>
      <w:marTop w:val="0"/>
      <w:marBottom w:val="0"/>
      <w:divBdr>
        <w:top w:val="none" w:sz="0" w:space="0" w:color="auto"/>
        <w:left w:val="none" w:sz="0" w:space="0" w:color="auto"/>
        <w:bottom w:val="none" w:sz="0" w:space="0" w:color="auto"/>
        <w:right w:val="none" w:sz="0" w:space="0" w:color="auto"/>
      </w:divBdr>
    </w:div>
    <w:div w:id="836729089">
      <w:bodyDiv w:val="1"/>
      <w:marLeft w:val="0"/>
      <w:marRight w:val="0"/>
      <w:marTop w:val="0"/>
      <w:marBottom w:val="0"/>
      <w:divBdr>
        <w:top w:val="none" w:sz="0" w:space="0" w:color="auto"/>
        <w:left w:val="none" w:sz="0" w:space="0" w:color="auto"/>
        <w:bottom w:val="none" w:sz="0" w:space="0" w:color="auto"/>
        <w:right w:val="none" w:sz="0" w:space="0" w:color="auto"/>
      </w:divBdr>
    </w:div>
    <w:div w:id="863205299">
      <w:bodyDiv w:val="1"/>
      <w:marLeft w:val="0"/>
      <w:marRight w:val="0"/>
      <w:marTop w:val="0"/>
      <w:marBottom w:val="0"/>
      <w:divBdr>
        <w:top w:val="none" w:sz="0" w:space="0" w:color="auto"/>
        <w:left w:val="none" w:sz="0" w:space="0" w:color="auto"/>
        <w:bottom w:val="none" w:sz="0" w:space="0" w:color="auto"/>
        <w:right w:val="none" w:sz="0" w:space="0" w:color="auto"/>
      </w:divBdr>
    </w:div>
    <w:div w:id="887179994">
      <w:bodyDiv w:val="1"/>
      <w:marLeft w:val="0"/>
      <w:marRight w:val="0"/>
      <w:marTop w:val="0"/>
      <w:marBottom w:val="0"/>
      <w:divBdr>
        <w:top w:val="none" w:sz="0" w:space="0" w:color="auto"/>
        <w:left w:val="none" w:sz="0" w:space="0" w:color="auto"/>
        <w:bottom w:val="none" w:sz="0" w:space="0" w:color="auto"/>
        <w:right w:val="none" w:sz="0" w:space="0" w:color="auto"/>
      </w:divBdr>
    </w:div>
    <w:div w:id="930940844">
      <w:bodyDiv w:val="1"/>
      <w:marLeft w:val="0"/>
      <w:marRight w:val="0"/>
      <w:marTop w:val="0"/>
      <w:marBottom w:val="0"/>
      <w:divBdr>
        <w:top w:val="none" w:sz="0" w:space="0" w:color="auto"/>
        <w:left w:val="none" w:sz="0" w:space="0" w:color="auto"/>
        <w:bottom w:val="none" w:sz="0" w:space="0" w:color="auto"/>
        <w:right w:val="none" w:sz="0" w:space="0" w:color="auto"/>
      </w:divBdr>
    </w:div>
    <w:div w:id="959803606">
      <w:bodyDiv w:val="1"/>
      <w:marLeft w:val="0"/>
      <w:marRight w:val="0"/>
      <w:marTop w:val="0"/>
      <w:marBottom w:val="0"/>
      <w:divBdr>
        <w:top w:val="none" w:sz="0" w:space="0" w:color="auto"/>
        <w:left w:val="none" w:sz="0" w:space="0" w:color="auto"/>
        <w:bottom w:val="none" w:sz="0" w:space="0" w:color="auto"/>
        <w:right w:val="none" w:sz="0" w:space="0" w:color="auto"/>
      </w:divBdr>
    </w:div>
    <w:div w:id="977220244">
      <w:bodyDiv w:val="1"/>
      <w:marLeft w:val="0"/>
      <w:marRight w:val="0"/>
      <w:marTop w:val="0"/>
      <w:marBottom w:val="0"/>
      <w:divBdr>
        <w:top w:val="none" w:sz="0" w:space="0" w:color="auto"/>
        <w:left w:val="none" w:sz="0" w:space="0" w:color="auto"/>
        <w:bottom w:val="none" w:sz="0" w:space="0" w:color="auto"/>
        <w:right w:val="none" w:sz="0" w:space="0" w:color="auto"/>
      </w:divBdr>
    </w:div>
    <w:div w:id="1037200306">
      <w:bodyDiv w:val="1"/>
      <w:marLeft w:val="0"/>
      <w:marRight w:val="0"/>
      <w:marTop w:val="0"/>
      <w:marBottom w:val="0"/>
      <w:divBdr>
        <w:top w:val="none" w:sz="0" w:space="0" w:color="auto"/>
        <w:left w:val="none" w:sz="0" w:space="0" w:color="auto"/>
        <w:bottom w:val="none" w:sz="0" w:space="0" w:color="auto"/>
        <w:right w:val="none" w:sz="0" w:space="0" w:color="auto"/>
      </w:divBdr>
    </w:div>
    <w:div w:id="1093668165">
      <w:bodyDiv w:val="1"/>
      <w:marLeft w:val="0"/>
      <w:marRight w:val="0"/>
      <w:marTop w:val="0"/>
      <w:marBottom w:val="0"/>
      <w:divBdr>
        <w:top w:val="none" w:sz="0" w:space="0" w:color="auto"/>
        <w:left w:val="none" w:sz="0" w:space="0" w:color="auto"/>
        <w:bottom w:val="none" w:sz="0" w:space="0" w:color="auto"/>
        <w:right w:val="none" w:sz="0" w:space="0" w:color="auto"/>
      </w:divBdr>
    </w:div>
    <w:div w:id="1103720398">
      <w:bodyDiv w:val="1"/>
      <w:marLeft w:val="0"/>
      <w:marRight w:val="0"/>
      <w:marTop w:val="0"/>
      <w:marBottom w:val="0"/>
      <w:divBdr>
        <w:top w:val="none" w:sz="0" w:space="0" w:color="auto"/>
        <w:left w:val="none" w:sz="0" w:space="0" w:color="auto"/>
        <w:bottom w:val="none" w:sz="0" w:space="0" w:color="auto"/>
        <w:right w:val="none" w:sz="0" w:space="0" w:color="auto"/>
      </w:divBdr>
    </w:div>
    <w:div w:id="1113130392">
      <w:bodyDiv w:val="1"/>
      <w:marLeft w:val="0"/>
      <w:marRight w:val="0"/>
      <w:marTop w:val="0"/>
      <w:marBottom w:val="0"/>
      <w:divBdr>
        <w:top w:val="none" w:sz="0" w:space="0" w:color="auto"/>
        <w:left w:val="none" w:sz="0" w:space="0" w:color="auto"/>
        <w:bottom w:val="none" w:sz="0" w:space="0" w:color="auto"/>
        <w:right w:val="none" w:sz="0" w:space="0" w:color="auto"/>
      </w:divBdr>
    </w:div>
    <w:div w:id="1118110657">
      <w:bodyDiv w:val="1"/>
      <w:marLeft w:val="0"/>
      <w:marRight w:val="0"/>
      <w:marTop w:val="0"/>
      <w:marBottom w:val="0"/>
      <w:divBdr>
        <w:top w:val="none" w:sz="0" w:space="0" w:color="auto"/>
        <w:left w:val="none" w:sz="0" w:space="0" w:color="auto"/>
        <w:bottom w:val="none" w:sz="0" w:space="0" w:color="auto"/>
        <w:right w:val="none" w:sz="0" w:space="0" w:color="auto"/>
      </w:divBdr>
    </w:div>
    <w:div w:id="1135872974">
      <w:bodyDiv w:val="1"/>
      <w:marLeft w:val="0"/>
      <w:marRight w:val="0"/>
      <w:marTop w:val="0"/>
      <w:marBottom w:val="0"/>
      <w:divBdr>
        <w:top w:val="none" w:sz="0" w:space="0" w:color="auto"/>
        <w:left w:val="none" w:sz="0" w:space="0" w:color="auto"/>
        <w:bottom w:val="none" w:sz="0" w:space="0" w:color="auto"/>
        <w:right w:val="none" w:sz="0" w:space="0" w:color="auto"/>
      </w:divBdr>
    </w:div>
    <w:div w:id="1156922938">
      <w:bodyDiv w:val="1"/>
      <w:marLeft w:val="0"/>
      <w:marRight w:val="0"/>
      <w:marTop w:val="0"/>
      <w:marBottom w:val="0"/>
      <w:divBdr>
        <w:top w:val="none" w:sz="0" w:space="0" w:color="auto"/>
        <w:left w:val="none" w:sz="0" w:space="0" w:color="auto"/>
        <w:bottom w:val="none" w:sz="0" w:space="0" w:color="auto"/>
        <w:right w:val="none" w:sz="0" w:space="0" w:color="auto"/>
      </w:divBdr>
    </w:div>
    <w:div w:id="1163544304">
      <w:bodyDiv w:val="1"/>
      <w:marLeft w:val="0"/>
      <w:marRight w:val="0"/>
      <w:marTop w:val="0"/>
      <w:marBottom w:val="0"/>
      <w:divBdr>
        <w:top w:val="none" w:sz="0" w:space="0" w:color="auto"/>
        <w:left w:val="none" w:sz="0" w:space="0" w:color="auto"/>
        <w:bottom w:val="none" w:sz="0" w:space="0" w:color="auto"/>
        <w:right w:val="none" w:sz="0" w:space="0" w:color="auto"/>
      </w:divBdr>
    </w:div>
    <w:div w:id="1165851851">
      <w:bodyDiv w:val="1"/>
      <w:marLeft w:val="0"/>
      <w:marRight w:val="0"/>
      <w:marTop w:val="0"/>
      <w:marBottom w:val="0"/>
      <w:divBdr>
        <w:top w:val="none" w:sz="0" w:space="0" w:color="auto"/>
        <w:left w:val="none" w:sz="0" w:space="0" w:color="auto"/>
        <w:bottom w:val="none" w:sz="0" w:space="0" w:color="auto"/>
        <w:right w:val="none" w:sz="0" w:space="0" w:color="auto"/>
      </w:divBdr>
    </w:div>
    <w:div w:id="1191723910">
      <w:bodyDiv w:val="1"/>
      <w:marLeft w:val="0"/>
      <w:marRight w:val="0"/>
      <w:marTop w:val="0"/>
      <w:marBottom w:val="0"/>
      <w:divBdr>
        <w:top w:val="none" w:sz="0" w:space="0" w:color="auto"/>
        <w:left w:val="none" w:sz="0" w:space="0" w:color="auto"/>
        <w:bottom w:val="none" w:sz="0" w:space="0" w:color="auto"/>
        <w:right w:val="none" w:sz="0" w:space="0" w:color="auto"/>
      </w:divBdr>
    </w:div>
    <w:div w:id="1209610044">
      <w:bodyDiv w:val="1"/>
      <w:marLeft w:val="0"/>
      <w:marRight w:val="0"/>
      <w:marTop w:val="0"/>
      <w:marBottom w:val="0"/>
      <w:divBdr>
        <w:top w:val="none" w:sz="0" w:space="0" w:color="auto"/>
        <w:left w:val="none" w:sz="0" w:space="0" w:color="auto"/>
        <w:bottom w:val="none" w:sz="0" w:space="0" w:color="auto"/>
        <w:right w:val="none" w:sz="0" w:space="0" w:color="auto"/>
      </w:divBdr>
    </w:div>
    <w:div w:id="1239904830">
      <w:bodyDiv w:val="1"/>
      <w:marLeft w:val="0"/>
      <w:marRight w:val="0"/>
      <w:marTop w:val="0"/>
      <w:marBottom w:val="0"/>
      <w:divBdr>
        <w:top w:val="none" w:sz="0" w:space="0" w:color="auto"/>
        <w:left w:val="none" w:sz="0" w:space="0" w:color="auto"/>
        <w:bottom w:val="none" w:sz="0" w:space="0" w:color="auto"/>
        <w:right w:val="none" w:sz="0" w:space="0" w:color="auto"/>
      </w:divBdr>
    </w:div>
    <w:div w:id="1308321961">
      <w:bodyDiv w:val="1"/>
      <w:marLeft w:val="0"/>
      <w:marRight w:val="0"/>
      <w:marTop w:val="0"/>
      <w:marBottom w:val="0"/>
      <w:divBdr>
        <w:top w:val="none" w:sz="0" w:space="0" w:color="auto"/>
        <w:left w:val="none" w:sz="0" w:space="0" w:color="auto"/>
        <w:bottom w:val="none" w:sz="0" w:space="0" w:color="auto"/>
        <w:right w:val="none" w:sz="0" w:space="0" w:color="auto"/>
      </w:divBdr>
    </w:div>
    <w:div w:id="1324897761">
      <w:bodyDiv w:val="1"/>
      <w:marLeft w:val="0"/>
      <w:marRight w:val="0"/>
      <w:marTop w:val="0"/>
      <w:marBottom w:val="0"/>
      <w:divBdr>
        <w:top w:val="none" w:sz="0" w:space="0" w:color="auto"/>
        <w:left w:val="none" w:sz="0" w:space="0" w:color="auto"/>
        <w:bottom w:val="none" w:sz="0" w:space="0" w:color="auto"/>
        <w:right w:val="none" w:sz="0" w:space="0" w:color="auto"/>
      </w:divBdr>
    </w:div>
    <w:div w:id="1327130981">
      <w:bodyDiv w:val="1"/>
      <w:marLeft w:val="0"/>
      <w:marRight w:val="0"/>
      <w:marTop w:val="0"/>
      <w:marBottom w:val="0"/>
      <w:divBdr>
        <w:top w:val="none" w:sz="0" w:space="0" w:color="auto"/>
        <w:left w:val="none" w:sz="0" w:space="0" w:color="auto"/>
        <w:bottom w:val="none" w:sz="0" w:space="0" w:color="auto"/>
        <w:right w:val="none" w:sz="0" w:space="0" w:color="auto"/>
      </w:divBdr>
    </w:div>
    <w:div w:id="1380205455">
      <w:bodyDiv w:val="1"/>
      <w:marLeft w:val="0"/>
      <w:marRight w:val="0"/>
      <w:marTop w:val="0"/>
      <w:marBottom w:val="0"/>
      <w:divBdr>
        <w:top w:val="none" w:sz="0" w:space="0" w:color="auto"/>
        <w:left w:val="none" w:sz="0" w:space="0" w:color="auto"/>
        <w:bottom w:val="none" w:sz="0" w:space="0" w:color="auto"/>
        <w:right w:val="none" w:sz="0" w:space="0" w:color="auto"/>
      </w:divBdr>
    </w:div>
    <w:div w:id="1382316964">
      <w:bodyDiv w:val="1"/>
      <w:marLeft w:val="0"/>
      <w:marRight w:val="0"/>
      <w:marTop w:val="0"/>
      <w:marBottom w:val="0"/>
      <w:divBdr>
        <w:top w:val="none" w:sz="0" w:space="0" w:color="auto"/>
        <w:left w:val="none" w:sz="0" w:space="0" w:color="auto"/>
        <w:bottom w:val="none" w:sz="0" w:space="0" w:color="auto"/>
        <w:right w:val="none" w:sz="0" w:space="0" w:color="auto"/>
      </w:divBdr>
    </w:div>
    <w:div w:id="1386484488">
      <w:bodyDiv w:val="1"/>
      <w:marLeft w:val="0"/>
      <w:marRight w:val="0"/>
      <w:marTop w:val="0"/>
      <w:marBottom w:val="0"/>
      <w:divBdr>
        <w:top w:val="none" w:sz="0" w:space="0" w:color="auto"/>
        <w:left w:val="none" w:sz="0" w:space="0" w:color="auto"/>
        <w:bottom w:val="none" w:sz="0" w:space="0" w:color="auto"/>
        <w:right w:val="none" w:sz="0" w:space="0" w:color="auto"/>
      </w:divBdr>
    </w:div>
    <w:div w:id="1402212927">
      <w:bodyDiv w:val="1"/>
      <w:marLeft w:val="0"/>
      <w:marRight w:val="0"/>
      <w:marTop w:val="0"/>
      <w:marBottom w:val="0"/>
      <w:divBdr>
        <w:top w:val="none" w:sz="0" w:space="0" w:color="auto"/>
        <w:left w:val="none" w:sz="0" w:space="0" w:color="auto"/>
        <w:bottom w:val="none" w:sz="0" w:space="0" w:color="auto"/>
        <w:right w:val="none" w:sz="0" w:space="0" w:color="auto"/>
      </w:divBdr>
    </w:div>
    <w:div w:id="1474761399">
      <w:bodyDiv w:val="1"/>
      <w:marLeft w:val="0"/>
      <w:marRight w:val="0"/>
      <w:marTop w:val="0"/>
      <w:marBottom w:val="0"/>
      <w:divBdr>
        <w:top w:val="none" w:sz="0" w:space="0" w:color="auto"/>
        <w:left w:val="none" w:sz="0" w:space="0" w:color="auto"/>
        <w:bottom w:val="none" w:sz="0" w:space="0" w:color="auto"/>
        <w:right w:val="none" w:sz="0" w:space="0" w:color="auto"/>
      </w:divBdr>
    </w:div>
    <w:div w:id="1499538734">
      <w:bodyDiv w:val="1"/>
      <w:marLeft w:val="0"/>
      <w:marRight w:val="0"/>
      <w:marTop w:val="0"/>
      <w:marBottom w:val="0"/>
      <w:divBdr>
        <w:top w:val="none" w:sz="0" w:space="0" w:color="auto"/>
        <w:left w:val="none" w:sz="0" w:space="0" w:color="auto"/>
        <w:bottom w:val="none" w:sz="0" w:space="0" w:color="auto"/>
        <w:right w:val="none" w:sz="0" w:space="0" w:color="auto"/>
      </w:divBdr>
    </w:div>
    <w:div w:id="1543056847">
      <w:bodyDiv w:val="1"/>
      <w:marLeft w:val="0"/>
      <w:marRight w:val="0"/>
      <w:marTop w:val="0"/>
      <w:marBottom w:val="0"/>
      <w:divBdr>
        <w:top w:val="none" w:sz="0" w:space="0" w:color="auto"/>
        <w:left w:val="none" w:sz="0" w:space="0" w:color="auto"/>
        <w:bottom w:val="none" w:sz="0" w:space="0" w:color="auto"/>
        <w:right w:val="none" w:sz="0" w:space="0" w:color="auto"/>
      </w:divBdr>
    </w:div>
    <w:div w:id="1554387887">
      <w:bodyDiv w:val="1"/>
      <w:marLeft w:val="0"/>
      <w:marRight w:val="0"/>
      <w:marTop w:val="0"/>
      <w:marBottom w:val="0"/>
      <w:divBdr>
        <w:top w:val="none" w:sz="0" w:space="0" w:color="auto"/>
        <w:left w:val="none" w:sz="0" w:space="0" w:color="auto"/>
        <w:bottom w:val="none" w:sz="0" w:space="0" w:color="auto"/>
        <w:right w:val="none" w:sz="0" w:space="0" w:color="auto"/>
      </w:divBdr>
    </w:div>
    <w:div w:id="1560632729">
      <w:bodyDiv w:val="1"/>
      <w:marLeft w:val="0"/>
      <w:marRight w:val="0"/>
      <w:marTop w:val="0"/>
      <w:marBottom w:val="0"/>
      <w:divBdr>
        <w:top w:val="none" w:sz="0" w:space="0" w:color="auto"/>
        <w:left w:val="none" w:sz="0" w:space="0" w:color="auto"/>
        <w:bottom w:val="none" w:sz="0" w:space="0" w:color="auto"/>
        <w:right w:val="none" w:sz="0" w:space="0" w:color="auto"/>
      </w:divBdr>
    </w:div>
    <w:div w:id="1619869912">
      <w:bodyDiv w:val="1"/>
      <w:marLeft w:val="0"/>
      <w:marRight w:val="0"/>
      <w:marTop w:val="0"/>
      <w:marBottom w:val="0"/>
      <w:divBdr>
        <w:top w:val="none" w:sz="0" w:space="0" w:color="auto"/>
        <w:left w:val="none" w:sz="0" w:space="0" w:color="auto"/>
        <w:bottom w:val="none" w:sz="0" w:space="0" w:color="auto"/>
        <w:right w:val="none" w:sz="0" w:space="0" w:color="auto"/>
      </w:divBdr>
    </w:div>
    <w:div w:id="1657147095">
      <w:bodyDiv w:val="1"/>
      <w:marLeft w:val="0"/>
      <w:marRight w:val="0"/>
      <w:marTop w:val="0"/>
      <w:marBottom w:val="0"/>
      <w:divBdr>
        <w:top w:val="none" w:sz="0" w:space="0" w:color="auto"/>
        <w:left w:val="none" w:sz="0" w:space="0" w:color="auto"/>
        <w:bottom w:val="none" w:sz="0" w:space="0" w:color="auto"/>
        <w:right w:val="none" w:sz="0" w:space="0" w:color="auto"/>
      </w:divBdr>
    </w:div>
    <w:div w:id="1683432839">
      <w:bodyDiv w:val="1"/>
      <w:marLeft w:val="0"/>
      <w:marRight w:val="0"/>
      <w:marTop w:val="0"/>
      <w:marBottom w:val="0"/>
      <w:divBdr>
        <w:top w:val="none" w:sz="0" w:space="0" w:color="auto"/>
        <w:left w:val="none" w:sz="0" w:space="0" w:color="auto"/>
        <w:bottom w:val="none" w:sz="0" w:space="0" w:color="auto"/>
        <w:right w:val="none" w:sz="0" w:space="0" w:color="auto"/>
      </w:divBdr>
    </w:div>
    <w:div w:id="1712337476">
      <w:bodyDiv w:val="1"/>
      <w:marLeft w:val="0"/>
      <w:marRight w:val="0"/>
      <w:marTop w:val="0"/>
      <w:marBottom w:val="0"/>
      <w:divBdr>
        <w:top w:val="none" w:sz="0" w:space="0" w:color="auto"/>
        <w:left w:val="none" w:sz="0" w:space="0" w:color="auto"/>
        <w:bottom w:val="none" w:sz="0" w:space="0" w:color="auto"/>
        <w:right w:val="none" w:sz="0" w:space="0" w:color="auto"/>
      </w:divBdr>
    </w:div>
    <w:div w:id="1730374467">
      <w:bodyDiv w:val="1"/>
      <w:marLeft w:val="0"/>
      <w:marRight w:val="0"/>
      <w:marTop w:val="0"/>
      <w:marBottom w:val="0"/>
      <w:divBdr>
        <w:top w:val="none" w:sz="0" w:space="0" w:color="auto"/>
        <w:left w:val="none" w:sz="0" w:space="0" w:color="auto"/>
        <w:bottom w:val="none" w:sz="0" w:space="0" w:color="auto"/>
        <w:right w:val="none" w:sz="0" w:space="0" w:color="auto"/>
      </w:divBdr>
    </w:div>
    <w:div w:id="1734549172">
      <w:bodyDiv w:val="1"/>
      <w:marLeft w:val="0"/>
      <w:marRight w:val="0"/>
      <w:marTop w:val="0"/>
      <w:marBottom w:val="0"/>
      <w:divBdr>
        <w:top w:val="none" w:sz="0" w:space="0" w:color="auto"/>
        <w:left w:val="none" w:sz="0" w:space="0" w:color="auto"/>
        <w:bottom w:val="none" w:sz="0" w:space="0" w:color="auto"/>
        <w:right w:val="none" w:sz="0" w:space="0" w:color="auto"/>
      </w:divBdr>
    </w:div>
    <w:div w:id="1740784505">
      <w:bodyDiv w:val="1"/>
      <w:marLeft w:val="0"/>
      <w:marRight w:val="0"/>
      <w:marTop w:val="0"/>
      <w:marBottom w:val="0"/>
      <w:divBdr>
        <w:top w:val="none" w:sz="0" w:space="0" w:color="auto"/>
        <w:left w:val="none" w:sz="0" w:space="0" w:color="auto"/>
        <w:bottom w:val="none" w:sz="0" w:space="0" w:color="auto"/>
        <w:right w:val="none" w:sz="0" w:space="0" w:color="auto"/>
      </w:divBdr>
    </w:div>
    <w:div w:id="1762994663">
      <w:bodyDiv w:val="1"/>
      <w:marLeft w:val="0"/>
      <w:marRight w:val="0"/>
      <w:marTop w:val="0"/>
      <w:marBottom w:val="0"/>
      <w:divBdr>
        <w:top w:val="none" w:sz="0" w:space="0" w:color="auto"/>
        <w:left w:val="none" w:sz="0" w:space="0" w:color="auto"/>
        <w:bottom w:val="none" w:sz="0" w:space="0" w:color="auto"/>
        <w:right w:val="none" w:sz="0" w:space="0" w:color="auto"/>
      </w:divBdr>
    </w:div>
    <w:div w:id="1779986856">
      <w:bodyDiv w:val="1"/>
      <w:marLeft w:val="0"/>
      <w:marRight w:val="0"/>
      <w:marTop w:val="0"/>
      <w:marBottom w:val="0"/>
      <w:divBdr>
        <w:top w:val="none" w:sz="0" w:space="0" w:color="auto"/>
        <w:left w:val="none" w:sz="0" w:space="0" w:color="auto"/>
        <w:bottom w:val="none" w:sz="0" w:space="0" w:color="auto"/>
        <w:right w:val="none" w:sz="0" w:space="0" w:color="auto"/>
      </w:divBdr>
    </w:div>
    <w:div w:id="1784568875">
      <w:bodyDiv w:val="1"/>
      <w:marLeft w:val="0"/>
      <w:marRight w:val="0"/>
      <w:marTop w:val="0"/>
      <w:marBottom w:val="0"/>
      <w:divBdr>
        <w:top w:val="none" w:sz="0" w:space="0" w:color="auto"/>
        <w:left w:val="none" w:sz="0" w:space="0" w:color="auto"/>
        <w:bottom w:val="none" w:sz="0" w:space="0" w:color="auto"/>
        <w:right w:val="none" w:sz="0" w:space="0" w:color="auto"/>
      </w:divBdr>
    </w:div>
    <w:div w:id="1799253056">
      <w:bodyDiv w:val="1"/>
      <w:marLeft w:val="0"/>
      <w:marRight w:val="0"/>
      <w:marTop w:val="0"/>
      <w:marBottom w:val="0"/>
      <w:divBdr>
        <w:top w:val="none" w:sz="0" w:space="0" w:color="auto"/>
        <w:left w:val="none" w:sz="0" w:space="0" w:color="auto"/>
        <w:bottom w:val="none" w:sz="0" w:space="0" w:color="auto"/>
        <w:right w:val="none" w:sz="0" w:space="0" w:color="auto"/>
      </w:divBdr>
    </w:div>
    <w:div w:id="1848595398">
      <w:bodyDiv w:val="1"/>
      <w:marLeft w:val="0"/>
      <w:marRight w:val="0"/>
      <w:marTop w:val="0"/>
      <w:marBottom w:val="0"/>
      <w:divBdr>
        <w:top w:val="none" w:sz="0" w:space="0" w:color="auto"/>
        <w:left w:val="none" w:sz="0" w:space="0" w:color="auto"/>
        <w:bottom w:val="none" w:sz="0" w:space="0" w:color="auto"/>
        <w:right w:val="none" w:sz="0" w:space="0" w:color="auto"/>
      </w:divBdr>
    </w:div>
    <w:div w:id="1850825923">
      <w:bodyDiv w:val="1"/>
      <w:marLeft w:val="0"/>
      <w:marRight w:val="0"/>
      <w:marTop w:val="0"/>
      <w:marBottom w:val="0"/>
      <w:divBdr>
        <w:top w:val="none" w:sz="0" w:space="0" w:color="auto"/>
        <w:left w:val="none" w:sz="0" w:space="0" w:color="auto"/>
        <w:bottom w:val="none" w:sz="0" w:space="0" w:color="auto"/>
        <w:right w:val="none" w:sz="0" w:space="0" w:color="auto"/>
      </w:divBdr>
    </w:div>
    <w:div w:id="1864240931">
      <w:bodyDiv w:val="1"/>
      <w:marLeft w:val="0"/>
      <w:marRight w:val="0"/>
      <w:marTop w:val="0"/>
      <w:marBottom w:val="0"/>
      <w:divBdr>
        <w:top w:val="none" w:sz="0" w:space="0" w:color="auto"/>
        <w:left w:val="none" w:sz="0" w:space="0" w:color="auto"/>
        <w:bottom w:val="none" w:sz="0" w:space="0" w:color="auto"/>
        <w:right w:val="none" w:sz="0" w:space="0" w:color="auto"/>
      </w:divBdr>
    </w:div>
    <w:div w:id="1966691903">
      <w:bodyDiv w:val="1"/>
      <w:marLeft w:val="0"/>
      <w:marRight w:val="0"/>
      <w:marTop w:val="0"/>
      <w:marBottom w:val="0"/>
      <w:divBdr>
        <w:top w:val="none" w:sz="0" w:space="0" w:color="auto"/>
        <w:left w:val="none" w:sz="0" w:space="0" w:color="auto"/>
        <w:bottom w:val="none" w:sz="0" w:space="0" w:color="auto"/>
        <w:right w:val="none" w:sz="0" w:space="0" w:color="auto"/>
      </w:divBdr>
    </w:div>
    <w:div w:id="1999186497">
      <w:bodyDiv w:val="1"/>
      <w:marLeft w:val="0"/>
      <w:marRight w:val="0"/>
      <w:marTop w:val="0"/>
      <w:marBottom w:val="0"/>
      <w:divBdr>
        <w:top w:val="none" w:sz="0" w:space="0" w:color="auto"/>
        <w:left w:val="none" w:sz="0" w:space="0" w:color="auto"/>
        <w:bottom w:val="none" w:sz="0" w:space="0" w:color="auto"/>
        <w:right w:val="none" w:sz="0" w:space="0" w:color="auto"/>
      </w:divBdr>
    </w:div>
    <w:div w:id="2027364798">
      <w:bodyDiv w:val="1"/>
      <w:marLeft w:val="0"/>
      <w:marRight w:val="0"/>
      <w:marTop w:val="0"/>
      <w:marBottom w:val="0"/>
      <w:divBdr>
        <w:top w:val="none" w:sz="0" w:space="0" w:color="auto"/>
        <w:left w:val="none" w:sz="0" w:space="0" w:color="auto"/>
        <w:bottom w:val="none" w:sz="0" w:space="0" w:color="auto"/>
        <w:right w:val="none" w:sz="0" w:space="0" w:color="auto"/>
      </w:divBdr>
    </w:div>
    <w:div w:id="2030251101">
      <w:bodyDiv w:val="1"/>
      <w:marLeft w:val="0"/>
      <w:marRight w:val="0"/>
      <w:marTop w:val="0"/>
      <w:marBottom w:val="0"/>
      <w:divBdr>
        <w:top w:val="none" w:sz="0" w:space="0" w:color="auto"/>
        <w:left w:val="none" w:sz="0" w:space="0" w:color="auto"/>
        <w:bottom w:val="none" w:sz="0" w:space="0" w:color="auto"/>
        <w:right w:val="none" w:sz="0" w:space="0" w:color="auto"/>
      </w:divBdr>
    </w:div>
    <w:div w:id="2066756239">
      <w:bodyDiv w:val="1"/>
      <w:marLeft w:val="0"/>
      <w:marRight w:val="0"/>
      <w:marTop w:val="0"/>
      <w:marBottom w:val="0"/>
      <w:divBdr>
        <w:top w:val="none" w:sz="0" w:space="0" w:color="auto"/>
        <w:left w:val="none" w:sz="0" w:space="0" w:color="auto"/>
        <w:bottom w:val="none" w:sz="0" w:space="0" w:color="auto"/>
        <w:right w:val="none" w:sz="0" w:space="0" w:color="auto"/>
      </w:divBdr>
    </w:div>
    <w:div w:id="208911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docs.cntd.ru/document/553937025"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D592C-D549-49CB-B5D5-132CFDB1B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2450</TotalTime>
  <Pages>16</Pages>
  <Words>3953</Words>
  <Characters>22538</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Zaryadov</dc:creator>
  <cp:keywords/>
  <dc:description/>
  <cp:lastModifiedBy>Пользователь</cp:lastModifiedBy>
  <cp:revision>98</cp:revision>
  <cp:lastPrinted>2018-03-13T07:09:00Z</cp:lastPrinted>
  <dcterms:created xsi:type="dcterms:W3CDTF">2018-02-25T19:00:00Z</dcterms:created>
  <dcterms:modified xsi:type="dcterms:W3CDTF">2025-06-18T08:44:00Z</dcterms:modified>
</cp:coreProperties>
</file>